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b302" w14:paraId="7d7b302" w:rsidRDefault="00E22A64" w:rsidP="00C62681" w:rsidR="00A92FB6" w:rsidRPr="006853CB">
      <w:pPr>
        <w15:collapsed w:val="false"/>
        <w:rPr>
          <w:b/>
        </w:rPr>
      </w:pPr>
      <w:bookmarkStart w:name="_GoBack" w:id="0"/>
      <w:bookmarkEnd w:id="0"/>
      <w:r w:rsidRPr="006853CB">
        <w:rPr>
          <w:b/>
        </w:rPr>
        <w:t xml:space="preserve">               </w:t>
      </w:r>
      <w:r w:rsidRPr="006853CB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6853CB">
      <w:pPr>
        <w:jc w:val="both"/>
        <w:rPr>
          <w:b/>
        </w:rPr>
      </w:pPr>
    </w:p>
    <w:p w:rsidRDefault="00AB197E" w:rsidP="00AB197E" w:rsidR="00A92FB6" w:rsidRPr="006853CB">
      <w:pPr>
        <w:jc w:val="both"/>
        <w:rPr>
          <w:b/>
        </w:rPr>
      </w:pPr>
      <w:r w:rsidRPr="006853CB">
        <w:rPr>
          <w:b/>
        </w:rPr>
        <w:t>REPUBLIKA HRVATSKA</w:t>
      </w:r>
    </w:p>
    <w:p w:rsidRDefault="00C62681" w:rsidP="00C62681" w:rsidR="00C62681" w:rsidRPr="006853CB">
      <w:pPr>
        <w:rPr>
          <w:b/>
        </w:rPr>
      </w:pPr>
      <w:r w:rsidRPr="006853CB">
        <w:rPr>
          <w:b/>
        </w:rPr>
        <w:t>TRGOVAČKI SUD U SPLITU</w:t>
      </w:r>
    </w:p>
    <w:p w:rsidRDefault="00C62681" w:rsidP="00C62681" w:rsidR="00C62681" w:rsidRPr="006853CB">
      <w:pPr>
        <w:rPr>
          <w:b/>
        </w:rPr>
      </w:pPr>
      <w:r w:rsidRPr="006853CB">
        <w:rPr>
          <w:b/>
        </w:rPr>
        <w:t>STALNA SLUŽBA U DUBROVNIKU</w:t>
      </w:r>
    </w:p>
    <w:p w:rsidRDefault="00C62681" w:rsidP="00C62681" w:rsidR="00C62681" w:rsidRPr="006853CB">
      <w:pPr>
        <w:rPr>
          <w:b/>
        </w:rPr>
      </w:pPr>
      <w:r w:rsidRPr="006853CB">
        <w:rPr>
          <w:b/>
        </w:rPr>
        <w:t>Dubrovnik, dr. Ante Starčevića 23</w:t>
      </w:r>
    </w:p>
    <w:p w:rsidRDefault="002E3C71" w:rsidP="00C62681" w:rsidR="00C62681" w:rsidRPr="006853CB">
      <w:pPr>
        <w:jc w:val="right"/>
        <w:rPr>
          <w:b/>
        </w:rPr>
      </w:pPr>
      <w:r w:rsidRPr="006853CB">
        <w:rPr>
          <w:b/>
        </w:rPr>
        <w:t xml:space="preserve">Posl. br. 18 </w:t>
      </w:r>
      <w:r w:rsidR="000662E4" w:rsidRPr="006853CB">
        <w:rPr>
          <w:b/>
        </w:rPr>
        <w:t>St</w:t>
      </w:r>
      <w:r w:rsidR="00677B3A" w:rsidRPr="006853CB">
        <w:rPr>
          <w:b/>
        </w:rPr>
        <w:t>-</w:t>
      </w:r>
      <w:r w:rsidR="00833B37">
        <w:rPr>
          <w:b/>
        </w:rPr>
        <w:t>545/17</w:t>
      </w:r>
    </w:p>
    <w:p w:rsidRDefault="00C62681" w:rsidP="00C62681" w:rsidR="00C62681" w:rsidRPr="006853CB">
      <w:pPr>
        <w:rPr>
          <w:b/>
        </w:rPr>
      </w:pPr>
    </w:p>
    <w:p w:rsidRDefault="00C62681" w:rsidP="00C62681" w:rsidR="00C62681" w:rsidRPr="006853CB">
      <w:pPr>
        <w:rPr>
          <w:b/>
        </w:rPr>
      </w:pPr>
    </w:p>
    <w:p w:rsidRDefault="00C62681" w:rsidP="00C62681" w:rsidR="00C62681" w:rsidRPr="006853CB">
      <w:pPr>
        <w:jc w:val="center"/>
        <w:rPr>
          <w:b/>
        </w:rPr>
      </w:pPr>
      <w:r w:rsidRPr="006853CB">
        <w:rPr>
          <w:b/>
        </w:rPr>
        <w:t>R J E Š E N J E</w:t>
      </w:r>
    </w:p>
    <w:p w:rsidRDefault="00C62681" w:rsidP="00C62681" w:rsidR="00C62681" w:rsidRPr="006853CB"/>
    <w:p w:rsidRDefault="00833B37" w:rsidP="00833B37" w:rsidR="00C62681" w:rsidRPr="006853CB">
      <w:pPr>
        <w:ind w:firstLine="708"/>
        <w:jc w:val="both"/>
      </w:pPr>
      <w:r w:rsidRPr="00833B37">
        <w:t>Trgovački sud u Splitu, Stalna služba u Dubrovniku, u ime Republike Hrvatske, po stečajnom sucu tog suda Katarini Franković, kao sucu pojedincu, u stečajnom postupku nad METAL COLOR BATINOVIĆ d.o.o</w:t>
      </w:r>
      <w:r>
        <w:t>. u stečaju,</w:t>
      </w:r>
      <w:r w:rsidRPr="00833B37">
        <w:t xml:space="preserve"> Metković, Splitska bb, OIB: 47513570121, dana 28. </w:t>
      </w:r>
      <w:r>
        <w:t>rujn</w:t>
      </w:r>
      <w:r w:rsidRPr="00833B37">
        <w:t>a 2017. godine</w:t>
      </w:r>
    </w:p>
    <w:p w:rsidRDefault="00C62681" w:rsidP="00C62681" w:rsidR="00C62681" w:rsidRPr="006853CB">
      <w:pPr>
        <w:jc w:val="center"/>
        <w:rPr>
          <w:b/>
        </w:rPr>
      </w:pPr>
      <w:r w:rsidRPr="006853CB">
        <w:rPr>
          <w:b/>
        </w:rPr>
        <w:t>r i j e š i o    j e</w:t>
      </w:r>
    </w:p>
    <w:p w:rsidRDefault="002E3C71" w:rsidP="00C62681" w:rsidR="00C62681" w:rsidRPr="006853CB">
      <w:r w:rsidRPr="006853CB">
        <w:t xml:space="preserve"> </w:t>
      </w:r>
    </w:p>
    <w:p w:rsidRDefault="00672ABB" w:rsidP="00833B37" w:rsidR="002500C5" w:rsidRPr="006853CB">
      <w:pPr>
        <w:ind w:firstLine="696" w:left="12"/>
        <w:jc w:val="both"/>
        <w:rPr>
          <w:b/>
          <w:u w:val="single"/>
        </w:rPr>
      </w:pPr>
      <w:r w:rsidRPr="006853CB">
        <w:t>R</w:t>
      </w:r>
      <w:r w:rsidR="00EF0F2E" w:rsidRPr="006853CB">
        <w:t xml:space="preserve">očište </w:t>
      </w:r>
      <w:r w:rsidRPr="006853CB">
        <w:t xml:space="preserve">za </w:t>
      </w:r>
      <w:r w:rsidR="00833B37">
        <w:t>ispitivanje prijavljenih potraživanja i izvještajno ročište</w:t>
      </w:r>
      <w:r w:rsidRPr="006853CB">
        <w:t xml:space="preserve"> </w:t>
      </w:r>
      <w:r w:rsidR="00EF0F2E" w:rsidRPr="006853CB">
        <w:t xml:space="preserve">određeno za dan </w:t>
      </w:r>
      <w:r w:rsidR="00833B37" w:rsidRPr="00833B37">
        <w:rPr>
          <w:b/>
        </w:rPr>
        <w:t>15</w:t>
      </w:r>
      <w:r w:rsidR="00EF0F2E" w:rsidRPr="00833B37">
        <w:rPr>
          <w:b/>
        </w:rPr>
        <w:t xml:space="preserve">. </w:t>
      </w:r>
      <w:r w:rsidR="00833B37" w:rsidRPr="00833B37">
        <w:rPr>
          <w:b/>
        </w:rPr>
        <w:t>studenog</w:t>
      </w:r>
      <w:r w:rsidR="006B056F" w:rsidRPr="00833B37">
        <w:rPr>
          <w:b/>
        </w:rPr>
        <w:t xml:space="preserve"> 201</w:t>
      </w:r>
      <w:r w:rsidR="00DF26F6">
        <w:rPr>
          <w:b/>
        </w:rPr>
        <w:t>7</w:t>
      </w:r>
      <w:r w:rsidR="00EF0F2E" w:rsidRPr="00833B37">
        <w:rPr>
          <w:b/>
        </w:rPr>
        <w:t xml:space="preserve">. </w:t>
      </w:r>
      <w:r w:rsidR="00833B37" w:rsidRPr="00833B37">
        <w:rPr>
          <w:b/>
        </w:rPr>
        <w:t>g.</w:t>
      </w:r>
      <w:r w:rsidR="00833B37">
        <w:t xml:space="preserve"> umjesto u 09,00 sati se određuje </w:t>
      </w:r>
      <w:r w:rsidR="00EF0F2E" w:rsidRPr="006853CB">
        <w:t xml:space="preserve">u </w:t>
      </w:r>
      <w:r w:rsidR="00833B37" w:rsidRPr="00833B37">
        <w:rPr>
          <w:b/>
        </w:rPr>
        <w:t>13</w:t>
      </w:r>
      <w:r w:rsidR="00EF0F2E" w:rsidRPr="00833B37">
        <w:rPr>
          <w:b/>
        </w:rPr>
        <w:t>,</w:t>
      </w:r>
      <w:r w:rsidR="00FB6E90" w:rsidRPr="00833B37">
        <w:rPr>
          <w:b/>
        </w:rPr>
        <w:t>0</w:t>
      </w:r>
      <w:r w:rsidR="00833B37" w:rsidRPr="00833B37">
        <w:rPr>
          <w:b/>
        </w:rPr>
        <w:t>0</w:t>
      </w:r>
      <w:r w:rsidR="00EF0F2E" w:rsidRPr="00833B37">
        <w:rPr>
          <w:b/>
        </w:rPr>
        <w:t xml:space="preserve"> sati</w:t>
      </w:r>
      <w:r w:rsidR="00833B37" w:rsidRPr="00833B37">
        <w:rPr>
          <w:b/>
        </w:rPr>
        <w:t xml:space="preserve"> istog dana</w:t>
      </w:r>
      <w:r w:rsidR="00833B37">
        <w:t>.</w:t>
      </w:r>
    </w:p>
    <w:p w:rsidRDefault="00CE3D62" w:rsidP="002500C5" w:rsidR="00CE3D62" w:rsidRPr="006853CB">
      <w:pPr>
        <w:ind w:firstLine="696" w:left="12"/>
        <w:jc w:val="center"/>
      </w:pPr>
    </w:p>
    <w:p w:rsidRDefault="00C62681" w:rsidP="00C62681" w:rsidR="00C62681" w:rsidRPr="006853CB"/>
    <w:p w:rsidRDefault="00A92FB6" w:rsidP="00C62681" w:rsidR="00A92FB6" w:rsidRPr="006853CB"/>
    <w:p w:rsidRDefault="00C62681" w:rsidP="00C62681" w:rsidR="00C62681" w:rsidRPr="006853CB">
      <w:pPr>
        <w:jc w:val="center"/>
        <w:rPr>
          <w:b/>
        </w:rPr>
      </w:pPr>
      <w:r w:rsidRPr="006853CB">
        <w:rPr>
          <w:b/>
        </w:rPr>
        <w:t>U Dubrovniku, dana</w:t>
      </w:r>
      <w:r w:rsidR="005B2D65" w:rsidRPr="006853CB">
        <w:rPr>
          <w:b/>
        </w:rPr>
        <w:t xml:space="preserve"> </w:t>
      </w:r>
      <w:r w:rsidR="00833B37">
        <w:rPr>
          <w:b/>
        </w:rPr>
        <w:t>28. rujn</w:t>
      </w:r>
      <w:r w:rsidR="00510C74" w:rsidRPr="006853CB">
        <w:rPr>
          <w:b/>
        </w:rPr>
        <w:t xml:space="preserve">a </w:t>
      </w:r>
      <w:r w:rsidRPr="006853CB">
        <w:rPr>
          <w:b/>
        </w:rPr>
        <w:t>201</w:t>
      </w:r>
      <w:r w:rsidR="00833B37">
        <w:rPr>
          <w:b/>
        </w:rPr>
        <w:t>7</w:t>
      </w:r>
      <w:r w:rsidRPr="006853CB">
        <w:rPr>
          <w:b/>
        </w:rPr>
        <w:t>. godine</w:t>
      </w:r>
    </w:p>
    <w:p w:rsidRDefault="00C62681" w:rsidP="00C62681" w:rsidR="00C62681" w:rsidRPr="006853CB">
      <w:pPr>
        <w:rPr>
          <w:b/>
        </w:rPr>
      </w:pPr>
    </w:p>
    <w:p w:rsidRDefault="00C62681" w:rsidP="00C62681" w:rsidR="00C62681" w:rsidRPr="006853CB">
      <w:pPr>
        <w:rPr>
          <w:b/>
        </w:rPr>
      </w:pPr>
    </w:p>
    <w:p w:rsidRDefault="00C62681" w:rsidP="00C62681" w:rsidR="00C62681" w:rsidRPr="006853CB">
      <w:pPr>
        <w:rPr>
          <w:b/>
        </w:rPr>
      </w:pP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  <w:t>Sudac:</w:t>
      </w:r>
    </w:p>
    <w:p w:rsidRDefault="00C62681" w:rsidP="00C62681" w:rsidR="00C62681" w:rsidRPr="006853CB">
      <w:pPr>
        <w:rPr>
          <w:b/>
        </w:rPr>
      </w:pPr>
    </w:p>
    <w:p w:rsidRDefault="00C62681" w:rsidP="00C62681" w:rsidR="00C62681" w:rsidRPr="006853CB">
      <w:pPr>
        <w:rPr>
          <w:b/>
        </w:rPr>
      </w:pP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  <w:t>Katarina Franković</w:t>
      </w:r>
    </w:p>
    <w:p w:rsidRDefault="00C62681" w:rsidP="00C62681" w:rsidR="00C62681" w:rsidRPr="006853CB">
      <w:pPr>
        <w:rPr>
          <w:b/>
        </w:rPr>
      </w:pPr>
    </w:p>
    <w:p w:rsidRDefault="00551442" w:rsidP="00C62681" w:rsidR="00551442" w:rsidRPr="006853CB">
      <w:pPr>
        <w:rPr>
          <w:b/>
        </w:rPr>
      </w:pPr>
    </w:p>
    <w:p w:rsidRDefault="00B70565" w:rsidP="00B70565" w:rsidR="00B70565" w:rsidRPr="006853CB">
      <w:pPr>
        <w:rPr>
          <w:b/>
        </w:rPr>
      </w:pPr>
      <w:r w:rsidRPr="006853CB">
        <w:rPr>
          <w:b/>
        </w:rPr>
        <w:t>UPUTA O PRAVNOM LIJEKU</w:t>
      </w:r>
      <w:r w:rsidR="00F06D4D" w:rsidRPr="006853CB">
        <w:rPr>
          <w:b/>
        </w:rPr>
        <w:t>:</w:t>
      </w:r>
    </w:p>
    <w:p w:rsidRDefault="00B70565" w:rsidP="00B70565" w:rsidR="00B70565" w:rsidRPr="006853CB">
      <w:r w:rsidRPr="006853CB">
        <w:t xml:space="preserve">Protiv ovog rješenja nije dopušteno izjaviti žalbu. </w:t>
      </w:r>
    </w:p>
    <w:p w:rsidRDefault="00EF0F2E" w:rsidP="00B70565" w:rsidR="00EF0F2E" w:rsidRPr="006853CB"/>
    <w:p w:rsidRDefault="002E3C71" w:rsidP="002E3C71" w:rsidR="002E3C71" w:rsidRPr="006853CB">
      <w:pPr>
        <w:jc w:val="both"/>
        <w:rPr>
          <w:b/>
        </w:rPr>
      </w:pPr>
      <w:r w:rsidRPr="006853CB">
        <w:rPr>
          <w:b/>
        </w:rPr>
        <w:t>DN-a:</w:t>
      </w:r>
    </w:p>
    <w:p w:rsidRDefault="00551442" w:rsidR="00551442" w:rsidRPr="006853CB"/>
    <w:p w:rsidRDefault="008C71E0" w:rsidP="008C71E0" w:rsidR="00C1628D" w:rsidRPr="006853CB">
      <w:pPr>
        <w:numPr>
          <w:ilvl w:val="0"/>
          <w:numId w:val="3"/>
        </w:numPr>
      </w:pPr>
      <w:r w:rsidRPr="006853CB">
        <w:t>mrežna stranica e oglasna ploča</w:t>
      </w:r>
    </w:p>
    <w:p w:rsidRDefault="005F375C" w:rsidP="001B620B" w:rsidR="005F375C" w:rsidRPr="006853CB">
      <w:pPr>
        <w:ind w:left="720"/>
      </w:pPr>
    </w:p>
    <w:sectPr w:rsidR="005F375C" w:rsidRPr="006853C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A60A5"/>
    <w:rsid w:val="000C4230"/>
    <w:rsid w:val="000C42DC"/>
    <w:rsid w:val="00176463"/>
    <w:rsid w:val="00190243"/>
    <w:rsid w:val="001B620B"/>
    <w:rsid w:val="001E147A"/>
    <w:rsid w:val="00202F93"/>
    <w:rsid w:val="00227212"/>
    <w:rsid w:val="002500C5"/>
    <w:rsid w:val="00283E7E"/>
    <w:rsid w:val="002D59FB"/>
    <w:rsid w:val="002E3C71"/>
    <w:rsid w:val="0038381F"/>
    <w:rsid w:val="00383FE5"/>
    <w:rsid w:val="004711AF"/>
    <w:rsid w:val="00492BD5"/>
    <w:rsid w:val="004C1019"/>
    <w:rsid w:val="00510C74"/>
    <w:rsid w:val="00551442"/>
    <w:rsid w:val="005B2D65"/>
    <w:rsid w:val="005C4BCF"/>
    <w:rsid w:val="005F375C"/>
    <w:rsid w:val="006038AB"/>
    <w:rsid w:val="00625E7D"/>
    <w:rsid w:val="0064669F"/>
    <w:rsid w:val="0066117C"/>
    <w:rsid w:val="00672ABB"/>
    <w:rsid w:val="00677B3A"/>
    <w:rsid w:val="006853CB"/>
    <w:rsid w:val="006B056F"/>
    <w:rsid w:val="0073567E"/>
    <w:rsid w:val="007976D6"/>
    <w:rsid w:val="007E06B9"/>
    <w:rsid w:val="007F6235"/>
    <w:rsid w:val="00833B37"/>
    <w:rsid w:val="008438FB"/>
    <w:rsid w:val="0086401F"/>
    <w:rsid w:val="008A3A88"/>
    <w:rsid w:val="008C71E0"/>
    <w:rsid w:val="009302AC"/>
    <w:rsid w:val="00955ACE"/>
    <w:rsid w:val="00965CC7"/>
    <w:rsid w:val="0096678B"/>
    <w:rsid w:val="009710AD"/>
    <w:rsid w:val="009E20CB"/>
    <w:rsid w:val="009F16F3"/>
    <w:rsid w:val="00A03326"/>
    <w:rsid w:val="00A16AE6"/>
    <w:rsid w:val="00A52583"/>
    <w:rsid w:val="00A62FCF"/>
    <w:rsid w:val="00A92FB6"/>
    <w:rsid w:val="00A942CB"/>
    <w:rsid w:val="00AB197E"/>
    <w:rsid w:val="00AB7C1F"/>
    <w:rsid w:val="00B056F1"/>
    <w:rsid w:val="00B70565"/>
    <w:rsid w:val="00B76BB6"/>
    <w:rsid w:val="00B9120E"/>
    <w:rsid w:val="00B91E4D"/>
    <w:rsid w:val="00C1628D"/>
    <w:rsid w:val="00C62681"/>
    <w:rsid w:val="00CE3D62"/>
    <w:rsid w:val="00D15E35"/>
    <w:rsid w:val="00D30F28"/>
    <w:rsid w:val="00DC460C"/>
    <w:rsid w:val="00DF26F6"/>
    <w:rsid w:val="00E22A64"/>
    <w:rsid w:val="00EC47FF"/>
    <w:rsid w:val="00EE2757"/>
    <w:rsid w:val="00EF0F2E"/>
    <w:rsid w:val="00F016ED"/>
    <w:rsid w:val="00F04FC9"/>
    <w:rsid w:val="00F06D4D"/>
    <w:rsid w:val="00F61983"/>
    <w:rsid w:val="00F74822"/>
    <w:rsid w:val="00FA20F5"/>
    <w:rsid w:val="00FB6E90"/>
    <w:rsid w:val="00FB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4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0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01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01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01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4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0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01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0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0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FINe nakon obustave pos. predst.
nagodbe</izvorni_sadrzaj>
    <derivirana_varijabla naziv="DomainObject.Predmet.Opis_1">prijedlog FINe nakon obustave pos. predst.
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St-545/2017</izvorni_sadrzaj>
    <derivirana_varijabla naziv="DomainObject.Predmet.OznakaBroj_1">St-545/2017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COLOR BATINOVIĆ društvo s ograničenom odgovornošću za proizvodnju i trgovinu</izvorni_sadrzaj>
    <derivirana_varijabla naziv="DomainObject.Predmet.ProtustrankaFormated_1">  METAL COLOR BATINOVIĆ društvo s ograničenom odgovornošću za proizvodnju i trgovinu</derivirana_varijabla>
  </DomainObject.Predmet.ProtustrankaFormated>
  <DomainObject.Predmet.ProtustrankaFormatedOIB>
    <izvorni_sadrzaj>  METAL COLOR BATINOVIĆ društvo s ograničenom odgovornošću za proizvodnju i trgovinu, OIB 47513570121</izvorni_sadrzaj>
    <derivirana_varijabla naziv="DomainObject.Predmet.ProtustrankaFormatedOIB_1">  METAL COLOR BATINOVIĆ društvo s ograničenom odgovornošću za proizvodnju i trgovinu, OIB 47513570121</derivirana_varijabla>
  </DomainObject.Predmet.ProtustrankaFormatedOIB>
  <DomainObject.Predmet.ProtustrankaFormatedWithAdress>
    <izvorni_sadrzaj> METAL COLOR BATINOVIĆ društvo s ograničenom odgovornošću za proizvodnju i trgovinu, Splitska/bb, 20350 Metković</izvorni_sadrzaj>
    <derivirana_varijabla naziv="DomainObject.Predmet.ProtustrankaFormatedWithAdress_1"> METAL COLOR BATINOVIĆ društvo s ograničenom odgovornošću za proizvodnju i trgovinu, Splitska/bb, 20350 Metković</derivirana_varijabla>
  </DomainObject.Predmet.ProtustrankaFormatedWithAdress>
  <DomainObject.Predmet.ProtustrankaFormatedWithAdressOIB>
    <izvorni_sadrzaj> METAL COLOR BATINOVIĆ društvo s ograničenom odgovornošću za proizvodnju i trgovinu, OIB 47513570121, Splitska/bb, 20350 Metković</izvorni_sadrzaj>
    <derivirana_varijabla naziv="DomainObject.Predmet.ProtustrankaFormatedWithAdressOIB_1"> METAL COLOR BATINOVIĆ društvo s ograničenom odgovornošću za proizvodnju i trgovinu, OIB 47513570121, Splitska/bb, 20350 Metković</derivirana_varijabla>
  </DomainObject.Predmet.ProtustrankaFormatedWithAdressOIB>
  <DomainObject.Predmet.ProtustrankaWithAdress>
    <izvorni_sadrzaj>METAL COLOR BATINOVIĆ društvo s ograničenom odgovornošću za proizvodnju i trgovinu Splitska/bb, 20350 Metković</izvorni_sadrzaj>
    <derivirana_varijabla naziv="DomainObject.Predmet.ProtustrankaWithAdress_1">METAL COLOR BATINOVIĆ društvo s ograničenom odgovornošću za proizvodnju i trgovinu Splitska/bb, 20350 Metković</derivirana_varijabla>
  </DomainObject.Predmet.ProtustrankaWithAdress>
  <DomainObject.Predmet.ProtustrankaWithAdressOIB>
    <izvorni_sadrzaj>METAL COLOR BATINOVIĆ društvo s ograničenom odgovornošću za proizvodnju i trgovinu, OIB 47513570121, Splitska/bb, 20350 Metković</izvorni_sadrzaj>
    <derivirana_varijabla naziv="DomainObject.Predmet.ProtustrankaWithAdressOIB_1">METAL COLOR BATINOVIĆ društvo s ograničenom odgovornošću za proizvodnju i trgovinu, OIB 47513570121, Splitska/bb, 20350 Metković</derivirana_varijabla>
  </DomainObject.Predmet.ProtustrankaWithAdressOIB>
  <DomainObject.Predmet.ProtustrankaNazivFormated>
    <izvorni_sadrzaj>METAL COLOR BATINOVIĆ društvo s ograničenom odgovornošću za proizvodnju i trgovinu</izvorni_sadrzaj>
    <derivirana_varijabla naziv="DomainObject.Predmet.ProtustrankaNazivFormated_1">METAL COLOR BATINOVIĆ društvo s ograničenom odgovornošću za proizvodnju i trgovinu</derivirana_varijabla>
  </DomainObject.Predmet.ProtustrankaNazivFormated>
  <DomainObject.Predmet.ProtustrankaNazivFormatedOIB>
    <izvorni_sadrzaj>METAL COLOR BATINOVIĆ društvo s ograničenom odgovornošću za proizvodnju i trgovinu, OIB 47513570121</izvorni_sadrzaj>
    <derivirana_varijabla naziv="DomainObject.Predmet.ProtustrankaNazivFormatedOIB_1">METAL COLOR BATINOVIĆ društvo s ograničenom odgovornošću za proizvodnju i trgovinu, OIB 47513570121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Nagodbeno vijeće: HR02</izvorni_sadrzaj>
    <derivirana_varijabla naziv="DomainObject.Predmet.StrankaFormated_1">  FINA, RC Zagreb, Nagodbeno vijeće: HR02</derivirana_varijabla>
  </DomainObject.Predmet.StrankaFormated>
  <DomainObject.Predmet.StrankaFormatedOIB>
    <izvorni_sadrzaj>  FINA, RC Zagreb, Nagodbeno vijeće: HR02, OIB 85821130368</izvorni_sadrzaj>
    <derivirana_varijabla naziv="DomainObject.Predmet.StrankaFormatedOIB_1">  FINA, RC Zagreb, Nagodbeno vijeće: HR02, OIB 85821130368</derivirana_varijabla>
  </DomainObject.Predmet.StrankaFormatedOIB>
  <DomainObject.Predmet.StrankaFormatedWithAdress>
    <izvorni_sadrzaj> FINA, RC Zagreb, Nagodbeno vijeće: HR02, Koturaška 43, 10000 Zagreb</izvorni_sadrzaj>
    <derivirana_varijabla naziv="DomainObject.Predmet.StrankaFormatedWithAdress_1"> FINA, RC Zagreb, Nagodbeno vijeće: HR02, Koturaška 43, 10000 Zagreb</derivirana_varijabla>
  </DomainObject.Predmet.StrankaFormatedWithAdress>
  <DomainObject.Predmet.StrankaFormatedWithAdressOIB>
    <izvorni_sadrzaj> FINA, RC Zagreb, Nagodbeno vijeće: HR02, OIB 85821130368, Koturaška 43, 10000 Zagreb</izvorni_sadrzaj>
    <derivirana_varijabla naziv="DomainObject.Predmet.StrankaFormatedWithAdressOIB_1"> FINA, RC Zagreb, Nagodbeno vijeće: HR02, OIB 85821130368, Koturaška 43, 10000 Zagreb</derivirana_varijabla>
  </DomainObject.Predmet.StrankaFormatedWithAdressOIB>
  <DomainObject.Predmet.StrankaWithAdress>
    <izvorni_sadrzaj>FINA, RC Zagreb, Nagodbeno vijeće: HR02 Koturaška 43,10000 Zagreb</izvorni_sadrzaj>
    <derivirana_varijabla naziv="DomainObject.Predmet.StrankaWithAdress_1">FINA, RC Zagreb, Nagodbeno vijeće: HR02 Koturaška 43,10000 Zagreb</derivirana_varijabla>
  </DomainObject.Predmet.StrankaWithAdress>
  <DomainObject.Predmet.StrankaWithAdressOIB>
    <izvorni_sadrzaj>FINA, RC Zagreb, Nagodbeno vijeće: HR02, OIB 85821130368, Koturaška 43,10000 Zagreb</izvorni_sadrzaj>
    <derivirana_varijabla naziv="DomainObject.Predmet.StrankaWithAdressOIB_1">FINA, RC Zagreb, Nagodbeno vijeće: HR02, OIB 85821130368, Koturaška 43,10000 Zagreb</derivirana_varijabla>
  </DomainObject.Predmet.StrankaWithAdressOIB>
  <DomainObject.Predmet.StrankaNazivFormated>
    <izvorni_sadrzaj>FINA, RC Zagreb, Nagodbeno vijeće: HR02</izvorni_sadrzaj>
    <derivirana_varijabla naziv="DomainObject.Predmet.StrankaNazivFormated_1">FINA, RC Zagreb, Nagodbeno vijeće: HR02</derivirana_varijabla>
  </DomainObject.Predmet.StrankaNazivFormated>
  <DomainObject.Predmet.StrankaNazivFormatedOIB>
    <izvorni_sadrzaj>FINA, RC Zagreb, Nagodbeno vijeće: HR02, OIB 85821130368</izvorni_sadrzaj>
    <derivirana_varijabla naziv="DomainObject.Predmet.StrankaNazivFormatedOIB_1">FINA, RC Zagreb, Nagodbeno vijeće: HR02,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Zagreb, Nagodbeno vijeće: HR02</item>
    </izvorni_sadrzaj>
    <derivirana_varijabla naziv="DomainObject.Predmet.StrankaListFormated_1">
      <item>FINA, RC Zagreb, Nagodbeno vijeće: HR02</item>
    </derivirana_varijabla>
  </DomainObject.Predmet.StrankaListFormated>
  <DomainObject.Predmet.StrankaListFormatedOIB>
    <izvorni_sadrzaj>
      <item>FINA, RC Zagreb, Nagodbeno vijeće: HR02, OIB 85821130368</item>
    </izvorni_sadrzaj>
    <derivirana_varijabla naziv="DomainObject.Predmet.StrankaListFormatedOIB_1">
      <item>FINA, RC Zagreb, Nagodbeno vijeće: HR02, OIB 85821130368</item>
    </derivirana_varijabla>
  </DomainObject.Predmet.StrankaListFormatedOIB>
  <DomainObject.Predmet.StrankaListFormatedWithAdress>
    <izvorni_sadrzaj>
      <item>FINA, RC Zagreb, Nagodbeno vijeće: HR02, Koturaška 43, 10000 Zagreb</item>
    </izvorni_sadrzaj>
    <derivirana_varijabla naziv="DomainObject.Predmet.StrankaListFormatedWithAdress_1">
      <item>FINA, RC Zagreb, Nagodbeno vijeće: HR02, Koturaška 43, 10000 Zagreb</item>
    </derivirana_varijabla>
  </DomainObject.Predmet.StrankaListFormatedWithAdress>
  <DomainObject.Predmet.StrankaListFormatedWithAdressOIB>
    <izvorni_sadrzaj>
      <item>FINA, RC Zagreb, Nagodbeno vijeće: HR02, OIB 85821130368, Koturaška 43, 10000 Zagreb</item>
    </izvorni_sadrzaj>
    <derivirana_varijabla naziv="DomainObject.Predmet.StrankaListFormatedWithAdressOIB_1">
      <item>FINA, RC Zagreb, Nagodbeno vijeće: HR02, OIB 85821130368, Koturaška 43, 10000 Zagreb</item>
    </derivirana_varijabla>
  </DomainObject.Predmet.StrankaListFormatedWithAdressOIB>
  <DomainObject.Predmet.StrankaListNazivFormated>
    <izvorni_sadrzaj>
      <item>FINA, RC Zagreb, Nagodbeno vijeće: HR02</item>
    </izvorni_sadrzaj>
    <derivirana_varijabla naziv="DomainObject.Predmet.StrankaListNazivFormated_1">
      <item>FINA, RC Zagreb, Nagodbeno vijeće: HR02</item>
    </derivirana_varijabla>
  </DomainObject.Predmet.StrankaListNazivFormated>
  <DomainObject.Predmet.StrankaListNazivFormatedOIB>
    <izvorni_sadrzaj>
      <item>FINA, RC Zagreb, Nagodbeno vijeće: HR02, OIB 85821130368</item>
    </izvorni_sadrzaj>
    <derivirana_varijabla naziv="DomainObject.Predmet.StrankaListNazivFormatedOIB_1">
      <item>FINA, RC Zagreb, Nagodbeno vijeće: HR02, OIB 85821130368</item>
    </derivirana_varijabla>
  </DomainObject.Predmet.StrankaListNazivFormatedOIB>
  <DomainObject.Predmet.ProtuStrankaListFormated>
    <izvorni_sadrzaj>
      <item>METAL COLOR BATINOVIĆ društvo s ograničenom odgovornošću za proizvodnju i trgovinu</item>
    </izvorni_sadrzaj>
    <derivirana_varijabla naziv="DomainObject.Predmet.ProtuStrankaListFormated_1">
      <item>METAL COLOR BATINOVIĆ društvo s ograničenom odgovornošću za proizvodnju i trgovinu</item>
    </derivirana_varijabla>
  </DomainObject.Predmet.ProtuStrankaListFormated>
  <DomainObject.Predmet.ProtuStrankaListFormatedOIB>
    <izvorni_sadrzaj>
      <item>METAL COLOR BATINOVIĆ društvo s ograničenom odgovornošću za proizvodnju i trgovinu, OIB 47513570121</item>
    </izvorni_sadrzaj>
    <derivirana_varijabla naziv="DomainObject.Predmet.ProtuStrankaListFormatedOIB_1">
      <item>METAL COLOR BATINOVIĆ društvo s ograničenom odgovornošću za proizvodnju i trgovinu, OIB 47513570121</item>
    </derivirana_varijabla>
  </DomainObject.Predmet.ProtuStrankaListFormatedOIB>
  <DomainObject.Predmet.ProtuStrankaListFormatedWithAdress>
    <izvorni_sadrzaj>
      <item>METAL COLOR BATINOVIĆ društvo s ograničenom odgovornošću za proizvodnju i trgovinu, Splitska/bb, 20350 Metković</item>
    </izvorni_sadrzaj>
    <derivirana_varijabla naziv="DomainObject.Predmet.ProtuStrankaListFormatedWithAdress_1">
      <item>METAL COLOR BATINOVIĆ društvo s ograničenom odgovornošću za proizvodnju i trgovinu, Splitska/bb, 20350 Metković</item>
    </derivirana_varijabla>
  </DomainObject.Predmet.ProtuStrankaListFormatedWithAdress>
  <DomainObject.Predmet.ProtuStrankaListFormatedWithAdressOIB>
    <izvorni_sadrzaj>
      <item>METAL COLOR BATINOVIĆ društvo s ograničenom odgovornošću za proizvodnju i trgovinu, OIB 47513570121, Splitska/bb, 20350 Metković</item>
    </izvorni_sadrzaj>
    <derivirana_varijabla naziv="DomainObject.Predmet.ProtuStrankaListFormatedWithAdressOIB_1">
      <item>METAL COLOR BATINOVIĆ društvo s ograničenom odgovornošću za proizvodnju i trgovinu, OIB 47513570121, Splitska/bb, 20350 Metković</item>
    </derivirana_varijabla>
  </DomainObject.Predmet.ProtuStrankaListFormatedWithAdressOIB>
  <DomainObject.Predmet.ProtuStrankaListNazivFormated>
    <izvorni_sadrzaj>
      <item>METAL COLOR BATINOVIĆ društvo s ograničenom odgovornošću za proizvodnju i trgovinu</item>
    </izvorni_sadrzaj>
    <derivirana_varijabla naziv="DomainObject.Predmet.ProtuStrankaListNazivFormated_1">
      <item>METAL COLOR BATINOVIĆ društvo s ograničenom odgovornošću za proizvodnju i trgovinu</item>
    </derivirana_varijabla>
  </DomainObject.Predmet.ProtuStrankaListNazivFormated>
  <DomainObject.Predmet.ProtuStrankaListNazivFormatedOIB>
    <izvorni_sadrzaj>
      <item>METAL COLOR BATINOVIĆ društvo s ograničenom odgovornošću za proizvodnju i trgovinu, OIB 47513570121</item>
    </izvorni_sadrzaj>
    <derivirana_varijabla naziv="DomainObject.Predmet.ProtuStrankaListNazivFormatedOIB_1">
      <item>METAL COLOR BATINOVIĆ društvo s ograničenom odgovornošću za proizvodnju i trgovinu, OIB 47513570121</item>
    </derivirana_varijabla>
  </DomainObject.Predmet.ProtuStrankaListNazivFormatedOIB>
  <DomainObject.Predmet.OstaliListFormated>
    <izvorni_sadrzaj>
      <item>Andrija Boras</item>
    </izvorni_sadrzaj>
    <derivirana_varijabla naziv="DomainObject.Predmet.OstaliListFormated_1">
      <item>Andrija Boras</item>
    </derivirana_varijabla>
  </DomainObject.Predmet.OstaliListFormated>
  <DomainObject.Predmet.OstaliListFormatedOIB>
    <izvorni_sadrzaj>
      <item>Andrija Boras</item>
    </izvorni_sadrzaj>
    <derivirana_varijabla naziv="DomainObject.Predmet.OstaliListFormatedOIB_1">
      <item>Andrija Boras</item>
    </derivirana_varijabla>
  </DomainObject.Predmet.OstaliListFormatedOIB>
  <DomainObject.Predmet.OstaliListFormatedWithAdress>
    <izvorni_sadrzaj>
      <item>Andrija Boras</item>
    </izvorni_sadrzaj>
    <derivirana_varijabla naziv="DomainObject.Predmet.OstaliListFormatedWithAdress_1">
      <item>Andrija Boras</item>
    </derivirana_varijabla>
  </DomainObject.Predmet.OstaliListFormatedWithAdress>
  <DomainObject.Predmet.OstaliListFormatedWithAdressOIB>
    <izvorni_sadrzaj>
      <item>Andrija Boras</item>
    </izvorni_sadrzaj>
    <derivirana_varijabla naziv="DomainObject.Predmet.OstaliListFormatedWithAdressOIB_1">
      <item>Andrija Boras</item>
    </derivirana_varijabla>
  </DomainObject.Predmet.OstaliListFormatedWithAdressOIB>
  <DomainObject.Predmet.OstaliListNazivFormated>
    <izvorni_sadrzaj>
      <item>Andrija Boras</item>
    </izvorni_sadrzaj>
    <derivirana_varijabla naziv="DomainObject.Predmet.OstaliListNazivFormated_1">
      <item>Andrija Boras</item>
    </derivirana_varijabla>
  </DomainObject.Predmet.OstaliListNazivFormated>
  <DomainObject.Predmet.OstaliListNazivFormatedOIB>
    <izvorni_sadrzaj>
      <item>Andrija Boras</item>
    </izvorni_sadrzaj>
    <derivirana_varijabla naziv="DomainObject.Predmet.OstaliListNazivFormatedOIB_1">
      <item>Andrija Boras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Nagodbeno vijeće: HR02</izvorni_sadrzaj>
    <derivirana_varijabla naziv="DomainObject.Predmet.StrankaIDrugi_1">FINA, RC Zagreb, Nagodbeno vijeće: HR02</derivirana_varijabla>
  </DomainObject.Predmet.StrankaIDrugi>
  <DomainObject.Predmet.ProtustrankaIDrugi>
    <izvorni_sadrzaj>METAL COLOR BATINOVIĆ društvo s ograničenom odgovornošću za proizvodnju i trgovinu</izvorni_sadrzaj>
    <derivirana_varijabla naziv="DomainObject.Predmet.ProtustrankaIDrugi_1">METAL COLOR BATINOVIĆ društvo s ograničenom odgovornošću za proizvodnju i trgovinu</derivirana_varijabla>
  </DomainObject.Predmet.ProtustrankaIDrugi>
  <DomainObject.Predmet.StrankaIDrugiAdressOIB>
    <izvorni_sadrzaj>FINA, RC Zagreb, Nagodbeno vijeće: HR02, OIB 85821130368, Koturaška 43, 10000 Zagreb</izvorni_sadrzaj>
    <derivirana_varijabla naziv="DomainObject.Predmet.StrankaIDrugiAdressOIB_1">FINA, RC Zagreb, Nagodbeno vijeće: HR02, OIB 85821130368, Koturaška 43, 10000 Zagreb</derivirana_varijabla>
  </DomainObject.Predmet.StrankaIDrugiAdressOIB>
  <DomainObject.Predmet.ProtustrankaIDrugiAdressOIB>
    <izvorni_sadrzaj>METAL COLOR BATINOVIĆ društvo s ograničenom odgovornošću za proizvodnju i trgovinu, OIB 47513570121, Splitska/bb, 20350 Metković</izvorni_sadrzaj>
    <derivirana_varijabla naziv="DomainObject.Predmet.ProtustrankaIDrugiAdressOIB_1">METAL COLOR BATINOVIĆ društvo s ograničenom odgovornošću za proizvodnju i trgovinu, OIB 47513570121,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Nagodbeno vijeće: HR02</item>
      <item>METAL COLOR BATINOVIĆ društvo s ograničenom odgovornošću za proizvodnju i trgovinu</item>
      <item>Andrija Boras</item>
    </izvorni_sadrzaj>
    <derivirana_varijabla naziv="DomainObject.Predmet.SudioniciListNaziv_1">
      <item>FINA, RC Zagreb, Nagodbeno vijeće: HR02</item>
      <item>METAL COLOR BATINOVIĆ društvo s ograničenom odgovornošću za proizvodnju i trgovinu</item>
      <item>Andrija Boras</item>
    </derivirana_varijabla>
  </DomainObject.Predmet.SudioniciListNaziv>
  <DomainObject.Predmet.SudioniciListAdressOIB>
    <izvorni_sadrzaj>
      <item>FINA, RC Zagreb, Nagodbeno vijeće: HR02, OIB 85821130368, Koturaška 43,10000 Zagreb</item>
      <item>METAL COLOR BATINOVIĆ društvo s ograničenom odgovornošću za proizvodnju i trgovinu, OIB 47513570121, Splitska/bb,20350 Metković</item>
      <item>Andrija Boras</item>
    </izvorni_sadrzaj>
    <derivirana_varijabla naziv="DomainObject.Predmet.SudioniciListAdressOIB_1">
      <item>FINA, RC Zagreb, Nagodbeno vijeće: HR02, OIB 85821130368, Koturaška 43,10000 Zagreb</item>
      <item>METAL COLOR BATINOVIĆ društvo s ograničenom odgovornošću za proizvodnju i trgovinu, OIB 47513570121, Splitska/bb,20350 Metković</item>
      <item>Andrija Boras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47513570121</item>
      <item>, OIB null</item>
    </izvorni_sadrzaj>
    <derivirana_varijabla naziv="DomainObject.Predmet.SudioniciListNazivOIB_1">
      <item>, OIB 85821130368</item>
      <item>, OIB 47513570121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132</properties:Words>
  <properties:Characters>658</properties:Characters>
  <properties:Lines>36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810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2017-09-28T09:49:00Z</dcterms:created>
  <dc:creator>kfrankovic</dc:creator>
  <cp:lastModifiedBy>Katarina Franković</cp:lastModifiedBy>
  <cp:lastPrinted>2017-09-28T09:50:00Z</cp:lastPrinted>
  <dcterms:modified xmlns:xsi="http://www.w3.org/2001/XMLSchema-instance" xsi:type="dcterms:W3CDTF">2017-09-28T09:51:00Z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