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05fd" w14:paraId="bbe05fd" w:rsidRDefault="00F9302C" w:rsidP="00FC43D7" w:rsidR="00F9302C">
      <w:pPr>
        <w:spacing w:lineRule="auto" w:line="240" w:after="0"/>
        <w:jc w:val="center"/>
        <w15:collapsed w:val="false"/>
      </w:pPr>
      <w:bookmarkStart w:name="_GoBack" w:id="0"/>
      <w:bookmarkEnd w:id="0"/>
    </w:p>
    <w:p w:rsidRDefault="009D32B2" w:rsidP="00FC43D7" w:rsidR="009D32B2">
      <w:pPr>
        <w:spacing w:lineRule="auto" w:line="240" w:after="0"/>
        <w:jc w:val="center"/>
      </w:pPr>
    </w:p>
    <w:p w:rsidRDefault="009D32B2" w:rsidP="009D32B2" w:rsidR="009D32B2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11</w:t>
      </w:r>
      <w:r w:rsidRPr="00FF2B80">
        <w:rPr>
          <w:sz w:val="24"/>
          <w:szCs w:val="24"/>
        </w:rPr>
        <w:t xml:space="preserve"> St-</w:t>
      </w:r>
      <w:r w:rsidR="001F0B86">
        <w:rPr>
          <w:sz w:val="24"/>
          <w:szCs w:val="24"/>
        </w:rPr>
        <w:t>1043</w:t>
      </w:r>
      <w:r>
        <w:rPr>
          <w:sz w:val="24"/>
          <w:szCs w:val="24"/>
        </w:rPr>
        <w:t>/2016</w:t>
      </w:r>
      <w:r w:rsidRPr="00FF2B80">
        <w:rPr>
          <w:sz w:val="24"/>
          <w:szCs w:val="24"/>
        </w:rPr>
        <w:t>-</w:t>
      </w:r>
      <w:r>
        <w:rPr>
          <w:sz w:val="24"/>
          <w:szCs w:val="24"/>
        </w:rPr>
        <w:t>5</w:t>
      </w:r>
    </w:p>
    <w:p w:rsidRDefault="00F9302C" w:rsidP="009D32B2" w:rsidR="00F9302C">
      <w:pPr>
        <w:rPr>
          <w:sz w:val="24"/>
          <w:szCs w:val="24"/>
        </w:rPr>
      </w:pPr>
    </w:p>
    <w:p w:rsidRDefault="009D32B2" w:rsidP="00F9302C" w:rsidR="009D32B2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26866">
        <w:rPr>
          <w:rFonts w:cs="Times New Roman" w:hAnsi="Times New Roman" w:ascii="Times New Roman"/>
          <w:szCs w:val="24"/>
          <w:lang w:val="hr-HR"/>
        </w:rPr>
        <w:t>11</w:t>
      </w:r>
      <w:r w:rsidR="00FC43D7">
        <w:rPr>
          <w:rFonts w:cs="Times New Roman" w:hAnsi="Times New Roman" w:ascii="Times New Roman"/>
          <w:szCs w:val="24"/>
          <w:lang w:val="hr-HR"/>
        </w:rPr>
        <w:t>. srpnja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827C7">
        <w:rPr>
          <w:sz w:val="24"/>
          <w:szCs w:val="24"/>
        </w:rPr>
        <w:t xml:space="preserve"> </w:t>
      </w:r>
      <w:r w:rsidR="001F0B86">
        <w:rPr>
          <w:sz w:val="24"/>
          <w:szCs w:val="24"/>
        </w:rPr>
        <w:t>DENI TAXI</w:t>
      </w:r>
      <w:r w:rsidR="00B03252">
        <w:rPr>
          <w:sz w:val="24"/>
          <w:szCs w:val="24"/>
        </w:rPr>
        <w:t xml:space="preserve"> </w:t>
      </w:r>
      <w:r w:rsidR="00FC43D7">
        <w:rPr>
          <w:sz w:val="24"/>
          <w:szCs w:val="24"/>
        </w:rPr>
        <w:t>j.</w:t>
      </w:r>
      <w:r w:rsidR="005827C7" w:rsidRPr="005827C7">
        <w:rPr>
          <w:sz w:val="24"/>
          <w:szCs w:val="24"/>
        </w:rPr>
        <w:t xml:space="preserve">d.o.o. </w:t>
      </w:r>
      <w:r w:rsidR="001F0B86">
        <w:rPr>
          <w:sz w:val="24"/>
          <w:szCs w:val="24"/>
        </w:rPr>
        <w:t>Rijeka</w:t>
      </w:r>
      <w:r w:rsidR="005827C7" w:rsidRPr="005827C7">
        <w:rPr>
          <w:sz w:val="24"/>
          <w:szCs w:val="24"/>
        </w:rPr>
        <w:t xml:space="preserve">, </w:t>
      </w:r>
      <w:r w:rsidR="001F0B86">
        <w:rPr>
          <w:sz w:val="24"/>
          <w:szCs w:val="24"/>
        </w:rPr>
        <w:t>Mihanovićeva 35</w:t>
      </w:r>
      <w:r w:rsidR="005827C7" w:rsidRPr="005827C7">
        <w:rPr>
          <w:sz w:val="24"/>
          <w:szCs w:val="24"/>
        </w:rPr>
        <w:t xml:space="preserve">, MBS: </w:t>
      </w:r>
      <w:r w:rsidR="001F0B86">
        <w:rPr>
          <w:sz w:val="24"/>
          <w:szCs w:val="24"/>
        </w:rPr>
        <w:t>040334664</w:t>
      </w:r>
      <w:r w:rsidR="005827C7" w:rsidRPr="005827C7">
        <w:rPr>
          <w:sz w:val="24"/>
          <w:szCs w:val="24"/>
        </w:rPr>
        <w:t xml:space="preserve">, OIB: </w:t>
      </w:r>
      <w:r w:rsidR="001F0B86">
        <w:rPr>
          <w:sz w:val="24"/>
          <w:szCs w:val="24"/>
        </w:rPr>
        <w:t>61416034888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1F0B86">
        <w:rPr>
          <w:sz w:val="24"/>
          <w:szCs w:val="24"/>
        </w:rPr>
        <w:t xml:space="preserve">151.607,73 </w:t>
      </w:r>
      <w:r w:rsidRPr="00F9302C">
        <w:rPr>
          <w:sz w:val="24"/>
          <w:szCs w:val="24"/>
        </w:rPr>
        <w:t xml:space="preserve">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r w:rsidR="001F0B86">
        <w:rPr>
          <w:sz w:val="24"/>
          <w:szCs w:val="24"/>
        </w:rPr>
        <w:t xml:space="preserve">Dean </w:t>
      </w:r>
      <w:proofErr w:type="spellStart"/>
      <w:r w:rsidR="001F0B86">
        <w:rPr>
          <w:sz w:val="24"/>
          <w:szCs w:val="24"/>
        </w:rPr>
        <w:t>Mihalj</w:t>
      </w:r>
      <w:proofErr w:type="spellEnd"/>
      <w:r w:rsidR="001F0B86">
        <w:rPr>
          <w:sz w:val="24"/>
          <w:szCs w:val="24"/>
        </w:rPr>
        <w:t xml:space="preserve">, </w:t>
      </w:r>
      <w:proofErr w:type="spellStart"/>
      <w:r w:rsidR="001F0B86">
        <w:rPr>
          <w:sz w:val="24"/>
          <w:szCs w:val="24"/>
        </w:rPr>
        <w:t>Marinići</w:t>
      </w:r>
      <w:proofErr w:type="spellEnd"/>
      <w:r w:rsidR="001F0B86">
        <w:rPr>
          <w:sz w:val="24"/>
          <w:szCs w:val="24"/>
        </w:rPr>
        <w:t xml:space="preserve">, </w:t>
      </w:r>
      <w:proofErr w:type="spellStart"/>
      <w:r w:rsidR="001F0B86">
        <w:rPr>
          <w:sz w:val="24"/>
          <w:szCs w:val="24"/>
        </w:rPr>
        <w:t>Stupari</w:t>
      </w:r>
      <w:proofErr w:type="spellEnd"/>
      <w:r w:rsidR="001F0B86">
        <w:rPr>
          <w:sz w:val="24"/>
          <w:szCs w:val="24"/>
        </w:rPr>
        <w:t xml:space="preserve"> 1) </w:t>
      </w:r>
      <w:r w:rsidRPr="00F9302C">
        <w:rPr>
          <w:sz w:val="24"/>
          <w:szCs w:val="24"/>
        </w:rPr>
        <w:t xml:space="preserve">da u roku od 15 dana od dana objave oglasa podnese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1F0B86">
        <w:rPr>
          <w:sz w:val="24"/>
          <w:szCs w:val="24"/>
        </w:rPr>
        <w:t>1043</w:t>
      </w:r>
      <w:r w:rsidR="00E26866">
        <w:rPr>
          <w:sz w:val="24"/>
          <w:szCs w:val="24"/>
        </w:rPr>
        <w:t>/</w:t>
      </w:r>
      <w:r w:rsidR="005827C7">
        <w:rPr>
          <w:sz w:val="24"/>
          <w:szCs w:val="24"/>
        </w:rPr>
        <w:t>2016</w:t>
      </w:r>
      <w:r w:rsidR="00143620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9D32B2" w:rsidR="00F9245C" w:rsidRPr="00F9302C">
      <w:headerReference w:type="first" r:id="rId8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E78" w:rsidP="004259F8" w:rsidR="005F3E78">
      <w:pPr>
        <w:spacing w:lineRule="auto" w:line="240" w:after="0"/>
      </w:pPr>
      <w:r>
        <w:separator/>
      </w:r>
    </w:p>
  </w:endnote>
  <w:endnote w:id="0" w:type="continuationSeparator">
    <w:p w:rsidRDefault="005F3E78" w:rsidP="004259F8" w:rsidR="005F3E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E78" w:rsidP="004259F8" w:rsidR="005F3E78">
      <w:pPr>
        <w:spacing w:lineRule="auto" w:line="240" w:after="0"/>
      </w:pPr>
      <w:r>
        <w:separator/>
      </w:r>
    </w:p>
  </w:footnote>
  <w:footnote w:id="0" w:type="continuationSeparator">
    <w:p w:rsidRDefault="005F3E78" w:rsidP="004259F8" w:rsidR="005F3E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2B2" w:rsidP="00A45EAD" w:rsidR="009D32B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 xml:space="preserve">  REPUBLIKA HRVATSKA</w:t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>TRGOVAČKI SUD U RIJECI</w:t>
    </w:r>
  </w:p>
  <w:p w:rsidRDefault="009D32B2" w:rsidP="009D32B2" w:rsidR="009D32B2" w:rsidRPr="009D32B2">
    <w:pPr>
      <w:spacing w:lineRule="auto" w:line="240" w:after="0"/>
      <w:rPr>
        <w:rFonts w:eastAsia="MS Mincho"/>
      </w:rPr>
    </w:pPr>
    <w:r w:rsidRPr="009D32B2">
      <w:rPr>
        <w:rFonts w:eastAsia="MS Mincho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07F42"/>
    <w:rsid w:val="0008512D"/>
    <w:rsid w:val="000E0D06"/>
    <w:rsid w:val="00143620"/>
    <w:rsid w:val="001B5844"/>
    <w:rsid w:val="001F0B86"/>
    <w:rsid w:val="00220EA8"/>
    <w:rsid w:val="003F007C"/>
    <w:rsid w:val="004259F8"/>
    <w:rsid w:val="00482779"/>
    <w:rsid w:val="00503778"/>
    <w:rsid w:val="005365BF"/>
    <w:rsid w:val="00577661"/>
    <w:rsid w:val="005827C7"/>
    <w:rsid w:val="005F3E78"/>
    <w:rsid w:val="00672B54"/>
    <w:rsid w:val="006837C0"/>
    <w:rsid w:val="007141A2"/>
    <w:rsid w:val="0072774C"/>
    <w:rsid w:val="007319A0"/>
    <w:rsid w:val="00893A5D"/>
    <w:rsid w:val="008F54A1"/>
    <w:rsid w:val="009129FA"/>
    <w:rsid w:val="00917662"/>
    <w:rsid w:val="009D32B2"/>
    <w:rsid w:val="00AD1E58"/>
    <w:rsid w:val="00B03252"/>
    <w:rsid w:val="00E26866"/>
    <w:rsid w:val="00E81CC3"/>
    <w:rsid w:val="00F52919"/>
    <w:rsid w:val="00F9245C"/>
    <w:rsid w:val="00F9302C"/>
    <w:rsid w:val="00FC43D7"/>
    <w:rsid w:val="00FF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7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7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 TAXI j.d.o.o.</izvorni_sadrzaj>
    <derivirana_varijabla naziv="DomainObject.Predmet.ProtustrankaFormated_1">  DENI TAXI j.d.o.o.</derivirana_varijabla>
  </DomainObject.Predmet.ProtustrankaFormated>
  <DomainObject.Predmet.ProtustrankaFormatedOIB>
    <izvorni_sadrzaj>  DENI TAXI j.d.o.o., OIB 61416034888</izvorni_sadrzaj>
    <derivirana_varijabla naziv="DomainObject.Predmet.ProtustrankaFormatedOIB_1">  DENI TAXI j.d.o.o., OIB 61416034888</derivirana_varijabla>
  </DomainObject.Predmet.ProtustrankaFormatedOIB>
  <DomainObject.Predmet.ProtustrankaFormatedWithAdress>
    <izvorni_sadrzaj> DENI TAXI j.d.o.o., Mihanovićeva 35, 51000 Rijeka</izvorni_sadrzaj>
    <derivirana_varijabla naziv="DomainObject.Predmet.ProtustrankaFormatedWithAdress_1"> DENI TAXI j.d.o.o., Mihanovićeva 35, 51000 Rijeka</derivirana_varijabla>
  </DomainObject.Predmet.ProtustrankaFormatedWithAdress>
  <DomainObject.Predmet.ProtustrankaFormatedWithAdressOIB>
    <izvorni_sadrzaj> DENI TAXI j.d.o.o., OIB 61416034888, Mihanovićeva 35, 51000 Rijeka</izvorni_sadrzaj>
    <derivirana_varijabla naziv="DomainObject.Predmet.ProtustrankaFormatedWithAdressOIB_1"> DENI TAXI j.d.o.o., OIB 61416034888, Mihanovićeva 35, 51000 Rijeka</derivirana_varijabla>
  </DomainObject.Predmet.ProtustrankaFormatedWithAdressOIB>
  <DomainObject.Predmet.ProtustrankaWithAdress>
    <izvorni_sadrzaj>DENI TAXI j.d.o.o. Mihanovićeva 35, 51000 Rijeka</izvorni_sadrzaj>
    <derivirana_varijabla naziv="DomainObject.Predmet.ProtustrankaWithAdress_1">DENI TAXI j.d.o.o. Mihanovićeva 35, 51000 Rijeka</derivirana_varijabla>
  </DomainObject.Predmet.ProtustrankaWithAdress>
  <DomainObject.Predmet.ProtustrankaWithAdressOIB>
    <izvorni_sadrzaj>DENI TAXI j.d.o.o., OIB 61416034888, Mihanovićeva 35, 51000 Rijeka</izvorni_sadrzaj>
    <derivirana_varijabla naziv="DomainObject.Predmet.ProtustrankaWithAdressOIB_1">DENI TAXI j.d.o.o., OIB 61416034888, Mihanovićeva 35, 51000 Rijeka</derivirana_varijabla>
  </DomainObject.Predmet.ProtustrankaWithAdressOIB>
  <DomainObject.Predmet.ProtustrankaNazivFormated>
    <izvorni_sadrzaj>DENI TAXI j.d.o.o.</izvorni_sadrzaj>
    <derivirana_varijabla naziv="DomainObject.Predmet.ProtustrankaNazivFormated_1">DENI TAXI j.d.o.o.</derivirana_varijabla>
  </DomainObject.Predmet.ProtustrankaNazivFormated>
  <DomainObject.Predmet.ProtustrankaNazivFormatedOIB>
    <izvorni_sadrzaj>DENI TAXI j.d.o.o., OIB 61416034888</izvorni_sadrzaj>
    <derivirana_varijabla naziv="DomainObject.Predmet.ProtustrankaNazivFormatedOIB_1">DENI TAXI j.d.o.o., OIB 61416034888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DENI TAXI j.d.o.o.</item>
    </izvorni_sadrzaj>
    <derivirana_varijabla naziv="DomainObject.Predmet.ProtuStrankaListFormated_1">
      <item>DENI TAXI j.d.o.o.</item>
    </derivirana_varijabla>
  </DomainObject.Predmet.ProtuStrankaListFormated>
  <DomainObject.Predmet.ProtuStrankaListFormatedOIB>
    <izvorni_sadrzaj>
      <item>DENI TAXI j.d.o.o., OIB 61416034888</item>
    </izvorni_sadrzaj>
    <derivirana_varijabla naziv="DomainObject.Predmet.ProtuStrankaListFormatedOIB_1">
      <item>DENI TAXI j.d.o.o., OIB 61416034888</item>
    </derivirana_varijabla>
  </DomainObject.Predmet.ProtuStrankaListFormatedOIB>
  <DomainObject.Predmet.ProtuStrankaListFormatedWithAdress>
    <izvorni_sadrzaj>
      <item>DENI TAXI j.d.o.o., Mihanovićeva 35, 51000 Rijeka</item>
    </izvorni_sadrzaj>
    <derivirana_varijabla naziv="DomainObject.Predmet.ProtuStrankaListFormatedWithAdress_1">
      <item>DENI TAXI j.d.o.o., Mihanovićeva 35, 51000 Rijeka</item>
    </derivirana_varijabla>
  </DomainObject.Predmet.ProtuStrankaListFormatedWithAdress>
  <DomainObject.Predmet.ProtuStrankaListFormatedWithAdressOIB>
    <izvorni_sadrzaj>
      <item>DENI TAXI j.d.o.o., OIB 61416034888, Mihanovićeva 35, 51000 Rijeka</item>
    </izvorni_sadrzaj>
    <derivirana_varijabla naziv="DomainObject.Predmet.ProtuStrankaListFormatedWithAdressOIB_1">
      <item>DENI TAXI j.d.o.o., OIB 61416034888, Mihanovićeva 35, 51000 Rijeka</item>
    </derivirana_varijabla>
  </DomainObject.Predmet.ProtuStrankaListFormatedWithAdressOIB>
  <DomainObject.Predmet.ProtuStrankaListNazivFormated>
    <izvorni_sadrzaj>
      <item>DENI TAXI j.d.o.o.</item>
    </izvorni_sadrzaj>
    <derivirana_varijabla naziv="DomainObject.Predmet.ProtuStrankaListNazivFormated_1">
      <item>DENI TAXI j.d.o.o.</item>
    </derivirana_varijabla>
  </DomainObject.Predmet.ProtuStrankaListNazivFormated>
  <DomainObject.Predmet.ProtuStrankaListNazivFormatedOIB>
    <izvorni_sadrzaj>
      <item>DENI TAXI j.d.o.o., OIB 61416034888</item>
    </izvorni_sadrzaj>
    <derivirana_varijabla naziv="DomainObject.Predmet.ProtuStrankaListNazivFormatedOIB_1">
      <item>DENI TAXI j.d.o.o., OIB 61416034888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DENI TAXI j.d.o.o.</izvorni_sadrzaj>
    <derivirana_varijabla naziv="DomainObject.Predmet.ProtustrankaIDrugi_1">DENI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DENI TAXI j.d.o.o., OIB 61416034888, Mihanovićeva 35, 51000 Rijeka</izvorni_sadrzaj>
    <derivirana_varijabla naziv="DomainObject.Predmet.ProtustrankaIDrugiAdressOIB_1">DENI TAXI j.d.o.o., OIB 61416034888,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DENI TAXI j.d.o.o.</item>
    </izvorni_sadrzaj>
    <derivirana_varijabla naziv="DomainObject.Predmet.SudioniciListNaziv_1">
      <item>FINA  Rijeka</item>
      <item>DENI TAXI j.d.o.o.</item>
    </derivirana_varijabla>
  </DomainObject.Predmet.SudioniciListNaziv>
  <DomainObject.Predmet.SudioniciListAdressOIB>
    <izvorni_sadrzaj>
      <item>FINA  Rijeka, OIB 85821130368, Frana Kurelca 8,51000 Rijeka</item>
      <item>DENI TAXI j.d.o.o., OIB 61416034888, Mihanovićeva 35,51000 Rijeka</item>
    </izvorni_sadrzaj>
    <derivirana_varijabla naziv="DomainObject.Predmet.SudioniciListAdressOIB_1">
      <item>FINA  Rijeka, OIB 85821130368, Frana Kurelca 8,51000 Rijeka</item>
      <item>DENI TAXI j.d.o.o., OIB 61416034888,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61416034888</item>
    </izvorni_sadrzaj>
    <derivirana_varijabla naziv="DomainObject.Predmet.SudioniciListNazivOIB_1">
      <item>, OIB 85821130368</item>
      <item>, OIB 61416034888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1274</properties:Characters>
  <properties:Lines>29</properties:Lines>
  <properties:Paragraphs>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2016-07-11T11:52:00Z</dcterms:created>
  <dc:creator>Timjana Baričević</dc:creator>
  <cp:lastModifiedBy>Timjana Baričević</cp:lastModifiedBy>
  <cp:lastPrinted>2016-07-11T11:33:00Z</cp:lastPrinted>
  <dcterms:modified xmlns:xsi="http://www.w3.org/2001/XMLSchema-instance" xsi:type="dcterms:W3CDTF">2016-07-11T11:56:00Z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