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c08b" w14:paraId="85bc08b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254538">
        <w:rPr>
          <w:b/>
          <w:sz w:val="24"/>
        </w:rPr>
        <w:t>11</w:t>
      </w:r>
      <w:r w:rsidR="000D1739">
        <w:rPr>
          <w:b/>
          <w:sz w:val="24"/>
        </w:rPr>
        <w:t>57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4204DC">
        <w:rPr>
          <w:sz w:val="24"/>
        </w:rPr>
        <w:t xml:space="preserve">Osijek, </w:t>
      </w:r>
      <w:r w:rsidR="000D1739">
        <w:rPr>
          <w:sz w:val="24"/>
        </w:rPr>
        <w:t xml:space="preserve">Podružnica Slavonski Brod,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0D1739">
        <w:rPr>
          <w:b/>
          <w:sz w:val="24"/>
        </w:rPr>
        <w:t>TRANSPORTNO OSVJEŽENJE d.o.o. Slavonski Brod, Zagrebačka ulica 258, OIB 40525621545,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D451B8">
        <w:rPr>
          <w:sz w:val="24"/>
        </w:rPr>
        <w:t>2</w:t>
      </w:r>
      <w:r w:rsidR="00C02B8F">
        <w:rPr>
          <w:sz w:val="24"/>
        </w:rPr>
        <w:t>7</w:t>
      </w:r>
      <w:r w:rsidR="005649CE">
        <w:rPr>
          <w:sz w:val="24"/>
        </w:rPr>
        <w:t xml:space="preserve">. </w:t>
      </w:r>
      <w:r w:rsidR="004204DC">
        <w:rPr>
          <w:sz w:val="24"/>
        </w:rPr>
        <w:t>rujna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0D1739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>Pokreće se prethodni postupak radi utvrđivanja pretpostavki za otvaranje stečajnog postupka nad dužnikom</w:t>
      </w:r>
      <w:r w:rsidR="000D1739">
        <w:rPr>
          <w:sz w:val="24"/>
        </w:rPr>
        <w:t xml:space="preserve"> </w:t>
      </w:r>
      <w:r w:rsidR="000D1739">
        <w:rPr>
          <w:b/>
          <w:sz w:val="24"/>
        </w:rPr>
        <w:t>TRANSPORTNO OSVJEŽENJE d.o.o. Slavonski Brod, Zagrebačka ulica 258, OIB 40525621545.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C02B8F">
        <w:rPr>
          <w:b/>
          <w:sz w:val="24"/>
          <w:u w:val="single"/>
        </w:rPr>
        <w:t>30. listopada</w:t>
      </w:r>
      <w:r w:rsidR="005649CE">
        <w:rPr>
          <w:b/>
          <w:sz w:val="24"/>
          <w:u w:val="single"/>
        </w:rPr>
        <w:t xml:space="preserve"> 2018.</w:t>
      </w:r>
      <w:r w:rsidR="0079131D">
        <w:rPr>
          <w:b/>
          <w:sz w:val="24"/>
          <w:u w:val="single"/>
        </w:rPr>
        <w:t xml:space="preserve"> u </w:t>
      </w:r>
      <w:r w:rsidR="00C02B8F">
        <w:rPr>
          <w:b/>
          <w:sz w:val="24"/>
          <w:u w:val="single"/>
        </w:rPr>
        <w:t>12,</w:t>
      </w:r>
      <w:r w:rsidR="000D1739">
        <w:rPr>
          <w:b/>
          <w:sz w:val="24"/>
          <w:u w:val="single"/>
        </w:rPr>
        <w:t>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47435">
        <w:rPr>
          <w:sz w:val="24"/>
        </w:rPr>
        <w:t>zakonsk</w:t>
      </w:r>
      <w:r w:rsidR="000D1739">
        <w:rPr>
          <w:sz w:val="24"/>
        </w:rPr>
        <w:t>i</w:t>
      </w:r>
      <w:r w:rsidR="00146253">
        <w:rPr>
          <w:sz w:val="24"/>
        </w:rPr>
        <w:t xml:space="preserve"> </w:t>
      </w:r>
      <w:r w:rsidR="00842C1F">
        <w:rPr>
          <w:sz w:val="24"/>
        </w:rPr>
        <w:t>zastupni</w:t>
      </w:r>
      <w:r w:rsidR="000D1739">
        <w:rPr>
          <w:sz w:val="24"/>
        </w:rPr>
        <w:t>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0D1739" w:rsidP="0086721B" w:rsidR="0086721B" w:rsidRPr="000D1739">
      <w:pPr>
        <w:ind w:firstLine="720"/>
        <w:jc w:val="both"/>
        <w:rPr>
          <w:sz w:val="24"/>
        </w:rPr>
      </w:pPr>
      <w:r w:rsidRPr="000D1739">
        <w:rPr>
          <w:sz w:val="24"/>
        </w:rPr>
        <w:t xml:space="preserve">Karlo </w:t>
      </w:r>
      <w:proofErr w:type="spellStart"/>
      <w:r w:rsidRPr="000D1739">
        <w:rPr>
          <w:sz w:val="24"/>
        </w:rPr>
        <w:t>Di</w:t>
      </w:r>
      <w:proofErr w:type="spellEnd"/>
      <w:r w:rsidRPr="000D1739">
        <w:rPr>
          <w:sz w:val="24"/>
        </w:rPr>
        <w:t xml:space="preserve"> </w:t>
      </w:r>
      <w:proofErr w:type="spellStart"/>
      <w:r w:rsidRPr="000D1739">
        <w:rPr>
          <w:sz w:val="24"/>
        </w:rPr>
        <w:t>Mattei</w:t>
      </w:r>
      <w:proofErr w:type="spellEnd"/>
      <w:r w:rsidRPr="000D1739">
        <w:rPr>
          <w:sz w:val="24"/>
        </w:rPr>
        <w:t xml:space="preserve">, </w:t>
      </w:r>
      <w:proofErr w:type="spellStart"/>
      <w:r w:rsidRPr="000D1739">
        <w:rPr>
          <w:sz w:val="24"/>
        </w:rPr>
        <w:t>Sutomišćica</w:t>
      </w:r>
      <w:proofErr w:type="spellEnd"/>
      <w:r w:rsidRPr="000D1739">
        <w:rPr>
          <w:sz w:val="24"/>
        </w:rPr>
        <w:t xml:space="preserve">, Put </w:t>
      </w:r>
      <w:proofErr w:type="spellStart"/>
      <w:r w:rsidRPr="000D1739">
        <w:rPr>
          <w:sz w:val="24"/>
        </w:rPr>
        <w:t>Punte</w:t>
      </w:r>
      <w:proofErr w:type="spellEnd"/>
      <w:r w:rsidRPr="000D1739">
        <w:rPr>
          <w:sz w:val="24"/>
        </w:rPr>
        <w:t xml:space="preserve"> 11, OIB 85449665434</w:t>
      </w:r>
    </w:p>
    <w:p w:rsidRDefault="00887FD0" w:rsidP="00887FD0" w:rsidR="00887FD0" w:rsidRPr="000D1739">
      <w:pPr>
        <w:jc w:val="both"/>
        <w:rPr>
          <w:sz w:val="24"/>
        </w:rPr>
      </w:pPr>
      <w:r w:rsidRPr="000D1739"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0D1739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0D1739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177B88">
        <w:rPr>
          <w:sz w:val="24"/>
          <w:szCs w:val="24"/>
        </w:rPr>
        <w:t xml:space="preserve"> </w:t>
      </w:r>
      <w:r w:rsidR="000D1739" w:rsidRPr="000D1739">
        <w:rPr>
          <w:sz w:val="24"/>
        </w:rPr>
        <w:t>Karl</w:t>
      </w:r>
      <w:r w:rsidR="000D1739">
        <w:rPr>
          <w:sz w:val="24"/>
        </w:rPr>
        <w:t>u</w:t>
      </w:r>
      <w:r w:rsidR="000D1739" w:rsidRPr="000D1739">
        <w:rPr>
          <w:sz w:val="24"/>
        </w:rPr>
        <w:t xml:space="preserve"> </w:t>
      </w:r>
      <w:proofErr w:type="spellStart"/>
      <w:r w:rsidR="000D1739" w:rsidRPr="000D1739">
        <w:rPr>
          <w:sz w:val="24"/>
        </w:rPr>
        <w:t>Di</w:t>
      </w:r>
      <w:proofErr w:type="spellEnd"/>
      <w:r w:rsidR="000D1739" w:rsidRPr="000D1739">
        <w:rPr>
          <w:sz w:val="24"/>
        </w:rPr>
        <w:t xml:space="preserve"> </w:t>
      </w:r>
      <w:proofErr w:type="spellStart"/>
      <w:r w:rsidR="000D1739" w:rsidRPr="000D1739">
        <w:rPr>
          <w:sz w:val="24"/>
        </w:rPr>
        <w:t>Mattei</w:t>
      </w:r>
      <w:proofErr w:type="spellEnd"/>
      <w:r w:rsidR="000D1739" w:rsidRPr="000D1739">
        <w:rPr>
          <w:sz w:val="24"/>
        </w:rPr>
        <w:t xml:space="preserve">, </w:t>
      </w:r>
      <w:proofErr w:type="spellStart"/>
      <w:r w:rsidR="000D1739" w:rsidRPr="000D1739">
        <w:rPr>
          <w:sz w:val="24"/>
        </w:rPr>
        <w:t>Sutomišćica</w:t>
      </w:r>
      <w:proofErr w:type="spellEnd"/>
      <w:r w:rsidR="000D1739" w:rsidRPr="000D1739">
        <w:rPr>
          <w:sz w:val="24"/>
        </w:rPr>
        <w:t xml:space="preserve">, Put </w:t>
      </w:r>
      <w:proofErr w:type="spellStart"/>
      <w:r w:rsidR="000D1739" w:rsidRPr="000D1739">
        <w:rPr>
          <w:sz w:val="24"/>
        </w:rPr>
        <w:t>Punte</w:t>
      </w:r>
      <w:proofErr w:type="spellEnd"/>
      <w:r w:rsidR="000D1739" w:rsidRPr="000D1739">
        <w:rPr>
          <w:sz w:val="24"/>
        </w:rPr>
        <w:t xml:space="preserve"> 11, OIB 85449665434</w:t>
      </w:r>
      <w:r w:rsidR="00C02B8F">
        <w:rPr>
          <w:b/>
          <w:sz w:val="24"/>
          <w:szCs w:val="24"/>
        </w:rPr>
        <w:t>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86721B">
        <w:rPr>
          <w:sz w:val="24"/>
          <w:szCs w:val="24"/>
        </w:rPr>
        <w:t>ije do zakazanog ročišta dostav</w:t>
      </w:r>
      <w:r w:rsidR="00D451B8">
        <w:rPr>
          <w:sz w:val="24"/>
          <w:szCs w:val="24"/>
        </w:rPr>
        <w:t>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86721B" w:rsidR="0086721B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0D1739">
        <w:rPr>
          <w:sz w:val="24"/>
          <w:szCs w:val="24"/>
        </w:rPr>
        <w:t>i</w:t>
      </w:r>
      <w:r w:rsidR="00842C1F">
        <w:rPr>
          <w:sz w:val="24"/>
          <w:szCs w:val="24"/>
        </w:rPr>
        <w:t xml:space="preserve"> zastupni</w:t>
      </w:r>
      <w:r w:rsidR="000D1739">
        <w:rPr>
          <w:sz w:val="24"/>
          <w:szCs w:val="24"/>
        </w:rPr>
        <w:t>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0D1739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0D1739">
        <w:rPr>
          <w:sz w:val="24"/>
          <w:szCs w:val="24"/>
        </w:rPr>
        <w:t>tupnik</w:t>
      </w:r>
      <w:r w:rsidR="0086721B">
        <w:rPr>
          <w:sz w:val="24"/>
          <w:szCs w:val="24"/>
        </w:rPr>
        <w:t xml:space="preserve"> ne ispun</w:t>
      </w:r>
      <w:r w:rsidR="00D451B8">
        <w:rPr>
          <w:sz w:val="24"/>
          <w:szCs w:val="24"/>
        </w:rPr>
        <w:t>i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</w:t>
      </w:r>
      <w:r w:rsidR="00D451B8">
        <w:rPr>
          <w:sz w:val="24"/>
          <w:szCs w:val="24"/>
        </w:rPr>
        <w:t>ve traženih isprava i ne odazove</w:t>
      </w:r>
      <w:r w:rsidR="00410114">
        <w:rPr>
          <w:sz w:val="24"/>
          <w:szCs w:val="24"/>
        </w:rPr>
        <w:t xml:space="preserve"> se na zakazano ročište, može </w:t>
      </w:r>
      <w:r w:rsidR="000D1739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tabs>
          <w:tab w:pos="720" w:val="left"/>
        </w:tabs>
        <w:jc w:val="both"/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  <w:rPr>
          <w:b/>
          <w:sz w:val="24"/>
        </w:rPr>
      </w:pPr>
    </w:p>
    <w:p w:rsidRDefault="0086721B" w:rsidP="0086721B" w:rsidR="0086721B">
      <w:pPr>
        <w:jc w:val="right"/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0D1739">
        <w:rPr>
          <w:b/>
          <w:sz w:val="24"/>
        </w:rPr>
        <w:t>1157</w:t>
      </w:r>
      <w:r>
        <w:rPr>
          <w:b/>
          <w:sz w:val="24"/>
        </w:rPr>
        <w:t>/2018-3</w:t>
      </w:r>
    </w:p>
    <w:p w:rsidRDefault="0086721B" w:rsidP="0086721B" w:rsidR="0086721B" w:rsidRPr="00887FD0">
      <w:pPr>
        <w:tabs>
          <w:tab w:pos="720" w:val="left"/>
        </w:tabs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b/>
          <w:sz w:val="24"/>
        </w:rPr>
      </w:pPr>
      <w:r>
        <w:rPr>
          <w:b/>
          <w:sz w:val="24"/>
        </w:rPr>
        <w:t>Obrazloženje</w:t>
      </w:r>
    </w:p>
    <w:p w:rsidRDefault="0086721B" w:rsidP="003A53B2" w:rsidR="0086721B">
      <w:pPr>
        <w:jc w:val="center"/>
        <w:rPr>
          <w:sz w:val="24"/>
        </w:rPr>
      </w:pPr>
    </w:p>
    <w:p w:rsidRDefault="00006653" w:rsidP="00660BC1" w:rsidR="00887FD0">
      <w:pPr>
        <w:jc w:val="both"/>
        <w:rPr>
          <w:sz w:val="24"/>
        </w:rPr>
      </w:pPr>
      <w:r>
        <w:rPr>
          <w:sz w:val="24"/>
        </w:rPr>
        <w:tab/>
      </w:r>
      <w:r w:rsidR="00887FD0">
        <w:rPr>
          <w:sz w:val="24"/>
        </w:rPr>
        <w:t xml:space="preserve">FINA RC </w:t>
      </w:r>
      <w:r w:rsidR="00C02B8F">
        <w:rPr>
          <w:sz w:val="24"/>
        </w:rPr>
        <w:t>Osijek</w:t>
      </w:r>
      <w:r w:rsidR="000D1739">
        <w:rPr>
          <w:sz w:val="24"/>
        </w:rPr>
        <w:t>, Podružnica Slavonski Brod,</w:t>
      </w:r>
      <w:r w:rsidR="00C02B8F">
        <w:rPr>
          <w:sz w:val="24"/>
        </w:rPr>
        <w:t xml:space="preserve"> </w:t>
      </w:r>
      <w:r w:rsidR="00887FD0">
        <w:rPr>
          <w:sz w:val="24"/>
        </w:rPr>
        <w:t xml:space="preserve">podnijela je prijedlog za otvaranje stečajnog postupka nad dužnikom </w:t>
      </w:r>
      <w:r w:rsidR="000D1739" w:rsidRPr="000D1739">
        <w:rPr>
          <w:sz w:val="24"/>
        </w:rPr>
        <w:t>TRANSPORTNO OSVJEŽENJE d.o.o. Slavonski Brod, Zagrebačka ulica 258, OIB 40525621545</w:t>
      </w:r>
      <w:r w:rsidR="000D1739">
        <w:rPr>
          <w:b/>
          <w:sz w:val="24"/>
        </w:rPr>
        <w:t>,</w:t>
      </w:r>
      <w:r w:rsidR="00177B88" w:rsidRPr="00177B88">
        <w:rPr>
          <w:sz w:val="24"/>
        </w:rPr>
        <w:t xml:space="preserve"> n</w:t>
      </w:r>
      <w:r w:rsidR="00887FD0" w:rsidRPr="00177B88">
        <w:rPr>
          <w:sz w:val="24"/>
        </w:rPr>
        <w:t>a</w:t>
      </w:r>
      <w:r w:rsidR="00887FD0">
        <w:rPr>
          <w:sz w:val="24"/>
        </w:rPr>
        <w:t xml:space="preserve"> temelju </w:t>
      </w:r>
      <w:r w:rsidR="00806914">
        <w:rPr>
          <w:sz w:val="24"/>
        </w:rPr>
        <w:t>odredbe čl.</w:t>
      </w:r>
      <w:r w:rsidR="00887FD0"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 w:rsidR="00887FD0"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926F14" w:rsidP="004204DC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0D1739">
        <w:rPr>
          <w:sz w:val="24"/>
        </w:rPr>
        <w:t>13.09</w:t>
      </w:r>
      <w:r w:rsidR="0033345C">
        <w:rPr>
          <w:sz w:val="24"/>
        </w:rPr>
        <w:t>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D1739">
        <w:rPr>
          <w:sz w:val="24"/>
        </w:rPr>
        <w:t>120</w:t>
      </w:r>
      <w:r>
        <w:rPr>
          <w:sz w:val="24"/>
        </w:rPr>
        <w:t xml:space="preserve"> dana u ukupnom iznosu od </w:t>
      </w:r>
      <w:r w:rsidR="000D1739">
        <w:rPr>
          <w:sz w:val="24"/>
        </w:rPr>
        <w:t>6.284.497,75</w:t>
      </w:r>
      <w:r w:rsidR="00C02B8F">
        <w:rPr>
          <w:sz w:val="24"/>
        </w:rPr>
        <w:t>9</w:t>
      </w:r>
      <w:r w:rsidR="00C252F0">
        <w:rPr>
          <w:sz w:val="24"/>
        </w:rPr>
        <w:t xml:space="preserve"> kn i da zapošljava </w:t>
      </w:r>
      <w:r w:rsidR="000D1739">
        <w:rPr>
          <w:sz w:val="24"/>
        </w:rPr>
        <w:t>7</w:t>
      </w:r>
      <w:r w:rsidR="00C02B8F">
        <w:rPr>
          <w:sz w:val="24"/>
        </w:rPr>
        <w:t xml:space="preserve"> </w:t>
      </w:r>
      <w:r>
        <w:rPr>
          <w:sz w:val="24"/>
        </w:rPr>
        <w:t xml:space="preserve">radnika. </w:t>
      </w:r>
      <w:r w:rsidR="004204DC">
        <w:rPr>
          <w:sz w:val="24"/>
        </w:rPr>
        <w:t xml:space="preserve">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D451B8">
        <w:rPr>
          <w:sz w:val="24"/>
        </w:rPr>
        <w:t>2</w:t>
      </w:r>
      <w:r w:rsidR="00C02B8F">
        <w:rPr>
          <w:sz w:val="24"/>
        </w:rPr>
        <w:t>7</w:t>
      </w:r>
      <w:r w:rsidR="00503F51">
        <w:rPr>
          <w:sz w:val="24"/>
        </w:rPr>
        <w:t xml:space="preserve">. </w:t>
      </w:r>
      <w:r w:rsidR="004204DC">
        <w:rPr>
          <w:sz w:val="24"/>
        </w:rPr>
        <w:t>rujna</w:t>
      </w:r>
      <w:r w:rsidR="00503F51">
        <w:rPr>
          <w:sz w:val="24"/>
        </w:rPr>
        <w:t xml:space="preserve"> 2018.</w:t>
      </w:r>
    </w:p>
    <w:p w:rsidRDefault="00146253" w:rsidP="00D176F4" w:rsidR="00146253">
      <w:pPr>
        <w:jc w:val="center"/>
        <w:rPr>
          <w:sz w:val="24"/>
        </w:rPr>
      </w:pP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proofErr w:type="spellStart"/>
      <w:r w:rsidR="00D176F4">
        <w:rPr>
          <w:sz w:val="24"/>
        </w:rPr>
        <w:t>z.z</w:t>
      </w:r>
      <w:proofErr w:type="spellEnd"/>
      <w:r w:rsidR="00D176F4">
        <w:rPr>
          <w:sz w:val="24"/>
        </w:rPr>
        <w:t>.</w:t>
      </w:r>
      <w:r w:rsidR="00F47435">
        <w:rPr>
          <w:sz w:val="24"/>
        </w:rPr>
        <w:t xml:space="preserve"> </w:t>
      </w:r>
      <w:r w:rsidR="00D176F4">
        <w:rPr>
          <w:sz w:val="24"/>
        </w:rPr>
        <w:t>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</w:t>
      </w:r>
      <w:r w:rsidR="00177B88">
        <w:rPr>
          <w:sz w:val="24"/>
        </w:rPr>
        <w:t>Osijek</w:t>
      </w:r>
      <w:r w:rsidR="000D1739">
        <w:rPr>
          <w:sz w:val="24"/>
        </w:rPr>
        <w:t>, Podružnica Slavonski Brod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3101"/>
    <w:rsid w:val="00054DA1"/>
    <w:rsid w:val="00057B0E"/>
    <w:rsid w:val="00070ADD"/>
    <w:rsid w:val="00072127"/>
    <w:rsid w:val="000A057E"/>
    <w:rsid w:val="000A2815"/>
    <w:rsid w:val="000A289C"/>
    <w:rsid w:val="000A5BA7"/>
    <w:rsid w:val="000B113D"/>
    <w:rsid w:val="000B4C24"/>
    <w:rsid w:val="000D0F27"/>
    <w:rsid w:val="000D1739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46253"/>
    <w:rsid w:val="00166A5C"/>
    <w:rsid w:val="0017388C"/>
    <w:rsid w:val="00175EC7"/>
    <w:rsid w:val="00177B88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4538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3345C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204DC"/>
    <w:rsid w:val="00433F40"/>
    <w:rsid w:val="004400DE"/>
    <w:rsid w:val="00441B46"/>
    <w:rsid w:val="0044721A"/>
    <w:rsid w:val="00450F67"/>
    <w:rsid w:val="00450F81"/>
    <w:rsid w:val="004575AF"/>
    <w:rsid w:val="00472BDE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2CFD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6721B"/>
    <w:rsid w:val="00886374"/>
    <w:rsid w:val="00887FD0"/>
    <w:rsid w:val="008A5883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2B8F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451B8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47435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6284497.75</izvorni_sadrzaj>
    <derivirana_varijabla naziv="DomainObject.Predmet.InicijalnaVrijednost_1">6284497.75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St-1157/2018</izvorni_sadrzaj>
    <derivirana_varijabla naziv="DomainObject.Predmet.OznakaBroj_1">St-1157/2018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TRANSPORTNO OSVJEŽENJE d.o.o. za prijevoz, trgovinu i usluge</izvorni_sadrzaj>
    <derivirana_varijabla naziv="DomainObject.Predmet.ProtustrankaFormated_1">  TRANSPORTNO OSVJEŽENJE d.o.o. za prijevoz, trgovinu i usluge</derivirana_varijabla>
  </DomainObject.Predmet.ProtustrankaFormated>
  <DomainObject.Predmet.ProtustrankaFormatedOIB>
    <izvorni_sadrzaj>  TRANSPORTNO OSVJEŽENJE d.o.o. za prijevoz, trgovinu i usluge, OIB 40525621545</izvorni_sadrzaj>
    <derivirana_varijabla naziv="DomainObject.Predmet.ProtustrankaFormatedOIB_1">  TRANSPORTNO OSVJEŽENJE d.o.o. za prijevoz, trgovinu i usluge, OIB 40525621545</derivirana_varijabla>
  </DomainObject.Predmet.ProtustrankaFormatedOIB>
  <DomainObject.Predmet.ProtustrankaFormatedWithAdress>
    <izvorni_sadrzaj> TRANSPORTNO OSVJEŽENJE d.o.o. za prijevoz, trgovinu i usluge, Zagrebačka ulica 258, 35000 Slavonski Brod</izvorni_sadrzaj>
    <derivirana_varijabla naziv="DomainObject.Predmet.ProtustrankaFormatedWithAdress_1"> TRANSPORTNO OSVJEŽENJE d.o.o. za prijevoz, trgovinu i usluge, Zagrebačka ulica 258, 35000 Slavonski Brod</derivirana_varijabla>
  </DomainObject.Predmet.ProtustrankaFormatedWithAdress>
  <DomainObject.Predmet.ProtustrankaFormatedWithAdressOIB>
    <izvorni_sadrzaj> TRANSPORTNO OSVJEŽENJE d.o.o. za prijevoz, trgovinu i usluge, OIB 40525621545, Zagrebačka ulica 258, 35000 Slavonski Brod</izvorni_sadrzaj>
    <derivirana_varijabla naziv="DomainObject.Predmet.ProtustrankaFormatedWithAdressOIB_1"> TRANSPORTNO OSVJEŽENJE d.o.o. za prijevoz, trgovinu i usluge, OIB 40525621545, Zagrebačka ulica 258, 35000 Slavonski Brod</derivirana_varijabla>
  </DomainObject.Predmet.ProtustrankaFormatedWithAdressOIB>
  <DomainObject.Predmet.ProtustrankaWithAdress>
    <izvorni_sadrzaj>TRANSPORTNO OSVJEŽENJE d.o.o. za prijevoz, trgovinu i usluge Zagrebačka ulica 258, 35000 Slavonski Brod</izvorni_sadrzaj>
    <derivirana_varijabla naziv="DomainObject.Predmet.ProtustrankaWithAdress_1">TRANSPORTNO OSVJEŽENJE d.o.o. za prijevoz, trgovinu i usluge Zagrebačka ulica 258, 35000 Slavonski Brod</derivirana_varijabla>
  </DomainObject.Predmet.ProtustrankaWithAdress>
  <DomainObject.Predmet.ProtustrankaWithAdressOIB>
    <izvorni_sadrzaj>TRANSPORTNO OSVJEŽENJE d.o.o. za prijevoz, trgovinu i usluge, OIB 40525621545, Zagrebačka ulica 258, 35000 Slavonski Brod</izvorni_sadrzaj>
    <derivirana_varijabla naziv="DomainObject.Predmet.ProtustrankaWithAdressOIB_1">TRANSPORTNO OSVJEŽENJE d.o.o. za prijevoz, trgovinu i usluge, OIB 40525621545, Zagrebačka ulica 258, 35000 Slavonski Brod</derivirana_varijabla>
  </DomainObject.Predmet.ProtustrankaWithAdressOIB>
  <DomainObject.Predmet.ProtustrankaNazivFormated>
    <izvorni_sadrzaj>TRANSPORTNO OSVJEŽENJE d.o.o. za prijevoz, trgovinu i usluge</izvorni_sadrzaj>
    <derivirana_varijabla naziv="DomainObject.Predmet.ProtustrankaNazivFormated_1">TRANSPORTNO OSVJEŽENJE d.o.o. za prijevoz, trgovinu i usluge</derivirana_varijabla>
  </DomainObject.Predmet.ProtustrankaNazivFormated>
  <DomainObject.Predmet.ProtustrankaNazivFormatedOIB>
    <izvorni_sadrzaj>TRANSPORTNO OSVJEŽENJE d.o.o. za prijevoz, trgovinu i usluge, OIB 40525621545</izvorni_sadrzaj>
    <derivirana_varijabla naziv="DomainObject.Predmet.ProtustrankaNazivFormatedOIB_1">TRANSPORTNO OSVJEŽENJE d.o.o. za prijevoz, trgovinu i usluge, OIB 40525621545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TRANSPORTNO OSVJEŽENJE d.o.o. za prijevoz, trgovinu i usluge</item>
    </izvorni_sadrzaj>
    <derivirana_varijabla naziv="DomainObject.Predmet.ProtuStrankaListFormated_1">
      <item>TRANSPORTNO OSVJEŽENJE d.o.o. za prijevoz, trgovinu i usluge</item>
    </derivirana_varijabla>
  </DomainObject.Predmet.ProtuStrankaListFormated>
  <DomainObject.Predmet.ProtuStrankaListFormatedOIB>
    <izvorni_sadrzaj>
      <item>TRANSPORTNO OSVJEŽENJE d.o.o. za prijevoz, trgovinu i usluge, OIB 40525621545</item>
    </izvorni_sadrzaj>
    <derivirana_varijabla naziv="DomainObject.Predmet.ProtuStrankaListFormatedOIB_1">
      <item>TRANSPORTNO OSVJEŽENJE d.o.o. za prijevoz, trgovinu i usluge, OIB 40525621545</item>
    </derivirana_varijabla>
  </DomainObject.Predmet.ProtuStrankaListFormatedOIB>
  <DomainObject.Predmet.ProtuStrankaListFormatedWithAdress>
    <izvorni_sadrzaj>
      <item>TRANSPORTNO OSVJEŽENJE d.o.o. za prijevoz, trgovinu i usluge, Zagrebačka ulica 258, 35000 Slavonski Brod</item>
    </izvorni_sadrzaj>
    <derivirana_varijabla naziv="DomainObject.Predmet.ProtuStrankaListFormatedWithAdress_1">
      <item>TRANSPORTNO OSVJEŽENJE d.o.o. za prijevoz, trgovinu i usluge, Zagrebačka ulica 258, 35000 Slavonski Brod</item>
    </derivirana_varijabla>
  </DomainObject.Predmet.ProtuStrankaListFormatedWithAdress>
  <DomainObject.Predmet.ProtuStrankaListFormatedWithAdressOIB>
    <izvorni_sadrzaj>
      <item>TRANSPORTNO OSVJEŽENJE d.o.o. za prijevoz, trgovinu i usluge, OIB 40525621545, Zagrebačka ulica 258, 35000 Slavonski Brod</item>
    </izvorni_sadrzaj>
    <derivirana_varijabla naziv="DomainObject.Predmet.ProtuStrankaListFormatedWithAdressOIB_1">
      <item>TRANSPORTNO OSVJEŽENJE d.o.o. za prijevoz, trgovinu i usluge, OIB 40525621545, Zagrebačka ulica 258, 35000 Slavonski Brod</item>
    </derivirana_varijabla>
  </DomainObject.Predmet.ProtuStrankaListFormatedWithAdressOIB>
  <DomainObject.Predmet.ProtuStrankaListNazivFormated>
    <izvorni_sadrzaj>
      <item>TRANSPORTNO OSVJEŽENJE d.o.o. za prijevoz, trgovinu i usluge</item>
    </izvorni_sadrzaj>
    <derivirana_varijabla naziv="DomainObject.Predmet.ProtuStrankaListNazivFormated_1">
      <item>TRANSPORTNO OSVJEŽENJE d.o.o. za prijevoz, trgovinu i usluge</item>
    </derivirana_varijabla>
  </DomainObject.Predmet.ProtuStrankaListNazivFormated>
  <DomainObject.Predmet.ProtuStrankaListNazivFormatedOIB>
    <izvorni_sadrzaj>
      <item>TRANSPORTNO OSVJEŽENJE d.o.o. za prijevoz, trgovinu i usluge, OIB 40525621545</item>
    </izvorni_sadrzaj>
    <derivirana_varijabla naziv="DomainObject.Predmet.ProtuStrankaListNazivFormatedOIB_1">
      <item>TRANSPORTNO OSVJEŽENJE d.o.o. za prijevoz, trgovinu i usluge, OIB 40525621545</item>
    </derivirana_varijabla>
  </DomainObject.Predmet.ProtuStrankaListNazivFormatedOIB>
  <DomainObject.Predmet.OstaliListFormated>
    <izvorni_sadrzaj>
      <item>Karlo Di Mattei</item>
    </izvorni_sadrzaj>
    <derivirana_varijabla naziv="DomainObject.Predmet.OstaliListFormated_1">
      <item>Karlo Di Mattei</item>
    </derivirana_varijabla>
  </DomainObject.Predmet.OstaliListFormated>
  <DomainObject.Predmet.OstaliListFormatedOIB>
    <izvorni_sadrzaj>
      <item>Karlo Di Mattei, OIB 85449665434</item>
    </izvorni_sadrzaj>
    <derivirana_varijabla naziv="DomainObject.Predmet.OstaliListFormatedOIB_1">
      <item>Karlo Di Mattei, OIB 85449665434</item>
    </derivirana_varijabla>
  </DomainObject.Predmet.OstaliListFormatedOIB>
  <DomainObject.Predmet.OstaliListFormatedWithAdress>
    <izvorni_sadrzaj>
      <item>Karlo Di Mattei, Put Punte 11, 23273 Sutomišćica</item>
    </izvorni_sadrzaj>
    <derivirana_varijabla naziv="DomainObject.Predmet.OstaliListFormatedWithAdress_1">
      <item>Karlo Di Mattei, Put Punte 11, 23273 Sutomišćica</item>
    </derivirana_varijabla>
  </DomainObject.Predmet.OstaliListFormatedWithAdress>
  <DomainObject.Predmet.OstaliListFormatedWithAdressOIB>
    <izvorni_sadrzaj>
      <item>Karlo Di Mattei, OIB 85449665434, Put Punte 11, 23273 Sutomišćica</item>
    </izvorni_sadrzaj>
    <derivirana_varijabla naziv="DomainObject.Predmet.OstaliListFormatedWithAdressOIB_1">
      <item>Karlo Di Mattei, OIB 85449665434, Put Punte 11, 23273 Sutomišćica</item>
    </derivirana_varijabla>
  </DomainObject.Predmet.OstaliListFormatedWithAdressOIB>
  <DomainObject.Predmet.OstaliListNazivFormated>
    <izvorni_sadrzaj>
      <item>Karlo Di Mattei</item>
    </izvorni_sadrzaj>
    <derivirana_varijabla naziv="DomainObject.Predmet.OstaliListNazivFormated_1">
      <item>Karlo Di Mattei</item>
    </derivirana_varijabla>
  </DomainObject.Predmet.OstaliListNazivFormated>
  <DomainObject.Predmet.OstaliListNazivFormatedOIB>
    <izvorni_sadrzaj>
      <item>Karlo Di Mattei, OIB 85449665434</item>
    </izvorni_sadrzaj>
    <derivirana_varijabla naziv="DomainObject.Predmet.OstaliListNazivFormatedOIB_1">
      <item>Karlo Di Mattei, OIB 85449665434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TRANSPORTNO OSVJEŽENJE d.o.o. za prijevoz, trgovinu i usluge</izvorni_sadrzaj>
    <derivirana_varijabla naziv="DomainObject.Predmet.ProtustrankaIDrugi_1">TRANSPORTNO OSVJEŽENJE d.o.o. za prijevoz,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TRANSPORTNO OSVJEŽENJE d.o.o. za prijevoz, trgovinu i usluge, OIB 40525621545, Zagrebačka ulica 258, 35000 Slavonski Brod</izvorni_sadrzaj>
    <derivirana_varijabla naziv="DomainObject.Predmet.ProtustrankaIDrugiAdressOIB_1">TRANSPORTNO OSVJEŽENJE d.o.o. za prijevoz, trgovinu i usluge, OIB 40525621545, Zagrebačka ulica 258,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TRANSPORTNO OSVJEŽENJE d.o.o. za prijevoz, trgovinu i usluge</item>
      <item>Karlo Di Mattei</item>
    </izvorni_sadrzaj>
    <derivirana_varijabla naziv="DomainObject.Predmet.SudioniciListNaziv_1">
      <item>Financijska agencija</item>
      <item>TRANSPORTNO OSVJEŽENJE d.o.o. za prijevoz, trgovinu i usluge</item>
      <item>Karlo Di Mattei</item>
    </derivirana_varijabla>
  </DomainObject.Predmet.SudioniciListNaziv>
  <DomainObject.Predmet.SudioniciListAdressOIB>
    <izvorni_sadrzaj>
      <item>Financijska agencija, OIB 85821130368, Ulica grada Vukovara 70,10000 Zagreb</item>
      <item>TRANSPORTNO OSVJEŽENJE d.o.o. za prijevoz, trgovinu i usluge, OIB 40525621545, Zagrebačka ulica 258,35000 Slavonski Brod</item>
      <item>Karlo Di Mattei, OIB 85449665434, Put Punte 11,23273 Sutomišćica</item>
    </izvorni_sadrzaj>
    <derivirana_varijabla naziv="DomainObject.Predmet.SudioniciListAdressOIB_1">
      <item>Financijska agencija, OIB 85821130368, Ulica grada Vukovara 70,10000 Zagreb</item>
      <item>TRANSPORTNO OSVJEŽENJE d.o.o. za prijevoz, trgovinu i usluge, OIB 40525621545, Zagrebačka ulica 258,35000 Slavonski Brod</item>
      <item>Karlo Di Mattei, OIB 85449665434, Put Punte 11,23273 Sutomišćica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40525621545</item>
      <item>, OIB 85449665434</item>
    </izvorni_sadrzaj>
    <derivirana_varijabla naziv="DomainObject.Predmet.SudioniciListNazivOIB_1">
      <item>, OIB 85821130368</item>
      <item>, OIB 40525621545</item>
      <item>, OIB 85449665434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472</properties:Words>
  <properties:Characters>2678</properties:Characters>
  <properties:Lines>89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2018-09-27T09:00:00Z</dcterms:created>
  <dc:creator>Trgovacki sud</dc:creator>
  <cp:lastModifiedBy>wsadmin</cp:lastModifiedBy>
  <cp:lastPrinted>2018-09-27T09:04:00Z</cp:lastPrinted>
  <dcterms:modified xmlns:xsi="http://www.w3.org/2001/XMLSchema-instance" xsi:type="dcterms:W3CDTF">2018-09-27T10:47:00Z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1157-18.docx)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