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A060E5" w:rsidR="00122E18" w:rsidRPr="00E003B6">
            <w:pPr>
              <w:jc w:val="right"/>
              <w:rPr>
                <w:noProof/>
              </w:rPr>
            </w:pPr>
            <w:r w:rsidRPr="00E003B6">
              <w:rPr>
                <w:noProof/>
              </w:rPr>
              <w:t>Poslovni broj: 11.St</w:t>
            </w:r>
            <w:r>
              <w:rPr>
                <w:noProof/>
              </w:rPr>
              <w:t>-</w:t>
            </w:r>
            <w:r w:rsidR="00A060E5">
              <w:rPr>
                <w:noProof/>
              </w:rPr>
              <w:t>1128/2016-24</w:t>
            </w:r>
          </w:p>
        </w:tc>
      </w:tr>
    </w:tbl>
    <w:p w14:textId="0c24f71" w14:paraId="0c24f71"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A060E5" w:rsidRPr="00A060E5">
        <w:t>RABLJENA VOZILA d.o.o., OIB: 85769374902, Plano, Plano 20A</w:t>
      </w:r>
      <w:r w:rsidR="008405A3" w:rsidRPr="008405A3">
        <w:t xml:space="preserve">, </w:t>
      </w:r>
      <w:r w:rsidR="00E5174F">
        <w:t>7</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A060E5" w:rsidRPr="00A060E5">
        <w:t>RABLJENA VOZILA d.o.o., OIB: 85769374902, Plano, Plano 20A</w:t>
      </w:r>
      <w:r w:rsidR="00A060E5">
        <w:t>,</w:t>
      </w:r>
      <w:r w:rsidR="00B32D61" w:rsidRPr="0036235C">
        <w:t xml:space="preserve"> </w:t>
      </w:r>
      <w:r w:rsidR="00E5174F" w:rsidRPr="00E5174F">
        <w:t>postavlja Meri Šitić iz Splita, Šime Ljubića 7, OIB: 61723426098, privremenom stečajnom upraviteljicom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A060E5" w:rsidP="00A060E5" w:rsidR="00A060E5">
      <w:pPr>
        <w:spacing w:before="100"/>
        <w:ind w:firstLine="709"/>
        <w:jc w:val="both"/>
        <w:rPr>
          <w:rFonts w:cstheme="minorBidi" w:eastAsiaTheme="minorHAnsi"/>
          <w:szCs w:val="22"/>
          <w:lang w:eastAsia="en-US"/>
        </w:rPr>
      </w:pPr>
      <w:r w:rsidRPr="00A060E5">
        <w:rPr>
          <w:rFonts w:cstheme="minorBidi" w:eastAsiaTheme="minorHAnsi"/>
          <w:szCs w:val="22"/>
          <w:lang w:eastAsia="en-US"/>
        </w:rPr>
        <w:t>Financijska agencija, Regionalni centar Split, Podružnica Split, podnijela je ovom sudu 20. travnja 2016. prijedlog za otvaranje stečajnog postupka nad dužnikom RABLJENA VOZILA d.o.o., OIB: 85769374902, Plano, Plano 20A.</w:t>
      </w:r>
      <w:r>
        <w:rPr>
          <w:rFonts w:cstheme="minorBidi" w:eastAsiaTheme="minorHAnsi"/>
          <w:szCs w:val="22"/>
          <w:lang w:eastAsia="en-US"/>
        </w:rPr>
        <w:t xml:space="preserve"> </w:t>
      </w:r>
      <w:r w:rsidRPr="00A060E5">
        <w:rPr>
          <w:rFonts w:cstheme="minorBidi" w:eastAsiaTheme="minorHAnsi"/>
          <w:szCs w:val="22"/>
          <w:lang w:eastAsia="en-US"/>
        </w:rPr>
        <w:t xml:space="preserve">U prijedlogu se navodi da dužnik na dan 1. rujna 2015. u Očevidniku redoslijeda osnova za plaćanje ima evidentirane neizvršene osnove za plaćanja u neprekinutom razdoblju od 1071 dana, u ukupnom iznosu od 389.730,78 kn, kao i da prema podacima koji su dostavljeni od Hrvatskog zavoda za mirovinsko osiguranje dužnik ima 1 zaposlenog. </w:t>
      </w:r>
    </w:p>
    <w:p w:rsidRDefault="009728C3" w:rsidP="00A060E5" w:rsidR="009728C3" w:rsidRPr="009728C3">
      <w:pPr>
        <w:spacing w:before="100"/>
        <w:ind w:firstLine="709"/>
        <w:jc w:val="both"/>
        <w:rPr>
          <w:rFonts w:cstheme="minorBidi" w:eastAsiaTheme="minorHAnsi"/>
          <w:szCs w:val="22"/>
          <w:lang w:eastAsia="en-US"/>
        </w:rPr>
      </w:pPr>
      <w:r w:rsidRPr="009728C3">
        <w:rPr>
          <w:rFonts w:cstheme="minorBidi" w:eastAsiaTheme="minorHAnsi"/>
          <w:szCs w:val="22"/>
          <w:lang w:eastAsia="en-US"/>
        </w:rPr>
        <w:lastRenderedPageBreak/>
        <w:t>Rješenjem ovog suda 11.St-</w:t>
      </w:r>
      <w:r w:rsidR="00A060E5">
        <w:rPr>
          <w:rFonts w:cstheme="minorBidi" w:eastAsiaTheme="minorHAnsi"/>
          <w:szCs w:val="22"/>
          <w:lang w:eastAsia="en-US"/>
        </w:rPr>
        <w:t>1128/2016</w:t>
      </w:r>
      <w:r w:rsidRPr="009728C3">
        <w:rPr>
          <w:rFonts w:cstheme="minorBidi" w:eastAsiaTheme="minorHAnsi"/>
          <w:szCs w:val="22"/>
          <w:lang w:eastAsia="en-US"/>
        </w:rPr>
        <w:t xml:space="preserve"> od </w:t>
      </w:r>
      <w:r w:rsidR="00A060E5">
        <w:rPr>
          <w:rFonts w:cstheme="minorBidi" w:eastAsiaTheme="minorHAnsi"/>
          <w:szCs w:val="22"/>
          <w:lang w:eastAsia="en-US"/>
        </w:rPr>
        <w:t>6. travnja 2017</w:t>
      </w:r>
      <w:r w:rsidR="002D337A">
        <w:rPr>
          <w:rFonts w:cstheme="minorBidi" w:eastAsiaTheme="minorHAnsi"/>
          <w:szCs w:val="22"/>
          <w:lang w:eastAsia="en-US"/>
        </w:rPr>
        <w:t>.</w:t>
      </w:r>
      <w:r w:rsidRPr="009728C3">
        <w:rPr>
          <w:rFonts w:cstheme="minorBidi" w:eastAsiaTheme="minorHAnsi"/>
          <w:szCs w:val="22"/>
          <w:lang w:eastAsia="en-US"/>
        </w:rPr>
        <w:t xml:space="preserve"> pokrenut je prethodni postupak radi utvrđivanja pretpostavki za otvaranje stečajnog postupka nad dužnikom i određeno je ročište radi očitovanja o prijedlogu za otvaranje stečajnog postupka.</w:t>
      </w:r>
    </w:p>
    <w:p w:rsidRDefault="009728C3" w:rsidP="00CC27FF" w:rsidR="00A060E5">
      <w:pPr>
        <w:spacing w:before="100"/>
        <w:ind w:firstLine="703"/>
        <w:jc w:val="both"/>
      </w:pPr>
      <w:r w:rsidRPr="00073637">
        <w:t>Na ročište radi očitovanja o uvjetima za otvaranje stečajnog postupka</w:t>
      </w:r>
      <w:r w:rsidR="00053DE6">
        <w:t>,</w:t>
      </w:r>
      <w:r w:rsidRPr="00073637">
        <w:t xml:space="preserve"> </w:t>
      </w:r>
      <w:r w:rsidR="00A060E5">
        <w:t>održano 14. studenog 2017</w:t>
      </w:r>
      <w:r w:rsidR="002D337A">
        <w:t xml:space="preserve">., </w:t>
      </w:r>
      <w:r w:rsidR="00A060E5">
        <w:t>pristupio je zastupnik po zakonu dužnika koji je naveo nije suglasan s otvaranjem stečajnog postupka jer da je u postupku deblokiranja računa, da ima pravni interes da društvo nastavi sa poslovanjem, slijedom čega je molio za jednu kraću odgodu ročišta. Informativno upitan, istakao je da je vozilo marke BMW, koje je prema Uvjerenju MUP-a u vlasništvu stečajnog dužnika, prodano prije blokade računa fizičkoj osobi za cca 300.000,00 kn, a za što je društvo izdalo račun. Naveo je i to da ukoliko u naknadno primjerenom roku ne bi uspio deblokirati račun, da bi pokušao izbjeći otvaranje stečajnog postupka na način da treća, likvidna osoba da izjavu o pristupanju dugu.</w:t>
      </w:r>
    </w:p>
    <w:p w:rsidRDefault="00A060E5" w:rsidP="00CC27FF" w:rsidR="002D337A">
      <w:pPr>
        <w:spacing w:before="100"/>
        <w:ind w:firstLine="703"/>
        <w:jc w:val="both"/>
      </w:pPr>
      <w:r>
        <w:t xml:space="preserve">Na ročište radi rasprave o pretpostavkama za otvaranje stečajnog postupka, održano 21. prosinca 2017., </w:t>
      </w:r>
      <w:r w:rsidR="002D337A">
        <w:t>zastupnik</w:t>
      </w:r>
      <w:r w:rsidR="002D337A" w:rsidRPr="00073637">
        <w:t xml:space="preserve"> po zakonu dužnika nije pristupi</w:t>
      </w:r>
      <w:r w:rsidR="002D337A">
        <w:t xml:space="preserve">o, a niti je dostavio </w:t>
      </w:r>
      <w:r w:rsidR="002D337A" w:rsidRPr="00073637">
        <w:t>pisano izvješće o financijsko-gospodarskom stanju dužnika, odnosno popis imovine i obveza dužnika sukladno nalogu suda iz točke III. rješenja ovog suda poslovni broj 11.St-</w:t>
      </w:r>
      <w:r>
        <w:t>1128/2016</w:t>
      </w:r>
      <w:r w:rsidR="002D337A" w:rsidRPr="00073637">
        <w:t xml:space="preserve"> </w:t>
      </w:r>
      <w:r w:rsidR="002D337A">
        <w:t xml:space="preserve">od </w:t>
      </w:r>
      <w:r>
        <w:t>6. travnja 2017</w:t>
      </w:r>
      <w:r w:rsidR="002D337A">
        <w:t>.</w:t>
      </w:r>
    </w:p>
    <w:p w:rsidRDefault="0036235C" w:rsidP="00CC27FF"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A060E5" w:rsidRPr="00A060E5">
        <w:rPr>
          <w:color w:val="000000"/>
        </w:rPr>
        <w:t>Stečajnog zakona („Narodne novine“ 71/15 i 104/17; dalje SZ)</w:t>
      </w:r>
      <w:r w:rsidR="00A060E5">
        <w:rPr>
          <w:color w:val="000000"/>
        </w:rPr>
        <w:t xml:space="preserve"> </w:t>
      </w:r>
      <w:r w:rsidR="00791D5A" w:rsidRPr="00791D5A">
        <w:rPr>
          <w:color w:val="000000"/>
        </w:rPr>
        <w:t xml:space="preserve">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CC27FF"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CC27FF"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CC27FF"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E5174F">
        <w:rPr>
          <w:rFonts w:cs="Times New Roman" w:hAnsi="Times New Roman" w:ascii="Times New Roman"/>
          <w:sz w:val="24"/>
          <w:szCs w:val="24"/>
        </w:rPr>
        <w:t>a stečajna</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E5174F">
        <w:rPr>
          <w:rFonts w:cs="Times New Roman" w:hAnsi="Times New Roman" w:ascii="Times New Roman"/>
          <w:sz w:val="24"/>
          <w:szCs w:val="24"/>
        </w:rPr>
        <w:t>ica</w:t>
      </w:r>
      <w:r w:rsidR="006A5F54">
        <w:rPr>
          <w:rFonts w:cs="Times New Roman" w:hAnsi="Times New Roman" w:ascii="Times New Roman"/>
          <w:sz w:val="24"/>
          <w:szCs w:val="24"/>
        </w:rPr>
        <w:t xml:space="preserve"> </w:t>
      </w:r>
      <w:r w:rsidR="00E5174F" w:rsidRPr="00E5174F">
        <w:rPr>
          <w:rFonts w:cs="Times New Roman" w:hAnsi="Times New Roman" w:ascii="Times New Roman"/>
          <w:sz w:val="24"/>
          <w:szCs w:val="24"/>
        </w:rPr>
        <w:t xml:space="preserve">Meri Šitić imenovana </w:t>
      </w:r>
      <w:r w:rsidRPr="005F6849">
        <w:rPr>
          <w:rFonts w:cs="Times New Roman" w:hAnsi="Times New Roman" w:ascii="Times New Roman"/>
          <w:sz w:val="24"/>
          <w:szCs w:val="24"/>
        </w:rPr>
        <w:t>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943A0A">
        <w:rPr>
          <w:rFonts w:cs="Times New Roman" w:hAnsi="Times New Roman" w:ascii="Times New Roman"/>
          <w:sz w:val="24"/>
          <w:szCs w:val="24"/>
        </w:rPr>
        <w:t xml:space="preserve"> 6. i članka </w:t>
      </w:r>
      <w:r w:rsidRPr="005F6849">
        <w:rPr>
          <w:rFonts w:cs="Times New Roman" w:hAnsi="Times New Roman" w:ascii="Times New Roman"/>
          <w:sz w:val="24"/>
          <w:szCs w:val="24"/>
        </w:rPr>
        <w:t>85. SZ-</w:t>
      </w:r>
      <w:r>
        <w:rPr>
          <w:rFonts w:cs="Times New Roman" w:hAnsi="Times New Roman" w:ascii="Times New Roman"/>
          <w:sz w:val="24"/>
          <w:szCs w:val="24"/>
        </w:rPr>
        <w:t>a.</w:t>
      </w:r>
    </w:p>
    <w:p w:rsidRDefault="00874E96" w:rsidP="00CC27FF"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w:t>
      </w:r>
      <w:r w:rsidR="00E5174F">
        <w:rPr>
          <w:rFonts w:cs="Times New Roman" w:hAnsi="Times New Roman" w:ascii="Times New Roman"/>
          <w:sz w:val="24"/>
          <w:szCs w:val="24"/>
        </w:rPr>
        <w:t>anaka</w:t>
      </w:r>
      <w:r w:rsidR="00C24990">
        <w:rPr>
          <w:rFonts w:cs="Times New Roman" w:hAnsi="Times New Roman" w:ascii="Times New Roman"/>
          <w:sz w:val="24"/>
          <w:szCs w:val="24"/>
        </w:rPr>
        <w:t xml:space="preserve">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E5174F">
        <w:t>7</w:t>
      </w:r>
      <w:r w:rsidR="00071FC6">
        <w:t xml:space="preserve">. </w:t>
      </w:r>
      <w:r w:rsidR="009728C3">
        <w:t>studenog</w:t>
      </w:r>
      <w:r w:rsidR="00122E18">
        <w:t xml:space="preserve"> 2018.</w:t>
      </w:r>
    </w:p>
    <w:p w:rsidRDefault="00122E18" w:rsidP="002B21EE" w:rsidR="0033288D">
      <w:pPr>
        <w:spacing w:before="220"/>
        <w:ind w:left="6372"/>
        <w:jc w:val="center"/>
      </w:pPr>
      <w:r>
        <w:t>Sutkinja</w:t>
      </w:r>
    </w:p>
    <w:p w:rsidRDefault="00122E18" w:rsidP="0094096C" w:rsidR="00433AE2">
      <w:pPr>
        <w:ind w:left="6372"/>
        <w:jc w:val="center"/>
      </w:pPr>
      <w:r>
        <w:t>Ana Golub Gruić</w:t>
      </w:r>
      <w:r w:rsidR="00433AE2">
        <w:t>, v.r.</w:t>
      </w:r>
    </w:p>
    <w:p w:rsidRDefault="00433AE2" w:rsidP="008832A6" w:rsidR="00433AE2">
      <w:pPr>
        <w:jc w:val="right"/>
      </w:pPr>
      <w:r>
        <w:t>za točnost otpravka – ovlašteni službenik</w:t>
      </w:r>
    </w:p>
    <w:p w:rsidRDefault="00433AE2" w:rsidP="008832A6" w:rsidR="00433AE2">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433AE2">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A060E5">
      <w:t>-1128/2016-24</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55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D337A"/>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33AE2"/>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3A0A"/>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060E5"/>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27FF"/>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174F"/>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5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433AE2"/>
    <w:rPr>
      <w:color w:val="808080"/>
      <w:bdr w:space="0" w:sz="0" w:color="auto" w:val="none"/>
      <w:shd w:fill="auto" w:color="auto" w:val="clear"/>
    </w:rPr>
  </w:style>
  <w:style w:customStyle="true" w:styleId="eSPISCCParagraphDefaultFont" w:type="character">
    <w:name w:val="eSPIS_CC_Paragraph Default Font"/>
    <w:basedOn w:val="Zadanifontodlomka"/>
    <w:rsid w:val="00433A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3AE2"/>
    <w:rPr>
      <w:bdr w:space="0" w:sz="0" w:color="auto" w:val="none"/>
      <w:shd w:fill="FFFFCC" w:color="auto" w:val="clear"/>
      <w:lang w:val="hr-HR"/>
    </w:rPr>
  </w:style>
  <w:style w:customStyle="true" w:styleId="PozadinaSvijetloCrvena" w:type="character">
    <w:name w:val="Pozadina_SvijetloCrvena"/>
    <w:basedOn w:val="eSPISCCParagraphDefaultFont"/>
    <w:rsid w:val="00433A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3A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433AE2"/>
    <w:rPr>
      <w:color w:val="808080"/>
      <w:bdr w:color="auto" w:space="0" w:sz="0" w:val="none"/>
      <w:shd w:color="auto" w:fill="auto" w:val="clear"/>
    </w:rPr>
  </w:style>
  <w:style w:customStyle="1" w:styleId="eSPISCCParagraphDefaultFont" w:type="character">
    <w:name w:val="eSPIS_CC_Paragraph Default Font"/>
    <w:basedOn w:val="Zadanifontodlomka"/>
    <w:rsid w:val="00433A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3AE2"/>
    <w:rPr>
      <w:bdr w:color="auto" w:space="0" w:sz="0" w:val="none"/>
      <w:shd w:color="auto" w:fill="FFFFCC" w:val="clear"/>
      <w:lang w:val="hr-HR"/>
    </w:rPr>
  </w:style>
  <w:style w:customStyle="1" w:styleId="PozadinaSvijetloCrvena" w:type="character">
    <w:name w:val="Pozadina_SvijetloCrvena"/>
    <w:basedOn w:val="eSPISCCParagraphDefaultFont"/>
    <w:rsid w:val="00433A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3A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izvorni_sadrzaj>
    <derivirana_varijabla naziv="DomainObject.Predmet.Broj_1">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St-1128/2016</izvorni_sadrzaj>
    <derivirana_varijabla naziv="DomainObject.Predmet.OznakaBroj_1">St-1128/2016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RABLJENA VOZILA d.o.o. za kupnju, prodaju i popravak motornih vozila</izvorni_sadrzaj>
    <derivirana_varijabla naziv="DomainObject.Predmet.ProtustrankaFormated_1">  RABLJENA VOZILA d.o.o. za kupnju, prodaju i popravak motornih vozila</derivirana_varijabla>
  </DomainObject.Predmet.ProtustrankaFormated>
  <DomainObject.Predmet.ProtustrankaFormatedOIB>
    <izvorni_sadrzaj>  RABLJENA VOZILA d.o.o. za kupnju, prodaju i popravak motornih vozila, OIB 85769374902</izvorni_sadrzaj>
    <derivirana_varijabla naziv="DomainObject.Predmet.ProtustrankaFormatedOIB_1">  RABLJENA VOZILA d.o.o. za kupnju, prodaju i popravak motornih vozila, OIB 85769374902</derivirana_varijabla>
  </DomainObject.Predmet.ProtustrankaFormatedOIB>
  <DomainObject.Predmet.ProtustrankaFormatedWithAdress>
    <izvorni_sadrzaj> RABLJENA VOZILA d.o.o. za kupnju, prodaju i popravak motornih vozila, Plano 20/A, 21220 Plano</izvorni_sadrzaj>
    <derivirana_varijabla naziv="DomainObject.Predmet.ProtustrankaFormatedWithAdress_1"> RABLJENA VOZILA d.o.o. za kupnju, prodaju i popravak motornih vozila, Plano 20/A, 21220 Plano</derivirana_varijabla>
  </DomainObject.Predmet.ProtustrankaFormatedWithAdress>
  <DomainObject.Predmet.ProtustrankaFormatedWithAdressOIB>
    <izvorni_sadrzaj> RABLJENA VOZILA d.o.o. za kupnju, prodaju i popravak motornih vozila, OIB 85769374902, Plano 20/A, 21220 Plano</izvorni_sadrzaj>
    <derivirana_varijabla naziv="DomainObject.Predmet.ProtustrankaFormatedWithAdressOIB_1"> RABLJENA VOZILA d.o.o. za kupnju, prodaju i popravak motornih vozila, OIB 85769374902, Plano 20/A, 21220 Plano</derivirana_varijabla>
  </DomainObject.Predmet.ProtustrankaFormatedWithAdressOIB>
  <DomainObject.Predmet.ProtustrankaWithAdress>
    <izvorni_sadrzaj>RABLJENA VOZILA d.o.o. za kupnju, prodaju i popravak motornih vozila Plano 20/A, 21220 Plano</izvorni_sadrzaj>
    <derivirana_varijabla naziv="DomainObject.Predmet.ProtustrankaWithAdress_1">RABLJENA VOZILA d.o.o. za kupnju, prodaju i popravak motornih vozila Plano 20/A, 21220 Plano</derivirana_varijabla>
  </DomainObject.Predmet.ProtustrankaWithAdress>
  <DomainObject.Predmet.ProtustrankaWithAdressOIB>
    <izvorni_sadrzaj>RABLJENA VOZILA d.o.o. za kupnju, prodaju i popravak motornih vozila, OIB 85769374902, Plano 20/A, 21220 Plano</izvorni_sadrzaj>
    <derivirana_varijabla naziv="DomainObject.Predmet.ProtustrankaWithAdressOIB_1">RABLJENA VOZILA d.o.o. za kupnju, prodaju i popravak motornih vozila, OIB 85769374902, Plano 20/A, 21220 Plano</derivirana_varijabla>
  </DomainObject.Predmet.ProtustrankaWithAdressOIB>
  <DomainObject.Predmet.ProtustrankaNazivFormated>
    <izvorni_sadrzaj>RABLJENA VOZILA d.o.o. za kupnju, prodaju i popravak motornih vozila</izvorni_sadrzaj>
    <derivirana_varijabla naziv="DomainObject.Predmet.ProtustrankaNazivFormated_1">RABLJENA VOZILA d.o.o. za kupnju, prodaju i popravak motornih vozila</derivirana_varijabla>
  </DomainObject.Predmet.ProtustrankaNazivFormated>
  <DomainObject.Predmet.ProtustrankaNazivFormatedOIB>
    <izvorni_sadrzaj>RABLJENA VOZILA d.o.o. za kupnju, prodaju i popravak motornih vozila, OIB 85769374902</izvorni_sadrzaj>
    <derivirana_varijabla naziv="DomainObject.Predmet.ProtustrankaNazivFormatedOIB_1">RABLJENA VOZILA d.o.o. za kupnju, prodaju i popravak motornih vozila, OIB 85769374902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389730.78</izvorni_sadrzaj>
    <derivirana_varijabla naziv="DomainObject.Predmet.TrenutnaVrijednost_1">389730.78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RABLJENA VOZILA d.o.o. za kupnju, prodaju i popravak motornih vozila</item>
    </izvorni_sadrzaj>
    <derivirana_varijabla naziv="DomainObject.Predmet.ProtuStrankaListFormated_1">
      <item>RABLJENA VOZILA d.o.o. za kupnju, prodaju i popravak motornih vozila</item>
    </derivirana_varijabla>
  </DomainObject.Predmet.ProtuStrankaListFormated>
  <DomainObject.Predmet.ProtuStrankaListFormatedOIB>
    <izvorni_sadrzaj>
      <item>RABLJENA VOZILA d.o.o. za kupnju, prodaju i popravak motornih vozila, OIB 85769374902</item>
    </izvorni_sadrzaj>
    <derivirana_varijabla naziv="DomainObject.Predmet.ProtuStrankaListFormatedOIB_1">
      <item>RABLJENA VOZILA d.o.o. za kupnju, prodaju i popravak motornih vozila, OIB 85769374902</item>
    </derivirana_varijabla>
  </DomainObject.Predmet.ProtuStrankaListFormatedOIB>
  <DomainObject.Predmet.ProtuStrankaListFormatedWithAdress>
    <izvorni_sadrzaj>
      <item>RABLJENA VOZILA d.o.o. za kupnju, prodaju i popravak motornih vozila, Plano 20/A, 21220 Plano</item>
    </izvorni_sadrzaj>
    <derivirana_varijabla naziv="DomainObject.Predmet.ProtuStrankaListFormatedWithAdress_1">
      <item>RABLJENA VOZILA d.o.o. za kupnju, prodaju i popravak motornih vozila, Plano 20/A, 21220 Plano</item>
    </derivirana_varijabla>
  </DomainObject.Predmet.ProtuStrankaListFormatedWithAdress>
  <DomainObject.Predmet.ProtuStrankaListFormatedWithAdressOIB>
    <izvorni_sadrzaj>
      <item>RABLJENA VOZILA d.o.o. za kupnju, prodaju i popravak motornih vozila, OIB 85769374902, Plano 20/A, 21220 Plano</item>
    </izvorni_sadrzaj>
    <derivirana_varijabla naziv="DomainObject.Predmet.ProtuStrankaListFormatedWithAdressOIB_1">
      <item>RABLJENA VOZILA d.o.o. za kupnju, prodaju i popravak motornih vozila, OIB 85769374902, Plano 20/A, 21220 Plano</item>
    </derivirana_varijabla>
  </DomainObject.Predmet.ProtuStrankaListFormatedWithAdressOIB>
  <DomainObject.Predmet.ProtuStrankaListNazivFormated>
    <izvorni_sadrzaj>
      <item>RABLJENA VOZILA d.o.o. za kupnju, prodaju i popravak motornih vozila</item>
    </izvorni_sadrzaj>
    <derivirana_varijabla naziv="DomainObject.Predmet.ProtuStrankaListNazivFormated_1">
      <item>RABLJENA VOZILA d.o.o. za kupnju, prodaju i popravak motornih vozila</item>
    </derivirana_varijabla>
  </DomainObject.Predmet.ProtuStrankaListNazivFormated>
  <DomainObject.Predmet.ProtuStrankaListNazivFormatedOIB>
    <izvorni_sadrzaj>
      <item>RABLJENA VOZILA d.o.o. za kupnju, prodaju i popravak motornih vozila, OIB 85769374902</item>
    </izvorni_sadrzaj>
    <derivirana_varijabla naziv="DomainObject.Predmet.ProtuStrankaListNazivFormatedOIB_1">
      <item>RABLJENA VOZILA d.o.o. za kupnju, prodaju i popravak motornih vozila, OIB 85769374902</item>
    </derivirana_varijabla>
  </DomainObject.Predmet.ProtuStrankaListNazivFormatedOIB>
  <DomainObject.Predmet.OstaliListFormated>
    <izvorni_sadrzaj>
      <item>Vinko Rakijar</item>
    </izvorni_sadrzaj>
    <derivirana_varijabla naziv="DomainObject.Predmet.OstaliListFormated_1">
      <item>Vinko Rakijar</item>
    </derivirana_varijabla>
  </DomainObject.Predmet.OstaliListFormated>
  <DomainObject.Predmet.OstaliListFormatedOIB>
    <izvorni_sadrzaj>
      <item>Vinko Rakijar, OIB 22293134375</item>
    </izvorni_sadrzaj>
    <derivirana_varijabla naziv="DomainObject.Predmet.OstaliListFormatedOIB_1">
      <item>Vinko Rakijar, OIB 22293134375</item>
    </derivirana_varijabla>
  </DomainObject.Predmet.OstaliListFormatedOIB>
  <DomainObject.Predmet.OstaliListFormatedWithAdress>
    <izvorni_sadrzaj>
      <item>Vinko Rakijar, Put Kralja Tomislava 106, 21220 Seget Vranjica</item>
    </izvorni_sadrzaj>
    <derivirana_varijabla naziv="DomainObject.Predmet.OstaliListFormatedWithAdress_1">
      <item>Vinko Rakijar, Put Kralja Tomislava 106, 21220 Seget Vranjica</item>
    </derivirana_varijabla>
  </DomainObject.Predmet.OstaliListFormatedWithAdress>
  <DomainObject.Predmet.OstaliListFormatedWithAdressOIB>
    <izvorni_sadrzaj>
      <item>Vinko Rakijar, OIB 22293134375, Put Kralja Tomislava 106, 21220 Seget Vranjica</item>
    </izvorni_sadrzaj>
    <derivirana_varijabla naziv="DomainObject.Predmet.OstaliListFormatedWithAdressOIB_1">
      <item>Vinko Rakijar, OIB 22293134375, Put Kralja Tomislava 106, 21220 Seget Vranjica</item>
    </derivirana_varijabla>
  </DomainObject.Predmet.OstaliListFormatedWithAdressOIB>
  <DomainObject.Predmet.OstaliListNazivFormated>
    <izvorni_sadrzaj>
      <item>Vinko Rakijar</item>
    </izvorni_sadrzaj>
    <derivirana_varijabla naziv="DomainObject.Predmet.OstaliListNazivFormated_1">
      <item>Vinko Rakijar</item>
    </derivirana_varijabla>
  </DomainObject.Predmet.OstaliListNazivFormated>
  <DomainObject.Predmet.OstaliListNazivFormatedOIB>
    <izvorni_sadrzaj>
      <item>Vinko Rakijar, OIB 22293134375</item>
    </izvorni_sadrzaj>
    <derivirana_varijabla naziv="DomainObject.Predmet.OstaliListNazivFormatedOIB_1">
      <item>Vinko Rakijar, OIB 22293134375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RABLJENA VOZILA d.o.o. za kupnju, prodaju i popravak motornih vozila</izvorni_sadrzaj>
    <derivirana_varijabla naziv="DomainObject.Predmet.ProtustrankaIDrugi_1">RABLJENA VOZILA d.o.o. za kupnju, prodaju i popravak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RABLJENA VOZILA d.o.o. za kupnju, prodaju i popravak motornih vozila, OIB 85769374902, Plano 20/A, 21220 Plano</izvorni_sadrzaj>
    <derivirana_varijabla naziv="DomainObject.Predmet.ProtustrankaIDrugiAdressOIB_1">RABLJENA VOZILA d.o.o. za kupnju, prodaju i popravak motornih vozila, OIB 85769374902, Plano 20/A,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Vinko Rakijar</item>
      <item>RABLJENA VOZILA d.o.o. za kupnju, prodaju i popravak motornih vozila</item>
    </izvorni_sadrzaj>
    <derivirana_varijabla naziv="DomainObject.Predmet.SudioniciListNaziv_1">
      <item>FINANCIJSKA AGENCIJA, RC SPLIT</item>
      <item>Vinko Rakijar</item>
      <item>RABLJENA VOZILA d.o.o. za kupnju, prodaju i popravak motornih vozila</item>
    </derivirana_varijabla>
  </DomainObject.Predmet.SudioniciListNaziv>
  <DomainObject.Predmet.SudioniciListAdressOIB>
    <izvorni_sadrzaj>
      <item>FINANCIJSKA AGENCIJA, RC SPLIT, OIB 85821130368, Mažuranićevo šetalište 24 b,21000 Split</item>
      <item>Vinko Rakijar, OIB 22293134375, Put Kralja Tomislava 106,21220 Seget Vranjica</item>
      <item>RABLJENA VOZILA d.o.o. za kupnju, prodaju i popravak motornih vozila, OIB 85769374902, Plano 20/A,21220 Plano</item>
    </izvorni_sadrzaj>
    <derivirana_varijabla naziv="DomainObject.Predmet.SudioniciListAdressOIB_1">
      <item>FINANCIJSKA AGENCIJA, RC SPLIT, OIB 85821130368, Mažuranićevo šetalište 24 b,21000 Split</item>
      <item>Vinko Rakijar, OIB 22293134375, Put Kralja Tomislava 106,21220 Seget Vranjica</item>
      <item>RABLJENA VOZILA d.o.o. za kupnju, prodaju i popravak motornih vozila, OIB 85769374902, Plano 20/A,21220 Plano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22293134375</item>
      <item>, OIB 85769374902</item>
    </izvorni_sadrzaj>
    <derivirana_varijabla naziv="DomainObject.Predmet.SudioniciListNazivOIB_1">
      <item>, OIB 85821130368</item>
      <item>, OIB 22293134375</item>
      <item>, OIB 85769374902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2017.</izvorni_sadrzaj>
    <derivirana_varijabla naziv="DomainObject.Predmet.DatumZadnjeOdrzaneSudskeRadnje_1">21. prosinca 2017.</derivirana_varijabla>
  </DomainObject.Predmet.DatumZadnjeOdrzaneSudskeRadnje>
  <DomainObject.PredzadnjaOdlukaIzPredmeta.DatumDonosenjaOdluke>
    <izvorni_sadrzaj>9. svibnja 2017.</izvorni_sadrzaj>
    <derivirana_varijabla naziv="DomainObject.PredzadnjaOdlukaIzPredmeta.DatumDonosenjaOdluke_1">9. svibnja 2017.</derivirana_varijabla>
  </DomainObject.PredzadnjaOdlukaIzPredmeta.DatumDonosenjaOdluke>
  <DomainObject.PredzadnjaOdlukaIzPredmeta.Oznaka>
    <izvorni_sadrzaj>St-1128/2016-14</izvorni_sadrzaj>
    <derivirana_varijabla naziv="DomainObject.PredzadnjaOdlukaIzPredmeta.Oznaka_1">St-1128/2016-14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57EEEC-C0CB-4602-9566-631EBDC441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981</properties:Words>
  <properties:Characters>5632</properties:Characters>
  <properties:Lines>105</properties:Lines>
  <properties:Paragraphs>35</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2018-11-07T10:53:00Z</cp:lastPrinted>
  <dcterms:modified xmlns:xsi="http://www.w3.org/2001/XMLSchema-instance" xsi:type="dcterms:W3CDTF">2018-11-07T10:53:00Z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(St-1128-2016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