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0226" w14:paraId="82d0226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562131">
        <w:t xml:space="preserve">          </w:t>
      </w:r>
      <w:r w:rsidR="00E907D2">
        <w:t xml:space="preserve"> </w:t>
      </w:r>
      <w:r w:rsidR="00562131">
        <w:t xml:space="preserve">48 </w:t>
      </w:r>
      <w:r w:rsidR="00576F95">
        <w:t>St-</w:t>
      </w:r>
      <w:r w:rsidR="00562131">
        <w:t>372/15</w:t>
      </w:r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1E0E34" w:rsidR="00325400"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D51C43" w:rsidRPr="00F47E3D">
        <w:t xml:space="preserve"> kao stečajnom sucu u stečajnom predmetu stečajnog dužnika </w:t>
      </w:r>
      <w:r w:rsidR="00562131" w:rsidRPr="00562131">
        <w:t>ELEG G. d. o. o. u stečaju, Ivanić-Grad, Omladinska 12, OIB 87659261356</w:t>
      </w:r>
      <w:r w:rsidR="00325400">
        <w:t xml:space="preserve">, </w:t>
      </w:r>
      <w:r w:rsidR="00D51C43" w:rsidRPr="00F47E3D">
        <w:t xml:space="preserve">dana </w:t>
      </w:r>
      <w:r w:rsidR="00325400">
        <w:t>04. listopada</w:t>
      </w:r>
      <w:r w:rsidR="00062B7E">
        <w:t xml:space="preserve"> </w:t>
      </w:r>
      <w:r w:rsidR="00325400">
        <w:t>2018</w:t>
      </w:r>
      <w:r w:rsidR="00A333BC">
        <w:t xml:space="preserve">. </w:t>
      </w:r>
      <w:r w:rsidR="006C17DB">
        <w:t xml:space="preserve"> </w:t>
      </w:r>
      <w:r w:rsidR="00D51C43" w:rsidRPr="00F47E3D">
        <w:t>godine</w:t>
      </w:r>
    </w:p>
    <w:p w:rsidRDefault="00D51C43" w:rsidP="001E0E34" w:rsidR="00325400" w:rsidRPr="00F47E3D">
      <w:r w:rsidRPr="00F47E3D">
        <w:t xml:space="preserve"> </w:t>
      </w:r>
    </w:p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51C43" w:rsidP="00310DB4" w:rsidR="00B51EB9">
      <w:pPr>
        <w:ind w:firstLine="708"/>
        <w:jc w:val="both"/>
      </w:pPr>
      <w:r w:rsidRPr="00F47E3D">
        <w:t xml:space="preserve">1. </w:t>
      </w:r>
      <w:r w:rsidR="00DB477B" w:rsidRPr="00F47E3D">
        <w:t xml:space="preserve">Nalaže se stečajnom upravitelju da preda </w:t>
      </w:r>
      <w:proofErr w:type="spellStart"/>
      <w:r w:rsidR="00BF364C">
        <w:t>razlučnom</w:t>
      </w:r>
      <w:proofErr w:type="spellEnd"/>
      <w:r w:rsidR="00BF364C">
        <w:t xml:space="preserve"> vjerovniku kao </w:t>
      </w:r>
      <w:r w:rsidR="00DB477B" w:rsidRPr="00F47E3D">
        <w:t>k</w:t>
      </w:r>
      <w:r w:rsidR="003D69DE" w:rsidRPr="00F47E3D">
        <w:t>upcu</w:t>
      </w:r>
      <w:r w:rsidR="000976EE" w:rsidRPr="000976EE">
        <w:rPr>
          <w:color w:val="000000"/>
        </w:rPr>
        <w:t xml:space="preserve"> </w:t>
      </w:r>
      <w:r w:rsidR="00B51EB9">
        <w:t xml:space="preserve">ERSTE &amp; STEIERMÄRKISCHE BANK d.d. Rijeka, Jadranski trg 3a, OIB 23057039320 </w:t>
      </w:r>
      <w:r w:rsidR="006C4E83">
        <w:t>nekretnine</w:t>
      </w:r>
      <w:r w:rsidR="00B51EB9">
        <w:t xml:space="preserve"> stečajnog dužnika  ELEG G. d. o. o. u stečaju, Ivanić-Grad, Omladinska 12, OIB 8765926135,</w:t>
      </w:r>
      <w:r w:rsidR="006C4E83">
        <w:t xml:space="preserve"> </w:t>
      </w:r>
      <w:r w:rsidR="00B51EB9">
        <w:t xml:space="preserve">i to: </w:t>
      </w:r>
    </w:p>
    <w:p w:rsidRDefault="00B51EB9" w:rsidP="00310DB4" w:rsidR="008E4B17">
      <w:pPr>
        <w:ind w:firstLine="708"/>
        <w:jc w:val="both"/>
      </w:pPr>
      <w:r>
        <w:t xml:space="preserve">5. suvlasnički dio: 16/100 etažno vlasništvo (E-5), poslovni prostor u podrumu površine od 135,38m2 i </w:t>
      </w:r>
    </w:p>
    <w:p w:rsidRDefault="00B51EB9" w:rsidP="00310DB4" w:rsidR="00DA38E9" w:rsidRPr="00CB2F04">
      <w:pPr>
        <w:ind w:firstLine="708"/>
        <w:jc w:val="both"/>
      </w:pPr>
      <w:r>
        <w:t xml:space="preserve">6. suvlasnički dio: 13/100 etažno vlasništvo (E-6), poslovni prostor u prizemlju površine od 115,05 m2, čija se vrijednost određuje se u iznosu od 619.123,50 kn uvećano za troškove poreza sve upisano kod Općinskog suda u Velikoj Gorici, Zemljišnoknjižni odjel Ivanić Grad upisano u </w:t>
      </w:r>
      <w:proofErr w:type="spellStart"/>
      <w:r>
        <w:t>zk</w:t>
      </w:r>
      <w:proofErr w:type="spellEnd"/>
      <w:r>
        <w:t xml:space="preserve">. uložak br. 2822, </w:t>
      </w:r>
      <w:proofErr w:type="spellStart"/>
      <w:r>
        <w:t>kč</w:t>
      </w:r>
      <w:proofErr w:type="spellEnd"/>
      <w:r>
        <w:t>. br. 2552, u naravi kuća i dvorište u Ivanić Gradu, površine 431m2.</w:t>
      </w:r>
    </w:p>
    <w:p w:rsidRDefault="00062B7E" w:rsidP="00062B7E" w:rsidR="00062B7E">
      <w:pPr>
        <w:jc w:val="both"/>
      </w:pPr>
    </w:p>
    <w:p w:rsidRDefault="001E0E34" w:rsidP="004E2FA1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E0E34" w:rsidP="005D4988" w:rsidR="001E0E34" w:rsidRPr="00F47E3D">
      <w:pPr>
        <w:jc w:val="both"/>
      </w:pPr>
      <w:r w:rsidRPr="00F47E3D">
        <w:tab/>
        <w:t>Rješenje o</w:t>
      </w:r>
      <w:r w:rsidR="00C862FE" w:rsidRPr="00F47E3D">
        <w:t xml:space="preserve"> dosudi ovog suda broj St-</w:t>
      </w:r>
      <w:r w:rsidR="008E4B17">
        <w:t>372</w:t>
      </w:r>
      <w:r w:rsidR="00062B7E">
        <w:t>/15</w:t>
      </w:r>
      <w:r w:rsidR="00ED6590">
        <w:t xml:space="preserve"> </w:t>
      </w:r>
      <w:r w:rsidR="00D51C43" w:rsidRPr="00F47E3D">
        <w:t xml:space="preserve"> od </w:t>
      </w:r>
      <w:r w:rsidR="008E4B17">
        <w:t>22</w:t>
      </w:r>
      <w:r w:rsidR="00A333BC">
        <w:t xml:space="preserve">. </w:t>
      </w:r>
      <w:r w:rsidR="008E4B17">
        <w:t>svibnja 2018</w:t>
      </w:r>
      <w:r w:rsidR="00A333BC">
        <w:t>.</w:t>
      </w:r>
      <w:r w:rsidR="00ED6590">
        <w:t xml:space="preserve"> </w:t>
      </w:r>
      <w:r w:rsidR="00D51C43" w:rsidRPr="00F47E3D">
        <w:t xml:space="preserve"> godine </w:t>
      </w:r>
      <w:r w:rsidRPr="00F47E3D">
        <w:t xml:space="preserve">postalo je pravomoćno dana </w:t>
      </w:r>
      <w:r w:rsidR="00BF364C">
        <w:t>18. lipnja 2018</w:t>
      </w:r>
      <w:r w:rsidR="006C17DB">
        <w:t xml:space="preserve">. </w:t>
      </w:r>
      <w:r w:rsidR="00ED6590">
        <w:t>godine i</w:t>
      </w:r>
      <w:r w:rsidR="006C4E83">
        <w:t xml:space="preserve"> </w:t>
      </w:r>
      <w:proofErr w:type="spellStart"/>
      <w:r w:rsidR="006C4E83">
        <w:t>razlučni</w:t>
      </w:r>
      <w:proofErr w:type="spellEnd"/>
      <w:r w:rsidR="00ED6590">
        <w:t xml:space="preserve"> </w:t>
      </w:r>
      <w:r w:rsidR="00BF364C">
        <w:t xml:space="preserve">vjerovnik je kao kupac </w:t>
      </w:r>
      <w:r w:rsidR="00ED6590">
        <w:t>položio</w:t>
      </w:r>
      <w:r w:rsidRPr="00F47E3D">
        <w:t xml:space="preserve"> </w:t>
      </w:r>
      <w:proofErr w:type="spellStart"/>
      <w:r w:rsidR="003D69DE" w:rsidRPr="00F47E3D">
        <w:t>kupovninu</w:t>
      </w:r>
      <w:proofErr w:type="spellEnd"/>
      <w:r w:rsidR="003D69DE" w:rsidRPr="00F47E3D">
        <w:t xml:space="preserve"> </w:t>
      </w:r>
      <w:r w:rsidR="00D51C43" w:rsidRPr="00F47E3D">
        <w:t xml:space="preserve">određenu u </w:t>
      </w:r>
      <w:r w:rsidR="006C4E83">
        <w:t xml:space="preserve">citiranom </w:t>
      </w:r>
      <w:r w:rsidR="00D51C43" w:rsidRPr="00F47E3D">
        <w:t xml:space="preserve">rješenju o dosudi </w:t>
      </w:r>
      <w:r w:rsidR="006C4E83">
        <w:t xml:space="preserve">dana </w:t>
      </w:r>
      <w:r w:rsidR="002C3533">
        <w:t>25. rujna 2018.</w:t>
      </w:r>
      <w:r w:rsidR="00CB1D66">
        <w:t>, 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2C3533">
        <w:t>04. listopada 2018</w:t>
      </w:r>
      <w:r w:rsidR="00A333BC">
        <w:t>.</w:t>
      </w:r>
      <w:r w:rsidR="00310DB4">
        <w:t xml:space="preserve"> godine</w:t>
      </w:r>
      <w:r w:rsidR="006C17DB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654C9">
        <w:tab/>
      </w:r>
      <w:r w:rsidRPr="00F47E3D">
        <w:t xml:space="preserve">STEČAJNI SUDAC </w:t>
      </w:r>
    </w:p>
    <w:p w:rsidRDefault="001E0E34" w:rsidP="00E53D3D" w:rsidR="002654C9">
      <w:pPr>
        <w:pStyle w:val="Uvuenotijeloteksta"/>
        <w:ind w:firstLine="141" w:left="1983"/>
        <w:jc w:val="right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2654C9">
        <w:t>,v.r.</w:t>
      </w:r>
    </w:p>
    <w:p w:rsidRDefault="002654C9" w:rsidP="00D338FD" w:rsidR="002654C9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2654C9" w:rsidP="002654C9" w:rsidR="00D4647D">
      <w:pPr>
        <w:jc w:val="right"/>
      </w:pPr>
      <w:r>
        <w:t>Matea Bizjak</w:t>
      </w:r>
    </w:p>
    <w:p w:rsidRDefault="00FD5996" w:rsidP="00DC5126" w:rsidR="00FD5996">
      <w:pPr>
        <w:ind w:left="360"/>
      </w:pPr>
    </w:p>
    <w:p w:rsidRDefault="00FD5996" w:rsidP="00DC5126" w:rsidR="00FD5996">
      <w:pPr>
        <w:ind w:left="360"/>
      </w:pPr>
    </w:p>
    <w:p w:rsidRDefault="00DC5126" w:rsidP="00DC5126" w:rsidR="00DC5126">
      <w:pPr>
        <w:ind w:left="360"/>
      </w:pPr>
      <w:r>
        <w:t>Uputa o pravnom lijeku :</w:t>
      </w:r>
    </w:p>
    <w:p w:rsidRDefault="00113978" w:rsidP="00DC5126" w:rsidR="00DC5126">
      <w:pPr>
        <w:ind w:left="360"/>
      </w:pPr>
      <w:r>
        <w:t xml:space="preserve">Protiv zaključka nije dopuštena žalba (članak 11 stavak 9 SZ-a, NN </w:t>
      </w:r>
      <w:r w:rsidRPr="00113978">
        <w:t>44/96, 29/99, 129/00, 123/03, 82/06, 116/10, 25/12, 133/12, 45/13</w:t>
      </w:r>
      <w:r>
        <w:t>).</w:t>
      </w:r>
    </w:p>
    <w:p w:rsidRDefault="00113978" w:rsidP="00DC5126" w:rsidR="00113978">
      <w:pPr>
        <w:ind w:left="360"/>
      </w:pPr>
    </w:p>
    <w:p w:rsidRDefault="00DC5126" w:rsidP="00DC5126" w:rsidR="00DC5126" w:rsidRPr="00F47E3D">
      <w:pPr>
        <w:ind w:left="360"/>
      </w:pPr>
    </w:p>
    <w:sectPr w:rsidSect="00DA4CB5" w:rsidR="00DC5126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1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62B7E"/>
    <w:rsid w:val="000944DE"/>
    <w:rsid w:val="000976EE"/>
    <w:rsid w:val="000C1799"/>
    <w:rsid w:val="000C3D74"/>
    <w:rsid w:val="000D0307"/>
    <w:rsid w:val="000D1C33"/>
    <w:rsid w:val="000D30BD"/>
    <w:rsid w:val="000F5ECF"/>
    <w:rsid w:val="00111909"/>
    <w:rsid w:val="00111B95"/>
    <w:rsid w:val="00113978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37DE"/>
    <w:rsid w:val="002638BA"/>
    <w:rsid w:val="002654C9"/>
    <w:rsid w:val="002701B7"/>
    <w:rsid w:val="00271BAB"/>
    <w:rsid w:val="0027567A"/>
    <w:rsid w:val="0028723B"/>
    <w:rsid w:val="00290D55"/>
    <w:rsid w:val="002A15BD"/>
    <w:rsid w:val="002A660B"/>
    <w:rsid w:val="002A6699"/>
    <w:rsid w:val="002B1DD9"/>
    <w:rsid w:val="002B240F"/>
    <w:rsid w:val="002B6AE6"/>
    <w:rsid w:val="002C3533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D69DE"/>
    <w:rsid w:val="003E14B6"/>
    <w:rsid w:val="00403A0C"/>
    <w:rsid w:val="00411420"/>
    <w:rsid w:val="00423C6F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D4988"/>
    <w:rsid w:val="005E0F25"/>
    <w:rsid w:val="005E5E2A"/>
    <w:rsid w:val="005E6BEE"/>
    <w:rsid w:val="005E6F36"/>
    <w:rsid w:val="005F08FD"/>
    <w:rsid w:val="005F0DB2"/>
    <w:rsid w:val="00601D24"/>
    <w:rsid w:val="00621876"/>
    <w:rsid w:val="00622641"/>
    <w:rsid w:val="00622E4F"/>
    <w:rsid w:val="00624C1B"/>
    <w:rsid w:val="00632778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B022F"/>
    <w:rsid w:val="006B6770"/>
    <w:rsid w:val="006C1755"/>
    <w:rsid w:val="006C17DB"/>
    <w:rsid w:val="006C48A9"/>
    <w:rsid w:val="006C4E83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76E6"/>
    <w:rsid w:val="00770DC0"/>
    <w:rsid w:val="00774428"/>
    <w:rsid w:val="0077520A"/>
    <w:rsid w:val="00783D65"/>
    <w:rsid w:val="00786005"/>
    <w:rsid w:val="00787F10"/>
    <w:rsid w:val="007910D0"/>
    <w:rsid w:val="00793B9B"/>
    <w:rsid w:val="00793BAE"/>
    <w:rsid w:val="007961F5"/>
    <w:rsid w:val="007A42C8"/>
    <w:rsid w:val="007B1EFF"/>
    <w:rsid w:val="007B475E"/>
    <w:rsid w:val="007B6FF9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D17BB"/>
    <w:rsid w:val="008E0FE3"/>
    <w:rsid w:val="008E10AB"/>
    <w:rsid w:val="008E4B17"/>
    <w:rsid w:val="008E53D7"/>
    <w:rsid w:val="008E676A"/>
    <w:rsid w:val="009003AA"/>
    <w:rsid w:val="00901154"/>
    <w:rsid w:val="009300D1"/>
    <w:rsid w:val="009329E7"/>
    <w:rsid w:val="00933442"/>
    <w:rsid w:val="009361E7"/>
    <w:rsid w:val="00951FE9"/>
    <w:rsid w:val="0098097C"/>
    <w:rsid w:val="00985634"/>
    <w:rsid w:val="00990571"/>
    <w:rsid w:val="0099101E"/>
    <w:rsid w:val="009A79A1"/>
    <w:rsid w:val="009B22C5"/>
    <w:rsid w:val="009B557C"/>
    <w:rsid w:val="009C7E47"/>
    <w:rsid w:val="009D2473"/>
    <w:rsid w:val="009D3C0B"/>
    <w:rsid w:val="009E4DC8"/>
    <w:rsid w:val="009F335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7A97"/>
    <w:rsid w:val="00AE5FE3"/>
    <w:rsid w:val="00AF21A8"/>
    <w:rsid w:val="00B017EB"/>
    <w:rsid w:val="00B13A35"/>
    <w:rsid w:val="00B17A89"/>
    <w:rsid w:val="00B251FE"/>
    <w:rsid w:val="00B27198"/>
    <w:rsid w:val="00B4186D"/>
    <w:rsid w:val="00B51EB9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97B0E"/>
    <w:rsid w:val="00CA6282"/>
    <w:rsid w:val="00CB1D66"/>
    <w:rsid w:val="00CB45B2"/>
    <w:rsid w:val="00CB607C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20986"/>
    <w:rsid w:val="00D227DA"/>
    <w:rsid w:val="00D25817"/>
    <w:rsid w:val="00D329D4"/>
    <w:rsid w:val="00D40209"/>
    <w:rsid w:val="00D42AC1"/>
    <w:rsid w:val="00D4477C"/>
    <w:rsid w:val="00D4647D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A4CB5"/>
    <w:rsid w:val="00DB41A4"/>
    <w:rsid w:val="00DB421B"/>
    <w:rsid w:val="00DB477B"/>
    <w:rsid w:val="00DB5316"/>
    <w:rsid w:val="00DC1442"/>
    <w:rsid w:val="00DC2695"/>
    <w:rsid w:val="00DC2A58"/>
    <w:rsid w:val="00DC5126"/>
    <w:rsid w:val="00E02E10"/>
    <w:rsid w:val="00E101B9"/>
    <w:rsid w:val="00E22A2E"/>
    <w:rsid w:val="00E2774C"/>
    <w:rsid w:val="00E311FB"/>
    <w:rsid w:val="00E31235"/>
    <w:rsid w:val="00E40CB9"/>
    <w:rsid w:val="00E417BA"/>
    <w:rsid w:val="00E519E5"/>
    <w:rsid w:val="00E65FFB"/>
    <w:rsid w:val="00E67818"/>
    <w:rsid w:val="00E84E47"/>
    <w:rsid w:val="00E907D2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32408"/>
    <w:rsid w:val="00F3611F"/>
    <w:rsid w:val="00F47E3D"/>
    <w:rsid w:val="00F615B0"/>
    <w:rsid w:val="00F71DF6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Zagreb; ROULETTE d.o.o. za usluge</izvorni_sadrzaj>
    <derivirana_varijabla naziv="DomainObject.Predmet.StrankaFormated_1">  FINA.Regionalni centar Zagreb; ROULETTE d.o.o. za usluge</derivirana_varijabla>
  </DomainObject.Predmet.StrankaFormated>
  <DomainObject.Predmet.StrankaFormatedOIB>
    <izvorni_sadrzaj>  FINA.Regionalni centar Zagreb, OIB 85821130368; ROULETTE d.o.o. za usluge, OIB 56509284877</izvorni_sadrzaj>
    <derivirana_varijabla naziv="DomainObject.Predmet.StrankaFormatedOIB_1">  FINA.Regionalni centar Zagreb, OIB 85821130368; ROULETTE d.o.o. za usluge, OIB 56509284877</derivirana_varijabla>
  </DomainObject.Predmet.StrankaFormatedOIB>
  <DomainObject.Predmet.StrankaFormatedWithAdress>
    <izvorni_sadrzaj> FINA.Regionalni centar Zagreb; ROULETTE d.o.o. za usluge, Horvatova 27, 10000 Zagreb</izvorni_sadrzaj>
    <derivirana_varijabla naziv="DomainObject.Predmet.StrankaFormatedWithAdress_1"> FINA.Regionalni centar Zagreb; ROULETTE d.o.o. za usluge, Horvatova 27, 10000 Zagreb</derivirana_varijabla>
  </DomainObject.Predmet.StrankaFormatedWithAdress>
  <DomainObject.Predmet.StrankaFormatedWithAdressOIB>
    <izvorni_sadrzaj> FINA.Regionalni centar Zagreb, OIB 85821130368; ROULETTE d.o.o. za usluge, OIB 56509284877, Horvatova 27, 10000 Zagreb</izvorni_sadrzaj>
    <derivirana_varijabla naziv="DomainObject.Predmet.StrankaFormatedWithAdressOIB_1"> FINA.Regionalni centar Zagreb, OIB 85821130368; ROULETTE d.o.o. za usluge, OIB 56509284877, Horvatova 27, 10000 Zagreb</derivirana_varijabla>
  </DomainObject.Predmet.StrankaFormatedWithAdressOIB>
  <DomainObject.Predmet.StrankaWithAdress>
    <izvorni_sadrzaj>FINA.Regionalni centar Zagreb ,ROULETTE d.o.o. za usluge Horvatova 27,10000 Zagreb</izvorni_sadrzaj>
    <derivirana_varijabla naziv="DomainObject.Predmet.StrankaWithAdress_1">FINA.Regionalni centar Zagreb ,ROULETTE d.o.o. za usluge Horvatova 27,10000 Zagreb</derivirana_varijabla>
  </DomainObject.Predmet.StrankaWithAdress>
  <DomainObject.Predmet.StrankaWithAdressOIB>
    <izvorni_sadrzaj>FINA.Regionalni centar Zagreb, OIB 85821130368,ROULETTE d.o.o. za usluge, OIB 56509284877, Horvatova 27,10000 Zagreb</izvorni_sadrzaj>
    <derivirana_varijabla naziv="DomainObject.Predmet.StrankaWithAdressOIB_1">FINA.Regionalni centar Zagreb, OIB 85821130368,ROULETTE d.o.o. za usluge, OIB 56509284877, Horvatova 27,10000 Zagreb</derivirana_varijabla>
  </DomainObject.Predmet.StrankaWithAdressOIB>
  <DomainObject.Predmet.StrankaNazivFormated>
    <izvorni_sadrzaj>FINA.Regionalni centar Zagreb,ROULETTE d.o.o. za usluge</izvorni_sadrzaj>
    <derivirana_varijabla naziv="DomainObject.Predmet.StrankaNazivFormated_1">FINA.Regionalni centar Zagreb,ROULETTE d.o.o. za usluge</derivirana_varijabla>
  </DomainObject.Predmet.StrankaNazivFormated>
  <DomainObject.Predmet.StrankaNazivFormatedOIB>
    <izvorni_sadrzaj>FINA.Regionalni centar Zagreb, OIB 85821130368,ROULETTE d.o.o. za usluge, OIB 56509284877</izvorni_sadrzaj>
    <derivirana_varijabla naziv="DomainObject.Predmet.StrankaNazivFormatedOIB_1">FINA.Regionalni centar Zagreb, OIB 85821130368,ROULETTE d.o.o. za usluge, OIB 56509284877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FINA.Regionalni centar Zagreb</item>
      <item>ROULETTE d.o.o. za usluge</item>
    </izvorni_sadrzaj>
    <derivirana_varijabla naziv="DomainObject.Predmet.StrankaListFormated_1">
      <item>FINA.Regionalni centar Zagreb</item>
      <item>ROULETTE d.o.o. za usluge</item>
    </derivirana_varijabla>
  </DomainObject.Predmet.StrankaListFormated>
  <DomainObject.Predmet.StrankaListFormatedOIB>
    <izvorni_sadrzaj>
      <item>FINA.Regionalni centar Zagreb, OIB 85821130368</item>
      <item>ROULETTE d.o.o. za usluge, OIB 56509284877</item>
    </izvorni_sadrzaj>
    <derivirana_varijabla naziv="DomainObject.Predmet.StrankaListFormatedOIB_1">
      <item>FINA.Regionalni centar Zagreb, OIB 85821130368</item>
      <item>ROULETTE d.o.o. za usluge, OIB 56509284877</item>
    </derivirana_varijabla>
  </DomainObject.Predmet.StrankaListFormatedOIB>
  <DomainObject.Predmet.StrankaListFormatedWithAdress>
    <izvorni_sadrzaj>
      <item>FINA.Regionalni centar Zagreb</item>
      <item>ROULETTE d.o.o. za usluge, Horvatova 27, 10000 Zagreb</item>
    </izvorni_sadrzaj>
    <derivirana_varijabla naziv="DomainObject.Predmet.StrankaListFormatedWithAdress_1">
      <item>FINA.Regionalni centar Zagreb</item>
      <item>ROULETTE d.o.o. za usluge, Horvatova 27, 10000 Zagreb</item>
    </derivirana_varijabla>
  </DomainObject.Predmet.StrankaListFormatedWithAdress>
  <DomainObject.Predmet.StrankaListFormatedWithAdressOIB>
    <izvorni_sadrzaj>
      <item>FINA.Regionalni centar Zagreb, OIB 85821130368</item>
      <item>ROULETTE d.o.o. za usluge, OIB 56509284877, Horvatova 27, 10000 Zagreb</item>
    </izvorni_sadrzaj>
    <derivirana_varijabla naziv="DomainObject.Predmet.StrankaListFormatedWithAdressOIB_1">
      <item>FINA.Regionalni centar Zagreb, OIB 85821130368</item>
      <item>ROULETTE d.o.o. za usluge, OIB 56509284877, Horvatova 27, 10000 Zagreb</item>
    </derivirana_varijabla>
  </DomainObject.Predmet.StrankaListFormatedWithAdressOIB>
  <DomainObject.Predmet.StrankaListNazivFormated>
    <izvorni_sadrzaj>
      <item>FINA.Regionalni centar Zagreb</item>
      <item>ROULETTE d.o.o. za usluge</item>
    </izvorni_sadrzaj>
    <derivirana_varijabla naziv="DomainObject.Predmet.StrankaListNazivFormated_1">
      <item>FINA.Regionalni centar Zagreb</item>
      <item>ROULETTE d.o.o. za usluge</item>
    </derivirana_varijabla>
  </DomainObject.Predmet.StrankaListNazivFormated>
  <DomainObject.Predmet.StrankaListNazivFormatedOIB>
    <izvorni_sadrzaj>
      <item>FINA.Regionalni centar Zagreb, OIB 85821130368</item>
      <item>ROULETTE d.o.o. za usluge, OIB 56509284877</item>
    </izvorni_sadrzaj>
    <derivirana_varijabla naziv="DomainObject.Predmet.StrankaListNazivFormatedOIB_1">
      <item>FINA.Regionalni centar Zagreb, OIB 85821130368</item>
      <item>ROULETTE d.o.o. za usluge, OIB 56509284877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 i dr.</izvorni_sadrzaj>
    <derivirana_varijabla naziv="DomainObject.Predmet.StrankaIDrugi_1">FINA.Regionalni centar Zagreb i dr.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 i dr.</izvorni_sadrzaj>
    <derivirana_varijabla naziv="DomainObject.Predmet.StrankaIDrugiAdressOIB_1">FINA.Regionalni centar Zagreb, OIB 85821130368 i dr.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1399</properties:Characters>
  <properties:Lines>43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2018-10-03T13:35:00Z</dcterms:created>
  <dc:creator>kraljicn</dc:creator>
  <cp:lastModifiedBy>Matea Bizjak</cp:lastModifiedBy>
  <cp:lastPrinted>2018-10-04T05:32:00Z</cp:lastPrinted>
  <dcterms:modified xmlns:xsi="http://www.w3.org/2001/XMLSchema-instance" xsi:type="dcterms:W3CDTF">2018-10-04T05:32:00Z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(St-372-15-zaključak o predaji nekretnine razl.vjer. kao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