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7c235" w14:paraId="567c235" w:rsidRDefault="00663FE9" w:rsidR="00663FE9" w:rsidRPr="00F47E3D">
      <w:pPr>
        <w15:collapsed w:val="false"/>
      </w:pPr>
      <w:bookmarkStart w:name="_GoBack" w:id="0"/>
      <w:bookmarkEnd w:id="0"/>
    </w:p>
    <w:p w:rsidRDefault="001E0E34" w:rsidR="001E0E34" w:rsidRPr="00F47E3D"/>
    <w:p w:rsidRDefault="00403127" w:rsidR="001E0E34" w:rsidRPr="00F47E3D">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E0E34" w:rsidR="001E0E34" w:rsidRPr="00F47E3D">
      <w:r w:rsidRPr="00F47E3D">
        <w:t xml:space="preserve">  REPUBLIKA HRVATSKA </w:t>
      </w:r>
    </w:p>
    <w:p w:rsidRDefault="00182231" w:rsidR="00182231" w:rsidRPr="00F47E3D">
      <w:r w:rsidRPr="00F47E3D">
        <w:t>TRGOVAČKI SUD U ZAGREBU</w:t>
      </w:r>
    </w:p>
    <w:p w:rsidRDefault="00182231" w:rsidR="001E0E34" w:rsidRPr="00F47E3D">
      <w:r w:rsidRPr="00F47E3D">
        <w:t>Zagreb, Amruševa 2/II</w:t>
      </w:r>
      <w:r w:rsidRPr="00F47E3D">
        <w:tab/>
      </w:r>
      <w:r w:rsidR="001E0E34" w:rsidRPr="00F47E3D">
        <w:tab/>
      </w:r>
      <w:r w:rsidR="001E0E34" w:rsidRPr="00F47E3D">
        <w:tab/>
      </w:r>
      <w:r w:rsidR="001E0E34" w:rsidRPr="00F47E3D">
        <w:tab/>
      </w:r>
      <w:r w:rsidR="00ED6590">
        <w:tab/>
      </w:r>
      <w:r w:rsidR="00ED6590">
        <w:tab/>
        <w:t>31-ST -</w:t>
      </w:r>
      <w:r w:rsidR="001E3591">
        <w:t>896/14-78</w:t>
      </w:r>
    </w:p>
    <w:p w:rsidRDefault="001E0E34" w:rsidR="001E0E34" w:rsidRPr="00F47E3D"/>
    <w:p w:rsidRDefault="001E0E34" w:rsidP="00026436" w:rsidR="00C862FE" w:rsidRPr="00F47E3D">
      <w:pPr>
        <w:rPr>
          <w:bCs/>
        </w:rPr>
      </w:pPr>
      <w:r w:rsidRPr="00F47E3D">
        <w:tab/>
      </w:r>
    </w:p>
    <w:p w:rsidRDefault="00C862FE" w:rsidP="001E0E34" w:rsidR="001E0E34">
      <w:r w:rsidRPr="00F47E3D">
        <w:rPr>
          <w:bCs/>
        </w:rPr>
        <w:tab/>
      </w:r>
      <w:r w:rsidR="00D51C43" w:rsidRPr="00F47E3D">
        <w:rPr>
          <w:bCs/>
        </w:rPr>
        <w:t>TRGOVAČKI SUD U ZAGREBU</w:t>
      </w:r>
      <w:r w:rsidR="00D51C43" w:rsidRPr="00F47E3D">
        <w:t xml:space="preserve"> po sucu Nadi Kraljić u stečajnom predmetu stečajnog dužnika </w:t>
      </w:r>
      <w:r w:rsidR="00882845" w:rsidRPr="00F00D7D">
        <w:t xml:space="preserve">TRADEXCO d.o.o. </w:t>
      </w:r>
      <w:r w:rsidR="00882845">
        <w:t>– u stečaju Sveta N</w:t>
      </w:r>
      <w:r w:rsidR="00882845" w:rsidRPr="00F00D7D">
        <w:t>edjelja, Industrijska 8, MBS: 080392285 OIB: 07595006988</w:t>
      </w:r>
      <w:r w:rsidR="00882845">
        <w:t xml:space="preserve"> </w:t>
      </w:r>
      <w:r w:rsidR="00D51C43" w:rsidRPr="00F47E3D">
        <w:t xml:space="preserve">dana </w:t>
      </w:r>
      <w:r w:rsidR="00882845">
        <w:t xml:space="preserve">22. srpnja 2016. </w:t>
      </w:r>
      <w:r w:rsidR="00ED6590">
        <w:t xml:space="preserve"> </w:t>
      </w:r>
      <w:r w:rsidR="00D51C43" w:rsidRPr="00F47E3D">
        <w:t xml:space="preserve">  godine </w:t>
      </w:r>
      <w:r w:rsidR="001E0E34" w:rsidRPr="00F47E3D">
        <w:t xml:space="preserve">donio je slijedeći </w:t>
      </w:r>
    </w:p>
    <w:p w:rsidRDefault="00026436" w:rsidP="001E0E34" w:rsidR="00026436" w:rsidRPr="00F47E3D"/>
    <w:p w:rsidRDefault="001E0E34" w:rsidP="001E0E34" w:rsidR="001E0E34" w:rsidRPr="00F47E3D">
      <w:pPr>
        <w:jc w:val="center"/>
      </w:pPr>
      <w:r w:rsidRPr="00F47E3D">
        <w:t xml:space="preserve">Z A K L J U Č A K </w:t>
      </w:r>
    </w:p>
    <w:p w:rsidRDefault="00DB477B" w:rsidP="00DB477B" w:rsidR="001E0E34" w:rsidRPr="00F47E3D">
      <w:r w:rsidRPr="00F47E3D">
        <w:tab/>
        <w:t xml:space="preserve"> </w:t>
      </w:r>
    </w:p>
    <w:p w:rsidRDefault="00D51C43" w:rsidP="00882845" w:rsidR="00ED6590">
      <w:pPr>
        <w:ind w:firstLine="708"/>
        <w:rPr>
          <w:bCs/>
        </w:rPr>
      </w:pPr>
      <w:r w:rsidRPr="00F47E3D">
        <w:t xml:space="preserve">1. </w:t>
      </w:r>
      <w:r w:rsidR="00155199">
        <w:tab/>
      </w:r>
      <w:r w:rsidR="00DB477B" w:rsidRPr="00F47E3D">
        <w:t>Nalaže se stečajnom upravitelju da preda k</w:t>
      </w:r>
      <w:r w:rsidR="00882845">
        <w:t>upcima</w:t>
      </w:r>
      <w:r w:rsidR="00ED6590" w:rsidRPr="00CB2F04">
        <w:t xml:space="preserve"> </w:t>
      </w:r>
      <w:r w:rsidR="00882845">
        <w:t xml:space="preserve">TOMISLAVU GOLEMU, Zagreb, Siječanjska 13, OIB: 80948972111 i JOSI BELAKUŠIĆU, Zagreb, Ante Pandakovića 15, OIB: 25175303491 </w:t>
      </w:r>
      <w:r w:rsidR="00155199">
        <w:t xml:space="preserve">nekretnine vlasništvo stečajnog dužnika </w:t>
      </w:r>
      <w:r w:rsidR="00ED6590">
        <w:rPr>
          <w:bCs/>
        </w:rPr>
        <w:t>što u naravi čini:</w:t>
      </w:r>
    </w:p>
    <w:p w:rsidRDefault="00882845" w:rsidP="00882845" w:rsidR="00882845" w:rsidRPr="00CB2F04">
      <w:pPr>
        <w:ind w:firstLine="708"/>
      </w:pPr>
    </w:p>
    <w:p w:rsidRDefault="00882845" w:rsidP="00882845" w:rsidR="00882845">
      <w:pPr>
        <w:pStyle w:val="Odlomakpopisa"/>
        <w:ind w:left="1080"/>
      </w:pPr>
      <w:r>
        <w:t>A) z</w:t>
      </w:r>
      <w:r w:rsidRPr="00F84A12">
        <w:t>k</w:t>
      </w:r>
      <w:r>
        <w:t>.</w:t>
      </w:r>
      <w:r w:rsidRPr="00F84A12">
        <w:t xml:space="preserve"> ul</w:t>
      </w:r>
      <w:r>
        <w:t>.</w:t>
      </w:r>
      <w:r w:rsidRPr="00F84A12">
        <w:t xml:space="preserve"> br</w:t>
      </w:r>
      <w:r>
        <w:t>.</w:t>
      </w:r>
      <w:r w:rsidRPr="00F84A12">
        <w:t xml:space="preserve">  4353, kč</w:t>
      </w:r>
      <w:r>
        <w:t>br</w:t>
      </w:r>
      <w:r w:rsidRPr="00F84A12">
        <w:t xml:space="preserve">. 3476 kuća popisni broj 1422 i dvorište u Frankopanskoj </w:t>
      </w:r>
    </w:p>
    <w:p w:rsidRDefault="00882845" w:rsidP="00882845" w:rsidR="00882845" w:rsidRPr="00F84A12">
      <w:r w:rsidRPr="00F84A12">
        <w:t>ulici br</w:t>
      </w:r>
      <w:r>
        <w:t>.</w:t>
      </w:r>
      <w:r w:rsidRPr="00F84A12">
        <w:t xml:space="preserve"> </w:t>
      </w:r>
      <w:r>
        <w:t xml:space="preserve"> </w:t>
      </w:r>
      <w:r w:rsidRPr="00F84A12">
        <w:t>2/A,456 m2, 4.ETAŽA 0/0 poslovni prostor u prizemlju zgrade ukupne površine 111,34 čm, s kojim je neodvojivo povezan jednak suvlasnički dio cijele nekretnine</w:t>
      </w:r>
    </w:p>
    <w:p w:rsidRDefault="00882845" w:rsidP="00882845" w:rsidR="00882845" w:rsidRPr="00F84A12">
      <w:pPr>
        <w:pStyle w:val="Odlomakpopisa"/>
      </w:pPr>
    </w:p>
    <w:p w:rsidRDefault="00882845" w:rsidP="00882845" w:rsidR="00882845">
      <w:pPr>
        <w:pStyle w:val="Odlomakpopisa"/>
        <w:ind w:left="1080"/>
      </w:pPr>
      <w:r>
        <w:t>B) z</w:t>
      </w:r>
      <w:r w:rsidRPr="00F84A12">
        <w:t>k</w:t>
      </w:r>
      <w:r>
        <w:t>.</w:t>
      </w:r>
      <w:r w:rsidRPr="00F84A12">
        <w:t xml:space="preserve"> ul</w:t>
      </w:r>
      <w:r>
        <w:t>.</w:t>
      </w:r>
      <w:r w:rsidRPr="00F84A12">
        <w:t xml:space="preserve"> br</w:t>
      </w:r>
      <w:r>
        <w:t>.</w:t>
      </w:r>
      <w:r w:rsidRPr="00F84A12">
        <w:t xml:space="preserve">  4353, poduložak 35787, kč</w:t>
      </w:r>
      <w:r>
        <w:t>br.</w:t>
      </w:r>
      <w:r w:rsidRPr="00F84A12">
        <w:t xml:space="preserve"> 3476 stan u prizemlju koji se sastoji </w:t>
      </w:r>
    </w:p>
    <w:p w:rsidRDefault="00882845" w:rsidP="00882845" w:rsidR="00882845">
      <w:r w:rsidRPr="00F84A12">
        <w:t>od jedne i pol sobe i ostalih prostorija ukupne površine 50,00čm, kao posebnog dijela nekretnine – stambene zgrade u Zagrebu, Frankopanska 2/A</w:t>
      </w:r>
    </w:p>
    <w:p w:rsidRDefault="00155199" w:rsidP="00155199" w:rsidR="00155199">
      <w:pPr>
        <w:jc w:val="both"/>
      </w:pPr>
    </w:p>
    <w:p w:rsidRDefault="001E0E34" w:rsidP="001E0E34" w:rsidR="001E0E34" w:rsidRPr="00F47E3D">
      <w:pPr>
        <w:jc w:val="center"/>
      </w:pPr>
      <w:r w:rsidRPr="00F47E3D">
        <w:t>Obrazloženje</w:t>
      </w:r>
    </w:p>
    <w:p w:rsidRDefault="001E0E34" w:rsidP="001E0E34" w:rsidR="001E0E34" w:rsidRPr="00F47E3D">
      <w:pPr>
        <w:jc w:val="center"/>
      </w:pPr>
    </w:p>
    <w:p w:rsidRDefault="00155199" w:rsidP="001E0E34" w:rsidR="001E0E34" w:rsidRPr="00F47E3D">
      <w:r>
        <w:tab/>
      </w:r>
      <w:r w:rsidR="00882845" w:rsidRPr="00F47E3D">
        <w:t>Rješenje o dosudi ovog suda broj St-</w:t>
      </w:r>
      <w:r w:rsidR="00882845">
        <w:t xml:space="preserve">896/14 </w:t>
      </w:r>
      <w:r w:rsidR="00882845" w:rsidRPr="00F47E3D">
        <w:t xml:space="preserve"> od </w:t>
      </w:r>
      <w:r w:rsidR="00882845">
        <w:t xml:space="preserve">6. srpnja 2016. </w:t>
      </w:r>
      <w:r w:rsidR="00882845" w:rsidRPr="00F47E3D">
        <w:t xml:space="preserve"> godine postalo je pravomoćno dana </w:t>
      </w:r>
      <w:r w:rsidR="00882845">
        <w:t xml:space="preserve">22. srpnja 2016. </w:t>
      </w:r>
      <w:r w:rsidR="00882845" w:rsidRPr="00F47E3D">
        <w:t xml:space="preserve">  </w:t>
      </w:r>
      <w:r w:rsidR="00882845">
        <w:t>godine i kupci su položili</w:t>
      </w:r>
      <w:r w:rsidR="00882845" w:rsidRPr="00F47E3D">
        <w:t xml:space="preserve"> kupovninu određenu u rješenju o dosudi od </w:t>
      </w:r>
      <w:r w:rsidR="00882845">
        <w:t xml:space="preserve">6. srpnja 2016.  </w:t>
      </w:r>
      <w:r w:rsidR="00882845" w:rsidRPr="00F47E3D">
        <w:t xml:space="preserve"> godine, te je stoga valjalo temeljem čl. </w:t>
      </w:r>
      <w:smartTag w:element="metricconverter" w:uri="urn:schemas-microsoft-com:office:smarttags">
        <w:smartTagPr>
          <w:attr w:val="108 st" w:name="ProductID"/>
        </w:smartTagPr>
        <w:r w:rsidR="00882845" w:rsidRPr="00F47E3D">
          <w:t>108 st</w:t>
        </w:r>
      </w:smartTag>
      <w:r w:rsidR="00882845" w:rsidRPr="00F47E3D">
        <w:t>. 4 Ovršnog zakona donijeti zaključak o predaji.</w:t>
      </w:r>
    </w:p>
    <w:p w:rsidRDefault="001E0E34" w:rsidP="001E0E34" w:rsidR="001E0E34" w:rsidRPr="00F47E3D"/>
    <w:p w:rsidRDefault="001E0E34" w:rsidP="001E0E34" w:rsidR="001E0E34" w:rsidRPr="00F47E3D">
      <w:pPr>
        <w:jc w:val="center"/>
      </w:pPr>
      <w:r w:rsidRPr="00F47E3D">
        <w:t xml:space="preserve">U Zagrebu, </w:t>
      </w:r>
      <w:r w:rsidR="00882845">
        <w:t xml:space="preserve">22. srpnja 2016. </w:t>
      </w:r>
    </w:p>
    <w:p w:rsidRDefault="001E0E34" w:rsidP="003D69DE" w:rsidR="001E0E34" w:rsidRPr="00F47E3D"/>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 xml:space="preserve">SUDAC </w:t>
      </w:r>
    </w:p>
    <w:p w:rsidRDefault="001E0E34" w:rsidP="001E0E34" w:rsidR="00F71DF6"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00332260">
        <w:t>Nada Kraljić,v.r.</w:t>
      </w:r>
    </w:p>
    <w:p w:rsidRDefault="00332260" w:rsidP="00F71DF6" w:rsidR="00332260">
      <w:pPr>
        <w:ind w:left="360"/>
      </w:pPr>
    </w:p>
    <w:p w:rsidRDefault="00332260" w:rsidR="00332260">
      <w:r>
        <w:tab/>
      </w:r>
      <w:r>
        <w:tab/>
      </w:r>
      <w:r>
        <w:tab/>
      </w:r>
      <w:r>
        <w:tab/>
      </w:r>
      <w:r>
        <w:tab/>
      </w:r>
      <w:r>
        <w:tab/>
      </w:r>
      <w:r>
        <w:tab/>
      </w:r>
      <w:r>
        <w:tab/>
        <w:t>Za točnost otpravka-ovl.službenik</w:t>
      </w:r>
    </w:p>
    <w:p w:rsidRDefault="00332260" w:rsidP="00332260" w:rsidR="00332260">
      <w:pPr>
        <w:ind w:firstLine="708" w:left="6372"/>
      </w:pPr>
      <w:r>
        <w:t>Vinka Mihalinčić</w:t>
      </w:r>
    </w:p>
    <w:p w:rsidRDefault="00AA7E0A" w:rsidP="00F71DF6" w:rsidR="00F71DF6" w:rsidRPr="00F47E3D">
      <w:pPr>
        <w:ind w:left="360"/>
      </w:pPr>
      <w:r>
        <w:t xml:space="preserve"> </w:t>
      </w:r>
    </w:p>
    <w:sectPr w:rsidSect="00882845" w:rsidR="00F71DF6" w:rsidRPr="00F47E3D">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5199" w:rsidP="00155199" w:rsidR="00155199">
      <w:r>
        <w:separator/>
      </w:r>
    </w:p>
  </w:endnote>
  <w:endnote w:id="0" w:type="continuationSeparator">
    <w:p w:rsidRDefault="00155199" w:rsidP="00155199" w:rsidR="001551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5199" w:rsidP="00155199" w:rsidR="00155199">
      <w:r>
        <w:separator/>
      </w:r>
    </w:p>
  </w:footnote>
  <w:footnote w:id="0" w:type="continuationSeparator">
    <w:p w:rsidRDefault="00155199" w:rsidP="00155199" w:rsidR="001551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25370254"/>
      <w:docPartObj>
        <w:docPartGallery w:val="Page Numbers (Top of Page)"/>
        <w:docPartUnique/>
      </w:docPartObj>
    </w:sdtPr>
    <w:sdtEndPr/>
    <w:sdtContent>
      <w:p w:rsidRDefault="00155199" w:rsidP="00155199" w:rsidR="00155199">
        <w:pPr>
          <w:pStyle w:val="Zaglavlje"/>
          <w:ind w:firstLine="2832"/>
          <w:jc w:val="center"/>
        </w:pPr>
        <w:r>
          <w:fldChar w:fldCharType="begin"/>
        </w:r>
        <w:r>
          <w:instrText>PAGE   \* MERGEFORMAT</w:instrText>
        </w:r>
        <w:r>
          <w:fldChar w:fldCharType="separate"/>
        </w:r>
        <w:r w:rsidR="00882845">
          <w:rPr>
            <w:noProof/>
          </w:rPr>
          <w:t>2</w:t>
        </w:r>
        <w:r>
          <w:fldChar w:fldCharType="end"/>
        </w:r>
        <w:r>
          <w:t xml:space="preserve">                        31-St-1077/14-63</w:t>
        </w:r>
      </w:p>
    </w:sdtContent>
  </w:sdt>
  <w:p w:rsidRDefault="00155199" w:rsidR="0015519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990B4A"/>
    <w:multiLevelType w:val="hybridMultilevel"/>
    <w:tmpl w:val="DBD2C2D8"/>
    <w:lvl w:tplc="1806E02E" w:ilvl="0">
      <w:start w:val="3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13C50EC8"/>
    <w:multiLevelType w:val="hybridMultilevel"/>
    <w:tmpl w:val="27B84B46"/>
    <w:lvl w:tplc="15CA3A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F9C2837"/>
    <w:multiLevelType w:val="hybridMultilevel"/>
    <w:tmpl w:val="95F8DFC0"/>
    <w:lvl w:tplc="A4F4B9D4" w:ilvl="0">
      <w:start w:val="1"/>
      <w:numFmt w:val="decimal"/>
      <w:lvlText w:val="%1."/>
      <w:lvlJc w:val="left"/>
      <w:pPr>
        <w:tabs>
          <w:tab w:pos="975" w:val="num"/>
        </w:tabs>
        <w:ind w:hanging="435" w:left="97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225AC"/>
    <w:rsid w:val="00026436"/>
    <w:rsid w:val="00027B40"/>
    <w:rsid w:val="00035E93"/>
    <w:rsid w:val="00040D47"/>
    <w:rsid w:val="00041213"/>
    <w:rsid w:val="000505C9"/>
    <w:rsid w:val="000C3D74"/>
    <w:rsid w:val="000D1C33"/>
    <w:rsid w:val="00111909"/>
    <w:rsid w:val="00111B95"/>
    <w:rsid w:val="00122BC6"/>
    <w:rsid w:val="00124B1E"/>
    <w:rsid w:val="00126425"/>
    <w:rsid w:val="00130436"/>
    <w:rsid w:val="0013148B"/>
    <w:rsid w:val="0014142F"/>
    <w:rsid w:val="0014697C"/>
    <w:rsid w:val="0015317A"/>
    <w:rsid w:val="00155199"/>
    <w:rsid w:val="00170B99"/>
    <w:rsid w:val="00170F2A"/>
    <w:rsid w:val="001724BE"/>
    <w:rsid w:val="0017557F"/>
    <w:rsid w:val="00181B7D"/>
    <w:rsid w:val="00181F36"/>
    <w:rsid w:val="00182231"/>
    <w:rsid w:val="00192FDC"/>
    <w:rsid w:val="00194ADD"/>
    <w:rsid w:val="001A1CFD"/>
    <w:rsid w:val="001A1D22"/>
    <w:rsid w:val="001A3FB5"/>
    <w:rsid w:val="001B51F5"/>
    <w:rsid w:val="001C0371"/>
    <w:rsid w:val="001C17FF"/>
    <w:rsid w:val="001D1A7D"/>
    <w:rsid w:val="001D328C"/>
    <w:rsid w:val="001D76A9"/>
    <w:rsid w:val="001E0E34"/>
    <w:rsid w:val="001E3591"/>
    <w:rsid w:val="001E7F01"/>
    <w:rsid w:val="001F1D88"/>
    <w:rsid w:val="001F5D78"/>
    <w:rsid w:val="0020298B"/>
    <w:rsid w:val="00202AE7"/>
    <w:rsid w:val="00203A13"/>
    <w:rsid w:val="00206A55"/>
    <w:rsid w:val="00215098"/>
    <w:rsid w:val="002265B7"/>
    <w:rsid w:val="00231261"/>
    <w:rsid w:val="00235B9E"/>
    <w:rsid w:val="00245D64"/>
    <w:rsid w:val="002637DE"/>
    <w:rsid w:val="002638BA"/>
    <w:rsid w:val="002701B7"/>
    <w:rsid w:val="00271BAB"/>
    <w:rsid w:val="0027567A"/>
    <w:rsid w:val="0028723B"/>
    <w:rsid w:val="00290D55"/>
    <w:rsid w:val="002A660B"/>
    <w:rsid w:val="002A6699"/>
    <w:rsid w:val="002B1DD9"/>
    <w:rsid w:val="002B240F"/>
    <w:rsid w:val="002B6AE6"/>
    <w:rsid w:val="002C4516"/>
    <w:rsid w:val="002C46B2"/>
    <w:rsid w:val="002C4795"/>
    <w:rsid w:val="002D1239"/>
    <w:rsid w:val="002F1045"/>
    <w:rsid w:val="002F1D29"/>
    <w:rsid w:val="002F290E"/>
    <w:rsid w:val="002F3BC7"/>
    <w:rsid w:val="0030334E"/>
    <w:rsid w:val="0030645C"/>
    <w:rsid w:val="00332260"/>
    <w:rsid w:val="00336C05"/>
    <w:rsid w:val="00337276"/>
    <w:rsid w:val="00340B1A"/>
    <w:rsid w:val="00341FC8"/>
    <w:rsid w:val="003453C8"/>
    <w:rsid w:val="00345948"/>
    <w:rsid w:val="003569FF"/>
    <w:rsid w:val="003573E1"/>
    <w:rsid w:val="00367BB9"/>
    <w:rsid w:val="0037223E"/>
    <w:rsid w:val="00375EAD"/>
    <w:rsid w:val="00383FFE"/>
    <w:rsid w:val="00390F40"/>
    <w:rsid w:val="00393B1F"/>
    <w:rsid w:val="00397A6F"/>
    <w:rsid w:val="003A1305"/>
    <w:rsid w:val="003B2055"/>
    <w:rsid w:val="003D69DE"/>
    <w:rsid w:val="003E14B6"/>
    <w:rsid w:val="00403127"/>
    <w:rsid w:val="00403A0C"/>
    <w:rsid w:val="00411420"/>
    <w:rsid w:val="0043554B"/>
    <w:rsid w:val="00442DF4"/>
    <w:rsid w:val="004506A0"/>
    <w:rsid w:val="004700AF"/>
    <w:rsid w:val="00470FAC"/>
    <w:rsid w:val="004721E6"/>
    <w:rsid w:val="004741F1"/>
    <w:rsid w:val="0047712D"/>
    <w:rsid w:val="00480E7A"/>
    <w:rsid w:val="00481000"/>
    <w:rsid w:val="00482BA7"/>
    <w:rsid w:val="00485538"/>
    <w:rsid w:val="004B47FC"/>
    <w:rsid w:val="004C65B1"/>
    <w:rsid w:val="004D0BFF"/>
    <w:rsid w:val="004D2539"/>
    <w:rsid w:val="004D34DF"/>
    <w:rsid w:val="004F5066"/>
    <w:rsid w:val="00513B56"/>
    <w:rsid w:val="00520467"/>
    <w:rsid w:val="00525B5D"/>
    <w:rsid w:val="005326D2"/>
    <w:rsid w:val="0054417F"/>
    <w:rsid w:val="00545EF5"/>
    <w:rsid w:val="00550B1A"/>
    <w:rsid w:val="00553904"/>
    <w:rsid w:val="0055587D"/>
    <w:rsid w:val="00580F5B"/>
    <w:rsid w:val="005860C4"/>
    <w:rsid w:val="005907A0"/>
    <w:rsid w:val="005B2B1A"/>
    <w:rsid w:val="005B2C02"/>
    <w:rsid w:val="005C3929"/>
    <w:rsid w:val="005E0F25"/>
    <w:rsid w:val="005E5E2A"/>
    <w:rsid w:val="005E6BEE"/>
    <w:rsid w:val="005E6F36"/>
    <w:rsid w:val="005F08FD"/>
    <w:rsid w:val="005F0DB2"/>
    <w:rsid w:val="00621876"/>
    <w:rsid w:val="00622641"/>
    <w:rsid w:val="00624C1B"/>
    <w:rsid w:val="00632778"/>
    <w:rsid w:val="00640BB5"/>
    <w:rsid w:val="00651AE7"/>
    <w:rsid w:val="00657BCA"/>
    <w:rsid w:val="006611E0"/>
    <w:rsid w:val="00663850"/>
    <w:rsid w:val="00663FE9"/>
    <w:rsid w:val="006658D6"/>
    <w:rsid w:val="00674441"/>
    <w:rsid w:val="00674CEF"/>
    <w:rsid w:val="0068393F"/>
    <w:rsid w:val="006A01A8"/>
    <w:rsid w:val="006B6770"/>
    <w:rsid w:val="006C1755"/>
    <w:rsid w:val="006C48A9"/>
    <w:rsid w:val="006D7383"/>
    <w:rsid w:val="006E65A1"/>
    <w:rsid w:val="006F15D5"/>
    <w:rsid w:val="006F4760"/>
    <w:rsid w:val="006F6BED"/>
    <w:rsid w:val="00711433"/>
    <w:rsid w:val="00721F26"/>
    <w:rsid w:val="00730147"/>
    <w:rsid w:val="007676E6"/>
    <w:rsid w:val="00770DC0"/>
    <w:rsid w:val="00774428"/>
    <w:rsid w:val="0077520A"/>
    <w:rsid w:val="00783D65"/>
    <w:rsid w:val="00787F10"/>
    <w:rsid w:val="007910D0"/>
    <w:rsid w:val="00793B9B"/>
    <w:rsid w:val="007961F5"/>
    <w:rsid w:val="007A42C8"/>
    <w:rsid w:val="007B1EFF"/>
    <w:rsid w:val="007B475E"/>
    <w:rsid w:val="007B6FF9"/>
    <w:rsid w:val="007D6552"/>
    <w:rsid w:val="007E2E5E"/>
    <w:rsid w:val="007E31AF"/>
    <w:rsid w:val="007E6BE0"/>
    <w:rsid w:val="00806988"/>
    <w:rsid w:val="00832BB0"/>
    <w:rsid w:val="0084485A"/>
    <w:rsid w:val="0084628E"/>
    <w:rsid w:val="008552D8"/>
    <w:rsid w:val="008672B7"/>
    <w:rsid w:val="00877E60"/>
    <w:rsid w:val="00882845"/>
    <w:rsid w:val="00893E1F"/>
    <w:rsid w:val="008B5D60"/>
    <w:rsid w:val="008C6230"/>
    <w:rsid w:val="008E0FE3"/>
    <w:rsid w:val="008E10AB"/>
    <w:rsid w:val="008E53D7"/>
    <w:rsid w:val="008E676A"/>
    <w:rsid w:val="009003AA"/>
    <w:rsid w:val="009300D1"/>
    <w:rsid w:val="009329E7"/>
    <w:rsid w:val="00933442"/>
    <w:rsid w:val="009361E7"/>
    <w:rsid w:val="00951FE9"/>
    <w:rsid w:val="0098097C"/>
    <w:rsid w:val="00985634"/>
    <w:rsid w:val="0099101E"/>
    <w:rsid w:val="009B22C5"/>
    <w:rsid w:val="009B557C"/>
    <w:rsid w:val="009C7E47"/>
    <w:rsid w:val="009D3C0B"/>
    <w:rsid w:val="009E4DC8"/>
    <w:rsid w:val="009F335A"/>
    <w:rsid w:val="00A018FC"/>
    <w:rsid w:val="00A1172A"/>
    <w:rsid w:val="00A22EF4"/>
    <w:rsid w:val="00A53241"/>
    <w:rsid w:val="00A7444F"/>
    <w:rsid w:val="00AA7E0A"/>
    <w:rsid w:val="00AB386F"/>
    <w:rsid w:val="00AB516A"/>
    <w:rsid w:val="00AB7CE1"/>
    <w:rsid w:val="00AF21A8"/>
    <w:rsid w:val="00B017EB"/>
    <w:rsid w:val="00B13A35"/>
    <w:rsid w:val="00B17A89"/>
    <w:rsid w:val="00B251FE"/>
    <w:rsid w:val="00B27198"/>
    <w:rsid w:val="00B56BC8"/>
    <w:rsid w:val="00B827F7"/>
    <w:rsid w:val="00B92339"/>
    <w:rsid w:val="00BB13B8"/>
    <w:rsid w:val="00BB254B"/>
    <w:rsid w:val="00BB5ECD"/>
    <w:rsid w:val="00BB7EE2"/>
    <w:rsid w:val="00BC1EEE"/>
    <w:rsid w:val="00BC4DCB"/>
    <w:rsid w:val="00BC577E"/>
    <w:rsid w:val="00BC61E3"/>
    <w:rsid w:val="00BD6A1A"/>
    <w:rsid w:val="00BE0921"/>
    <w:rsid w:val="00BE5245"/>
    <w:rsid w:val="00BE7CB5"/>
    <w:rsid w:val="00BF7763"/>
    <w:rsid w:val="00C01742"/>
    <w:rsid w:val="00C25D08"/>
    <w:rsid w:val="00C26880"/>
    <w:rsid w:val="00C52F42"/>
    <w:rsid w:val="00C537AC"/>
    <w:rsid w:val="00C54D86"/>
    <w:rsid w:val="00C55421"/>
    <w:rsid w:val="00C6177B"/>
    <w:rsid w:val="00C72525"/>
    <w:rsid w:val="00C862FE"/>
    <w:rsid w:val="00C97B0E"/>
    <w:rsid w:val="00CA6282"/>
    <w:rsid w:val="00CB45B2"/>
    <w:rsid w:val="00CB607C"/>
    <w:rsid w:val="00CC6DA1"/>
    <w:rsid w:val="00CC7576"/>
    <w:rsid w:val="00CD391F"/>
    <w:rsid w:val="00CD67AB"/>
    <w:rsid w:val="00CE059C"/>
    <w:rsid w:val="00CE77F7"/>
    <w:rsid w:val="00CF241F"/>
    <w:rsid w:val="00D018C9"/>
    <w:rsid w:val="00D07441"/>
    <w:rsid w:val="00D10855"/>
    <w:rsid w:val="00D20986"/>
    <w:rsid w:val="00D227DA"/>
    <w:rsid w:val="00D329D4"/>
    <w:rsid w:val="00D40209"/>
    <w:rsid w:val="00D4477C"/>
    <w:rsid w:val="00D51C43"/>
    <w:rsid w:val="00D67074"/>
    <w:rsid w:val="00D7703D"/>
    <w:rsid w:val="00D83677"/>
    <w:rsid w:val="00D972CD"/>
    <w:rsid w:val="00DA3A98"/>
    <w:rsid w:val="00DB41A4"/>
    <w:rsid w:val="00DB421B"/>
    <w:rsid w:val="00DB477B"/>
    <w:rsid w:val="00DB5316"/>
    <w:rsid w:val="00DC1442"/>
    <w:rsid w:val="00DC2695"/>
    <w:rsid w:val="00E02E10"/>
    <w:rsid w:val="00E101B9"/>
    <w:rsid w:val="00E22A2E"/>
    <w:rsid w:val="00E2774C"/>
    <w:rsid w:val="00E311FB"/>
    <w:rsid w:val="00E31235"/>
    <w:rsid w:val="00E40CB9"/>
    <w:rsid w:val="00E417BA"/>
    <w:rsid w:val="00E65FFB"/>
    <w:rsid w:val="00E93CE1"/>
    <w:rsid w:val="00EA0B3B"/>
    <w:rsid w:val="00EA7225"/>
    <w:rsid w:val="00EA7770"/>
    <w:rsid w:val="00EB7C63"/>
    <w:rsid w:val="00ED6590"/>
    <w:rsid w:val="00ED6A65"/>
    <w:rsid w:val="00EF06C7"/>
    <w:rsid w:val="00EF143C"/>
    <w:rsid w:val="00F10FD8"/>
    <w:rsid w:val="00F1325E"/>
    <w:rsid w:val="00F13944"/>
    <w:rsid w:val="00F32408"/>
    <w:rsid w:val="00F3611F"/>
    <w:rsid w:val="00F47E3D"/>
    <w:rsid w:val="00F615B0"/>
    <w:rsid w:val="00F71DF6"/>
    <w:rsid w:val="00F758EA"/>
    <w:rsid w:val="00F773F5"/>
    <w:rsid w:val="00F949F7"/>
    <w:rsid w:val="00FA059B"/>
    <w:rsid w:val="00FC7CB2"/>
    <w:rsid w:val="00FD0337"/>
    <w:rsid w:val="00FD2F4C"/>
    <w:rsid w:val="00FE5EBA"/>
    <w:rsid w:val="00FF05D8"/>
    <w:rsid w:val="00FF296C"/>
    <w:rsid w:val="00FF33C4"/>
    <w:rsid w:val="00FF6E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B477B"/>
    <w:rPr>
      <w:rFonts w:cs="Tahoma" w:hAnsi="Tahoma" w:ascii="Tahoma"/>
      <w:sz w:val="16"/>
      <w:szCs w:val="16"/>
    </w:rPr>
  </w:style>
  <w:style w:styleId="Odlomakpopisa" w:type="paragraph">
    <w:name w:val="List Paragraph"/>
    <w:basedOn w:val="Normal"/>
    <w:uiPriority w:val="34"/>
    <w:qFormat/>
    <w:rsid w:val="00155199"/>
    <w:pPr>
      <w:ind w:left="720"/>
      <w:contextualSpacing/>
    </w:pPr>
  </w:style>
  <w:style w:styleId="Zaglavlje" w:type="paragraph">
    <w:name w:val="header"/>
    <w:basedOn w:val="Normal"/>
    <w:link w:val="ZaglavljeChar"/>
    <w:uiPriority w:val="99"/>
    <w:rsid w:val="00155199"/>
    <w:pPr>
      <w:tabs>
        <w:tab w:pos="4536" w:val="center"/>
        <w:tab w:pos="9072" w:val="right"/>
      </w:tabs>
    </w:pPr>
  </w:style>
  <w:style w:customStyle="true" w:styleId="ZaglavljeChar" w:type="character">
    <w:name w:val="Zaglavlje Char"/>
    <w:basedOn w:val="Zadanifontodlomka"/>
    <w:link w:val="Zaglavlje"/>
    <w:uiPriority w:val="99"/>
    <w:rsid w:val="00155199"/>
    <w:rPr>
      <w:sz w:val="24"/>
      <w:szCs w:val="24"/>
    </w:rPr>
  </w:style>
  <w:style w:styleId="Podnoje" w:type="paragraph">
    <w:name w:val="footer"/>
    <w:basedOn w:val="Normal"/>
    <w:link w:val="PodnojeChar"/>
    <w:rsid w:val="00155199"/>
    <w:pPr>
      <w:tabs>
        <w:tab w:pos="4536" w:val="center"/>
        <w:tab w:pos="9072" w:val="right"/>
      </w:tabs>
    </w:pPr>
  </w:style>
  <w:style w:customStyle="true" w:styleId="PodnojeChar" w:type="character">
    <w:name w:val="Podnožje Char"/>
    <w:basedOn w:val="Zadanifontodlomka"/>
    <w:link w:val="Podnoje"/>
    <w:rsid w:val="00155199"/>
    <w:rPr>
      <w:sz w:val="24"/>
      <w:szCs w:val="24"/>
    </w:rPr>
  </w:style>
  <w:style w:styleId="Tekstrezerviranogmjesta" w:type="character">
    <w:name w:val="Placeholder Text"/>
    <w:basedOn w:val="Zadanifontodlomka"/>
    <w:uiPriority w:val="99"/>
    <w:semiHidden/>
    <w:rsid w:val="00332260"/>
    <w:rPr>
      <w:color w:val="808080"/>
      <w:bdr w:space="0" w:sz="0" w:color="auto" w:val="none"/>
      <w:shd w:fill="auto" w:color="auto" w:val="clear"/>
    </w:rPr>
  </w:style>
  <w:style w:customStyle="true" w:styleId="eSPISCCParagraphDefaultFont" w:type="character">
    <w:name w:val="eSPIS_CC_Paragraph Default Font"/>
    <w:basedOn w:val="Zadanifontodlomka"/>
    <w:rsid w:val="0033226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32260"/>
    <w:rPr>
      <w:bdr w:space="0" w:sz="0" w:color="auto" w:val="none"/>
      <w:shd w:fill="FFFFCC" w:color="auto" w:val="clear"/>
      <w:lang w:val="hr-HR"/>
    </w:rPr>
  </w:style>
  <w:style w:customStyle="true" w:styleId="PozadinaSvijetloCrvena" w:type="character">
    <w:name w:val="Pozadina_SvijetloCrvena"/>
    <w:basedOn w:val="eSPISCCParagraphDefaultFont"/>
    <w:rsid w:val="0033226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3226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B477B"/>
    <w:rPr>
      <w:rFonts w:ascii="Tahoma" w:cs="Tahoma" w:hAnsi="Tahoma"/>
      <w:sz w:val="16"/>
      <w:szCs w:val="16"/>
    </w:rPr>
  </w:style>
  <w:style w:styleId="Odlomakpopisa" w:type="paragraph">
    <w:name w:val="List Paragraph"/>
    <w:basedOn w:val="Normal"/>
    <w:uiPriority w:val="34"/>
    <w:qFormat/>
    <w:rsid w:val="00155199"/>
    <w:pPr>
      <w:ind w:left="720"/>
      <w:contextualSpacing/>
    </w:pPr>
  </w:style>
  <w:style w:styleId="Zaglavlje" w:type="paragraph">
    <w:name w:val="header"/>
    <w:basedOn w:val="Normal"/>
    <w:link w:val="ZaglavljeChar"/>
    <w:uiPriority w:val="99"/>
    <w:rsid w:val="00155199"/>
    <w:pPr>
      <w:tabs>
        <w:tab w:pos="4536" w:val="center"/>
        <w:tab w:pos="9072" w:val="right"/>
      </w:tabs>
    </w:pPr>
  </w:style>
  <w:style w:customStyle="1" w:styleId="ZaglavljeChar" w:type="character">
    <w:name w:val="Zaglavlje Char"/>
    <w:basedOn w:val="Zadanifontodlomka"/>
    <w:link w:val="Zaglavlje"/>
    <w:uiPriority w:val="99"/>
    <w:rsid w:val="00155199"/>
    <w:rPr>
      <w:sz w:val="24"/>
      <w:szCs w:val="24"/>
    </w:rPr>
  </w:style>
  <w:style w:styleId="Podnoje" w:type="paragraph">
    <w:name w:val="footer"/>
    <w:basedOn w:val="Normal"/>
    <w:link w:val="PodnojeChar"/>
    <w:rsid w:val="00155199"/>
    <w:pPr>
      <w:tabs>
        <w:tab w:pos="4536" w:val="center"/>
        <w:tab w:pos="9072" w:val="right"/>
      </w:tabs>
    </w:pPr>
  </w:style>
  <w:style w:customStyle="1" w:styleId="PodnojeChar" w:type="character">
    <w:name w:val="Podnožje Char"/>
    <w:basedOn w:val="Zadanifontodlomka"/>
    <w:link w:val="Podnoje"/>
    <w:rsid w:val="00155199"/>
    <w:rPr>
      <w:sz w:val="24"/>
      <w:szCs w:val="24"/>
    </w:rPr>
  </w:style>
  <w:style w:styleId="Tekstrezerviranogmjesta" w:type="character">
    <w:name w:val="Placeholder Text"/>
    <w:basedOn w:val="Zadanifontodlomka"/>
    <w:uiPriority w:val="99"/>
    <w:semiHidden/>
    <w:rsid w:val="00332260"/>
    <w:rPr>
      <w:color w:val="808080"/>
      <w:bdr w:color="auto" w:space="0" w:sz="0" w:val="none"/>
      <w:shd w:color="auto" w:fill="auto" w:val="clear"/>
    </w:rPr>
  </w:style>
  <w:style w:customStyle="1" w:styleId="eSPISCCParagraphDefaultFont" w:type="character">
    <w:name w:val="eSPIS_CC_Paragraph Default Font"/>
    <w:basedOn w:val="Zadanifontodlomka"/>
    <w:rsid w:val="0033226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32260"/>
    <w:rPr>
      <w:bdr w:color="auto" w:space="0" w:sz="0" w:val="none"/>
      <w:shd w:color="auto" w:fill="FFFFCC" w:val="clear"/>
      <w:lang w:val="hr-HR"/>
    </w:rPr>
  </w:style>
  <w:style w:customStyle="1" w:styleId="PozadinaSvijetloCrvena" w:type="character">
    <w:name w:val="Pozadina_SvijetloCrvena"/>
    <w:basedOn w:val="eSPISCCParagraphDefaultFont"/>
    <w:rsid w:val="0033226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3226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srpnja 2016.</izvorni_sadrzaj>
    <derivirana_varijabla naziv="DomainObject.DatumDonosenjaOdluke_1">22.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896</izvorni_sadrzaj>
    <derivirana_varijabla naziv="DomainObject.Predmet.Broj_1">896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2014.</izvorni_sadrzaj>
    <derivirana_varijabla naziv="DomainObject.Predmet.DatumOsnivanja_1">4.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St-896/2014</izvorni_sadrzaj>
    <derivirana_varijabla naziv="DomainObject.Predmet.OznakaBroj_1">St-896/2014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TRADEXCO d.o.o.</izvorni_sadrzaj>
    <derivirana_varijabla naziv="DomainObject.Predmet.ProtustrankaFormated_1">  TRADEXCO d.o.o.</derivirana_varijabla>
  </DomainObject.Predmet.ProtustrankaFormated>
  <DomainObject.Predmet.ProtustrankaFormatedOIB>
    <izvorni_sadrzaj>  TRADEXCO d.o.o., OIB 07595006988</izvorni_sadrzaj>
    <derivirana_varijabla naziv="DomainObject.Predmet.ProtustrankaFormatedOIB_1">  TRADEXCO d.o.o., OIB 07595006988</derivirana_varijabla>
  </DomainObject.Predmet.ProtustrankaFormatedOIB>
  <DomainObject.Predmet.ProtustrankaFormatedWithAdress>
    <izvorni_sadrzaj> TRADEXCO d.o.o., Industrijska 8, 10431 Sveta Nedelja</izvorni_sadrzaj>
    <derivirana_varijabla naziv="DomainObject.Predmet.ProtustrankaFormatedWithAdress_1"> TRADEXCO d.o.o., Industrijska 8, 10431 Sveta Nedelja</derivirana_varijabla>
  </DomainObject.Predmet.ProtustrankaFormatedWithAdress>
  <DomainObject.Predmet.ProtustrankaFormatedWithAdressOIB>
    <izvorni_sadrzaj> TRADEXCO d.o.o., OIB 07595006988, Industrijska 8, 10431 Sveta Nedelja</izvorni_sadrzaj>
    <derivirana_varijabla naziv="DomainObject.Predmet.ProtustrankaFormatedWithAdressOIB_1"> TRADEXCO d.o.o., OIB 07595006988, Industrijska 8, 10431 Sveta Nedelja</derivirana_varijabla>
  </DomainObject.Predmet.ProtustrankaFormatedWithAdressOIB>
  <DomainObject.Predmet.ProtustrankaWithAdress>
    <izvorni_sadrzaj>TRADEXCO d.o.o. Industrijska 8, 10431 Sveta Nedelja</izvorni_sadrzaj>
    <derivirana_varijabla naziv="DomainObject.Predmet.ProtustrankaWithAdress_1">TRADEXCO d.o.o. Industrijska 8, 10431 Sveta Nedelja</derivirana_varijabla>
  </DomainObject.Predmet.ProtustrankaWithAdress>
  <DomainObject.Predmet.ProtustrankaWithAdressOIB>
    <izvorni_sadrzaj>TRADEXCO d.o.o., OIB 07595006988, Industrijska 8, 10431 Sveta Nedelja</izvorni_sadrzaj>
    <derivirana_varijabla naziv="DomainObject.Predmet.ProtustrankaWithAdressOIB_1">TRADEXCO d.o.o., OIB 07595006988, Industrijska 8, 10431 Sveta Nedelja</derivirana_varijabla>
  </DomainObject.Predmet.ProtustrankaWithAdressOIB>
  <DomainObject.Predmet.ProtustrankaNazivFormated>
    <izvorni_sadrzaj>TRADEXCO d.o.o.</izvorni_sadrzaj>
    <derivirana_varijabla naziv="DomainObject.Predmet.ProtustrankaNazivFormated_1">TRADEXCO d.o.o.</derivirana_varijabla>
  </DomainObject.Predmet.ProtustrankaNazivFormated>
  <DomainObject.Predmet.ProtustrankaNazivFormatedOIB>
    <izvorni_sadrzaj>TRADEXCO d.o.o., OIB 07595006988</izvorni_sadrzaj>
    <derivirana_varijabla naziv="DomainObject.Predmet.ProtustrankaNazivFormatedOIB_1">TRADEXCO d.o.o., OIB 07595006988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TRADEXCO d.o.o.; VODOOPSKRBA I ODVODNJA d.o.o.; Raiffeisenbank Austria d.d.; Maroje Stjepović; Tomislav Golem; Joso Belakušić</izvorni_sadrzaj>
    <derivirana_varijabla naziv="DomainObject.Predmet.StrankaFormated_1">  TRADEXCO d.o.o.; VODOOPSKRBA I ODVODNJA d.o.o.; Raiffeisenbank Austria d.d.; Maroje Stjepović; Tomislav Golem; Joso Belakušić</derivirana_varijabla>
  </DomainObject.Predmet.StrankaFormated>
  <DomainObject.Predmet.StrankaFormatedOIB>
    <izvorni_sadrzaj>  TRADEXCO d.o.o., OIB 07595006988; VODOOPSKRBA I ODVODNJA d.o.o.; Raiffeisenbank Austria d.d., OIB 53056966535; Maroje Stjepović, OIB 57640555089; Tomislav Golem, OIB 80948972111; Joso Belakušić, OIB 25175303491</izvorni_sadrzaj>
    <derivirana_varijabla naziv="DomainObject.Predmet.StrankaFormatedOIB_1">  TRADEXCO d.o.o., OIB 07595006988; VODOOPSKRBA I ODVODNJA d.o.o.; Raiffeisenbank Austria d.d., OIB 53056966535; Maroje Stjepović, OIB 57640555089; Tomislav Golem, OIB 80948972111; Joso Belakušić, OIB 25175303491</derivirana_varijabla>
  </DomainObject.Predmet.StrankaFormatedOIB>
  <DomainObject.Predmet.StrankaFormatedWithAdress>
    <izvorni_sadrzaj> TRADEXCO d.o.o., Industrijska 8, 10431 Sveta Nedelja; VODOOPSKRBA I ODVODNJA d.o.o., Folnegovićeva 1, 10000 Zagreb; Raiffeisenbank Austria d.d., Petrinjska 59, Zagreb; Maroje Stjepović, Pera Budmanija 10, 20000 Dubrovnik; Tomislav Golem, Siječanjska 13, 10000 Zagreb; Joso Belakušić, Ante Pandakovića 15, 10000 Zagreb</izvorni_sadrzaj>
    <derivirana_varijabla naziv="DomainObject.Predmet.StrankaFormatedWithAdress_1"> TRADEXCO d.o.o., Industrijska 8, 10431 Sveta Nedelja; VODOOPSKRBA I ODVODNJA d.o.o., Folnegovićeva 1, 10000 Zagreb; Raiffeisenbank Austria d.d., Petrinjska 59, Zagreb; Maroje Stjepović, Pera Budmanija 10, 20000 Dubrovnik; Tomislav Golem, Siječanjska 13, 10000 Zagreb; Joso Belakušić, Ante Pandakovića 15, 10000 Zagreb</derivirana_varijabla>
  </DomainObject.Predmet.StrankaFormatedWithAdress>
  <DomainObject.Predmet.StrankaFormatedWithAdressOIB>
    <izvorni_sadrzaj> TRADEXCO d.o.o., OIB 07595006988, Industrijska 8, 10431 Sveta Nedelja; VODOOPSKRBA I ODVODNJA d.o.o., Folnegovićeva 1, 10000 Zagreb; Raiffeisenbank Austria d.d., OIB 53056966535, Petrinjska 59, Zagreb; Maroje Stjepović, OIB 57640555089, Pera Budmanija 10, 20000 Dubrovnik; Tomislav Golem, OIB 80948972111, Siječanjska 13, 10000 Zagreb; Joso Belakušić, OIB 25175303491, Ante Pandakovića 15, 10000 Zagreb</izvorni_sadrzaj>
    <derivirana_varijabla naziv="DomainObject.Predmet.StrankaFormatedWithAdressOIB_1"> TRADEXCO d.o.o., OIB 07595006988, Industrijska 8, 10431 Sveta Nedelja; VODOOPSKRBA I ODVODNJA d.o.o., Folnegovićeva 1, 10000 Zagreb; Raiffeisenbank Austria d.d., OIB 53056966535, Petrinjska 59, Zagreb; Maroje Stjepović, OIB 57640555089, Pera Budmanija 10, 20000 Dubrovnik; Tomislav Golem, OIB 80948972111, Siječanjska 13, 10000 Zagreb; Joso Belakušić, OIB 25175303491, Ante Pandakovića 15, 10000 Zagreb</derivirana_varijabla>
  </DomainObject.Predmet.StrankaFormatedWithAdressOIB>
  <DomainObject.Predmet.StrankaWithAdress>
    <izvorni_sadrzaj>TRADEXCO d.o.o. Industrijska 8,10431 Sveta Nedelja,VODOOPSKRBA I ODVODNJA d.o.o. Folnegovićeva 1,10000 Zagreb,Raiffeisenbank Austria d.d. Petrinjska 59,Zagreb,Maroje Stjepović Pera Budmanija 10,20000 Dubrovnik,Tomislav Golem Siječanjska 13,10000 Zagreb,Joso Belakušić Ante Pandakovića 15,10000 Zagreb</izvorni_sadrzaj>
    <derivirana_varijabla naziv="DomainObject.Predmet.StrankaWithAdress_1">TRADEXCO d.o.o. Industrijska 8,10431 Sveta Nedelja,VODOOPSKRBA I ODVODNJA d.o.o. Folnegovićeva 1,10000 Zagreb,Raiffeisenbank Austria d.d. Petrinjska 59,Zagreb,Maroje Stjepović Pera Budmanija 10,20000 Dubrovnik,Tomislav Golem Siječanjska 13,10000 Zagreb,Joso Belakušić Ante Pandakovića 15,10000 Zagreb</derivirana_varijabla>
  </DomainObject.Predmet.StrankaWithAdress>
  <DomainObject.Predmet.StrankaWithAdressOIB>
    <izvorni_sadrzaj>TRADEXCO d.o.o., OIB 07595006988, Industrijska 8,10431 Sveta Nedelja,VODOOPSKRBA I ODVODNJA d.o.o., Folnegovićeva 1,10000 Zagreb,Raiffeisenbank Austria d.d., OIB 53056966535, Petrinjska 59,Zagreb,Maroje Stjepović, OIB 57640555089, Pera Budmanija 10,20000 Dubrovnik,Tomislav Golem, OIB 80948972111, Siječanjska 13,10000 Zagreb,Joso Belakušić, OIB 25175303491, Ante Pandakovića 15,10000 Zagreb</izvorni_sadrzaj>
    <derivirana_varijabla naziv="DomainObject.Predmet.StrankaWithAdressOIB_1">TRADEXCO d.o.o., OIB 07595006988, Industrijska 8,10431 Sveta Nedelja,VODOOPSKRBA I ODVODNJA d.o.o., Folnegovićeva 1,10000 Zagreb,Raiffeisenbank Austria d.d., OIB 53056966535, Petrinjska 59,Zagreb,Maroje Stjepović, OIB 57640555089, Pera Budmanija 10,20000 Dubrovnik,Tomislav Golem, OIB 80948972111, Siječanjska 13,10000 Zagreb,Joso Belakušić, OIB 25175303491, Ante Pandakovića 15,10000 Zagreb</derivirana_varijabla>
  </DomainObject.Predmet.StrankaWithAdressOIB>
  <DomainObject.Predmet.StrankaNazivFormated>
    <izvorni_sadrzaj>TRADEXCO d.o.o.,VODOOPSKRBA I ODVODNJA d.o.o.,Raiffeisenbank Austria d.d.,Maroje Stjepović,Tomislav Golem,Joso Belakušić</izvorni_sadrzaj>
    <derivirana_varijabla naziv="DomainObject.Predmet.StrankaNazivFormated_1">TRADEXCO d.o.o.,VODOOPSKRBA I ODVODNJA d.o.o.,Raiffeisenbank Austria d.d.,Maroje Stjepović,Tomislav Golem,Joso Belakušić</derivirana_varijabla>
  </DomainObject.Predmet.StrankaNazivFormated>
  <DomainObject.Predmet.StrankaNazivFormatedOIB>
    <izvorni_sadrzaj>TRADEXCO d.o.o., OIB 07595006988,VODOOPSKRBA I ODVODNJA d.o.o.,Raiffeisenbank Austria d.d., OIB 53056966535,Maroje Stjepović, OIB 57640555089,Tomislav Golem, OIB 80948972111,Joso Belakušić, OIB 25175303491</izvorni_sadrzaj>
    <derivirana_varijabla naziv="DomainObject.Predmet.StrankaNazivFormatedOIB_1">TRADEXCO d.o.o., OIB 07595006988,VODOOPSKRBA I ODVODNJA d.o.o.,Raiffeisenbank Austria d.d., OIB 53056966535,Maroje Stjepović, OIB 57640555089,Tomislav Golem, OIB 80948972111,Joso Belakušić, OIB 25175303491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TRADEXCO d.o.o.</item>
      <item>VODOOPSKRBA I ODVODNJA d.o.o.</item>
      <item>Raiffeisenbank Austria d.d.</item>
      <item>Maroje Stjepović</item>
      <item>Tomislav Golem</item>
      <item>Joso Belakušić</item>
    </izvorni_sadrzaj>
    <derivirana_varijabla naziv="DomainObject.Predmet.StrankaListFormated_1">
      <item>TRADEXCO d.o.o.</item>
      <item>VODOOPSKRBA I ODVODNJA d.o.o.</item>
      <item>Raiffeisenbank Austria d.d.</item>
      <item>Maroje Stjepović</item>
      <item>Tomislav Golem</item>
      <item>Joso Belakušić</item>
    </derivirana_varijabla>
  </DomainObject.Predmet.StrankaListFormated>
  <DomainObject.Predmet.StrankaListFormatedOIB>
    <izvorni_sadrzaj>
      <item>TRADEXCO d.o.o., OIB 07595006988</item>
      <item>VODOOPSKRBA I ODVODNJA d.o.o.</item>
      <item>Raiffeisenbank Austria d.d., OIB 53056966535</item>
      <item>Maroje Stjepović, OIB 57640555089</item>
      <item>Tomislav Golem, OIB 80948972111</item>
      <item>Joso Belakušić, OIB 25175303491</item>
    </izvorni_sadrzaj>
    <derivirana_varijabla naziv="DomainObject.Predmet.StrankaListFormatedOIB_1">
      <item>TRADEXCO d.o.o., OIB 07595006988</item>
      <item>VODOOPSKRBA I ODVODNJA d.o.o.</item>
      <item>Raiffeisenbank Austria d.d., OIB 53056966535</item>
      <item>Maroje Stjepović, OIB 57640555089</item>
      <item>Tomislav Golem, OIB 80948972111</item>
      <item>Joso Belakušić, OIB 25175303491</item>
    </derivirana_varijabla>
  </DomainObject.Predmet.StrankaListFormatedOIB>
  <DomainObject.Predmet.StrankaListFormatedWithAdress>
    <izvorni_sadrzaj>
      <item>TRADEXCO d.o.o., Industrijska 8, 10431 Sveta Nedelja</item>
      <item>VODOOPSKRBA I ODVODNJA d.o.o., Folnegovićeva 1, 10000 Zagreb</item>
      <item>Raiffeisenbank Austria d.d., Petrinjska 59, Zagreb</item>
      <item>Maroje Stjepović, Pera Budmanija 10, 20000 Dubrovnik</item>
      <item>Tomislav Golem, Siječanjska 13, 10000 Zagreb</item>
      <item>Joso Belakušić, Ante Pandakovića 15, 10000 Zagreb</item>
    </izvorni_sadrzaj>
    <derivirana_varijabla naziv="DomainObject.Predmet.StrankaListFormatedWithAdress_1">
      <item>TRADEXCO d.o.o., Industrijska 8, 10431 Sveta Nedelja</item>
      <item>VODOOPSKRBA I ODVODNJA d.o.o., Folnegovićeva 1, 10000 Zagreb</item>
      <item>Raiffeisenbank Austria d.d., Petrinjska 59, Zagreb</item>
      <item>Maroje Stjepović, Pera Budmanija 10, 20000 Dubrovnik</item>
      <item>Tomislav Golem, Siječanjska 13, 10000 Zagreb</item>
      <item>Joso Belakušić, Ante Pandakovića 15, 10000 Zagreb</item>
    </derivirana_varijabla>
  </DomainObject.Predmet.StrankaListFormatedWithAdress>
  <DomainObject.Predmet.StrankaListFormatedWithAdressOIB>
    <izvorni_sadrzaj>
      <item>TRADEXCO d.o.o., OIB 07595006988, Industrijska 8, 10431 Sveta Nedelja</item>
      <item>VODOOPSKRBA I ODVODNJA d.o.o., Folnegovićeva 1, 10000 Zagreb</item>
      <item>Raiffeisenbank Austria d.d., OIB 53056966535, Petrinjska 59, Zagreb</item>
      <item>Maroje Stjepović, OIB 57640555089, Pera Budmanija 10, 20000 Dubrovnik</item>
      <item>Tomislav Golem, OIB 80948972111, Siječanjska 13, 10000 Zagreb</item>
      <item>Joso Belakušić, OIB 25175303491, Ante Pandakovića 15, 10000 Zagreb</item>
    </izvorni_sadrzaj>
    <derivirana_varijabla naziv="DomainObject.Predmet.StrankaListFormatedWithAdressOIB_1">
      <item>TRADEXCO d.o.o., OIB 07595006988, Industrijska 8, 10431 Sveta Nedelja</item>
      <item>VODOOPSKRBA I ODVODNJA d.o.o., Folnegovićeva 1, 10000 Zagreb</item>
      <item>Raiffeisenbank Austria d.d., OIB 53056966535, Petrinjska 59, Zagreb</item>
      <item>Maroje Stjepović, OIB 57640555089, Pera Budmanija 10, 20000 Dubrovnik</item>
      <item>Tomislav Golem, OIB 80948972111, Siječanjska 13, 10000 Zagreb</item>
      <item>Joso Belakušić, OIB 25175303491, Ante Pandakovića 15, 10000 Zagreb</item>
    </derivirana_varijabla>
  </DomainObject.Predmet.StrankaListFormatedWithAdressOIB>
  <DomainObject.Predmet.StrankaListNazivFormated>
    <izvorni_sadrzaj>
      <item>TRADEXCO d.o.o.</item>
      <item>VODOOPSKRBA I ODVODNJA d.o.o.</item>
      <item>Raiffeisenbank Austria d.d.</item>
      <item>Maroje Stjepović</item>
      <item>Tomislav Golem</item>
      <item>Joso Belakušić</item>
    </izvorni_sadrzaj>
    <derivirana_varijabla naziv="DomainObject.Predmet.StrankaListNazivFormated_1">
      <item>TRADEXCO d.o.o.</item>
      <item>VODOOPSKRBA I ODVODNJA d.o.o.</item>
      <item>Raiffeisenbank Austria d.d.</item>
      <item>Maroje Stjepović</item>
      <item>Tomislav Golem</item>
      <item>Joso Belakušić</item>
    </derivirana_varijabla>
  </DomainObject.Predmet.StrankaListNazivFormated>
  <DomainObject.Predmet.StrankaListNazivFormatedOIB>
    <izvorni_sadrzaj>
      <item>TRADEXCO d.o.o., OIB 07595006988</item>
      <item>VODOOPSKRBA I ODVODNJA d.o.o.</item>
      <item>Raiffeisenbank Austria d.d., OIB 53056966535</item>
      <item>Maroje Stjepović, OIB 57640555089</item>
      <item>Tomislav Golem, OIB 80948972111</item>
      <item>Joso Belakušić, OIB 25175303491</item>
    </izvorni_sadrzaj>
    <derivirana_varijabla naziv="DomainObject.Predmet.StrankaListNazivFormatedOIB_1">
      <item>TRADEXCO d.o.o., OIB 07595006988</item>
      <item>VODOOPSKRBA I ODVODNJA d.o.o.</item>
      <item>Raiffeisenbank Austria d.d., OIB 53056966535</item>
      <item>Maroje Stjepović, OIB 57640555089</item>
      <item>Tomislav Golem, OIB 80948972111</item>
      <item>Joso Belakušić, OIB 25175303491</item>
    </derivirana_varijabla>
  </DomainObject.Predmet.StrankaListNazivFormatedOIB>
  <DomainObject.Predmet.ProtuStrankaListFormated>
    <izvorni_sadrzaj>
      <item>TRADEXCO d.o.o.</item>
    </izvorni_sadrzaj>
    <derivirana_varijabla naziv="DomainObject.Predmet.ProtuStrankaListFormated_1">
      <item>TRADEXCO d.o.o.</item>
    </derivirana_varijabla>
  </DomainObject.Predmet.ProtuStrankaListFormated>
  <DomainObject.Predmet.ProtuStrankaListFormatedOIB>
    <izvorni_sadrzaj>
      <item>TRADEXCO d.o.o., OIB 07595006988</item>
    </izvorni_sadrzaj>
    <derivirana_varijabla naziv="DomainObject.Predmet.ProtuStrankaListFormatedOIB_1">
      <item>TRADEXCO d.o.o., OIB 07595006988</item>
    </derivirana_varijabla>
  </DomainObject.Predmet.ProtuStrankaListFormatedOIB>
  <DomainObject.Predmet.ProtuStrankaListFormatedWithAdress>
    <izvorni_sadrzaj>
      <item>TRADEXCO d.o.o., Industrijska 8, 10431 Sveta Nedelja</item>
    </izvorni_sadrzaj>
    <derivirana_varijabla naziv="DomainObject.Predmet.ProtuStrankaListFormatedWithAdress_1">
      <item>TRADEXCO d.o.o., Industrijska 8, 10431 Sveta Nedelja</item>
    </derivirana_varijabla>
  </DomainObject.Predmet.ProtuStrankaListFormatedWithAdress>
  <DomainObject.Predmet.ProtuStrankaListFormatedWithAdressOIB>
    <izvorni_sadrzaj>
      <item>TRADEXCO d.o.o., OIB 07595006988, Industrijska 8, 10431 Sveta Nedelja</item>
    </izvorni_sadrzaj>
    <derivirana_varijabla naziv="DomainObject.Predmet.ProtuStrankaListFormatedWithAdressOIB_1">
      <item>TRADEXCO d.o.o., OIB 07595006988, Industrijska 8, 10431 Sveta Nedelja</item>
    </derivirana_varijabla>
  </DomainObject.Predmet.ProtuStrankaListFormatedWithAdressOIB>
  <DomainObject.Predmet.ProtuStrankaListNazivFormated>
    <izvorni_sadrzaj>
      <item>TRADEXCO d.o.o.</item>
    </izvorni_sadrzaj>
    <derivirana_varijabla naziv="DomainObject.Predmet.ProtuStrankaListNazivFormated_1">
      <item>TRADEXCO d.o.o.</item>
    </derivirana_varijabla>
  </DomainObject.Predmet.ProtuStrankaListNazivFormated>
  <DomainObject.Predmet.ProtuStrankaListNazivFormatedOIB>
    <izvorni_sadrzaj>
      <item>TRADEXCO d.o.o., OIB 07595006988</item>
    </izvorni_sadrzaj>
    <derivirana_varijabla naziv="DomainObject.Predmet.ProtuStrankaListNazivFormatedOIB_1">
      <item>TRADEXCO d.o.o., OIB 07595006988</item>
    </derivirana_varijabla>
  </DomainObject.Predmet.ProtuStrankaListNazivFormatedOIB>
  <DomainObject.Predmet.OstaliListFormated>
    <izvorni_sadrzaj>
      <item>Edita Ostrman</item>
      <item>Marinko Paić</item>
      <item>Tomislav Golem</item>
      <item>Joso Belakušić</item>
    </izvorni_sadrzaj>
    <derivirana_varijabla naziv="DomainObject.Predmet.OstaliListFormated_1">
      <item>Edita Ostrman</item>
      <item>Marinko Paić</item>
      <item>Tomislav Golem</item>
      <item>Joso Belakušić</item>
    </derivirana_varijabla>
  </DomainObject.Predmet.OstaliListFormated>
  <DomainObject.Predmet.OstaliListFormatedOIB>
    <izvorni_sadrzaj>
      <item>Edita Ostrman, OIB 92758631470</item>
      <item>Marinko Paić, OIB 55654806007</item>
      <item>Tomislav Golem, OIB 80948972111</item>
      <item>Joso Belakušić, OIB 25175303491</item>
    </izvorni_sadrzaj>
    <derivirana_varijabla naziv="DomainObject.Predmet.OstaliListFormatedOIB_1">
      <item>Edita Ostrman, OIB 92758631470</item>
      <item>Marinko Paić, OIB 55654806007</item>
      <item>Tomislav Golem, OIB 80948972111</item>
      <item>Joso Belakušić, OIB 25175303491</item>
    </derivirana_varijabla>
  </DomainObject.Predmet.OstaliListFormatedOIB>
  <DomainObject.Predmet.OstaliListFormatedWithAdress>
    <izvorni_sadrzaj>
      <item>Edita Ostrman, Cenkovečka 1, 10000 Zagreb</item>
      <item>Marinko Paić, VI. Požarinje 6, 10000 Zagreb</item>
      <item>Tomislav Golem, Siječanjska 13, 10000 Zagreb</item>
      <item>Joso Belakušić, Ante Pandakovića 15, 10000 Zagreb</item>
    </izvorni_sadrzaj>
    <derivirana_varijabla naziv="DomainObject.Predmet.OstaliListFormatedWithAdress_1">
      <item>Edita Ostrman, Cenkovečka 1, 10000 Zagreb</item>
      <item>Marinko Paić, VI. Požarinje 6, 10000 Zagreb</item>
      <item>Tomislav Golem, Siječanjska 13, 10000 Zagreb</item>
      <item>Joso Belakušić, Ante Pandakovića 15, 10000 Zagreb</item>
    </derivirana_varijabla>
  </DomainObject.Predmet.OstaliListFormatedWithAdress>
  <DomainObject.Predmet.OstaliListFormatedWithAdressOIB>
    <izvorni_sadrzaj>
      <item>Edita Ostrman, OIB 92758631470, Cenkovečka 1, 10000 Zagreb</item>
      <item>Marinko Paić, OIB 55654806007, VI. Požarinje 6, 10000 Zagreb</item>
      <item>Tomislav Golem, OIB 80948972111, Siječanjska 13, 10000 Zagreb</item>
      <item>Joso Belakušić, OIB 25175303491, Ante Pandakovića 15, 10000 Zagreb</item>
    </izvorni_sadrzaj>
    <derivirana_varijabla naziv="DomainObject.Predmet.OstaliListFormatedWithAdressOIB_1">
      <item>Edita Ostrman, OIB 92758631470, Cenkovečka 1, 10000 Zagreb</item>
      <item>Marinko Paić, OIB 55654806007, VI. Požarinje 6, 10000 Zagreb</item>
      <item>Tomislav Golem, OIB 80948972111, Siječanjska 13, 10000 Zagreb</item>
      <item>Joso Belakušić, OIB 25175303491, Ante Pandakovića 15, 10000 Zagreb</item>
    </derivirana_varijabla>
  </DomainObject.Predmet.OstaliListFormatedWithAdressOIB>
  <DomainObject.Predmet.OstaliListNazivFormated>
    <izvorni_sadrzaj>
      <item>Edita Ostrman</item>
      <item>Marinko Paić</item>
      <item>Tomislav Golem</item>
      <item>Joso Belakušić</item>
    </izvorni_sadrzaj>
    <derivirana_varijabla naziv="DomainObject.Predmet.OstaliListNazivFormated_1">
      <item>Edita Ostrman</item>
      <item>Marinko Paić</item>
      <item>Tomislav Golem</item>
      <item>Joso Belakušić</item>
    </derivirana_varijabla>
  </DomainObject.Predmet.OstaliListNazivFormated>
  <DomainObject.Predmet.OstaliListNazivFormatedOIB>
    <izvorni_sadrzaj>
      <item>Edita Ostrman, OIB 92758631470</item>
      <item>Marinko Paić, OIB 55654806007</item>
      <item>Tomislav Golem, OIB 80948972111</item>
      <item>Joso Belakušić, OIB 25175303491</item>
    </izvorni_sadrzaj>
    <derivirana_varijabla naziv="DomainObject.Predmet.OstaliListNazivFormatedOIB_1">
      <item>Edita Ostrman, OIB 92758631470</item>
      <item>Marinko Paić, OIB 55654806007</item>
      <item>Tomislav Golem, OIB 80948972111</item>
      <item>Joso Belakušić, OIB 25175303491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srpnja 2016.</izvorni_sadrzaj>
    <derivirana_varijabla naziv="DomainObject.Datum_1">22. srpnja 2016.</derivirana_varijabla>
  </DomainObject.Datum>
  <DomainObject.PoslovniBrojDokumenta>
    <izvorni_sadrzaj/>
    <derivirana_varijabla naziv="DomainObject.PoslovniBrojDokumenta_1"/>
  </DomainObject.PoslovniBrojDokumenta>
  <DomainObject.Predmet.StrankaIDrugi>
    <izvorni_sadrzaj>TRADEXCO d.o.o. i dr.</izvorni_sadrzaj>
    <derivirana_varijabla naziv="DomainObject.Predmet.StrankaIDrugi_1">TRADEXCO d.o.o. i dr.</derivirana_varijabla>
  </DomainObject.Predmet.StrankaIDrugi>
  <DomainObject.Predmet.ProtustrankaIDrugi>
    <izvorni_sadrzaj>TRADEXCO d.o.o.</izvorni_sadrzaj>
    <derivirana_varijabla naziv="DomainObject.Predmet.ProtustrankaIDrugi_1">TRADEXCO d.o.o.</derivirana_varijabla>
  </DomainObject.Predmet.ProtustrankaIDrugi>
  <DomainObject.Predmet.StrankaIDrugiAdressOIB>
    <izvorni_sadrzaj>TRADEXCO d.o.o., OIB 07595006988, Industrijska 8, 10431 Sveta Nedelja i dr.</izvorni_sadrzaj>
    <derivirana_varijabla naziv="DomainObject.Predmet.StrankaIDrugiAdressOIB_1">TRADEXCO d.o.o., OIB 07595006988, Industrijska 8, 10431 Sveta Nedelja i dr.</derivirana_varijabla>
  </DomainObject.Predmet.StrankaIDrugiAdressOIB>
  <DomainObject.Predmet.ProtustrankaIDrugiAdressOIB>
    <izvorni_sadrzaj>TRADEXCO d.o.o., OIB 07595006988, Industrijska 8, 10431 Sveta Nedelja</izvorni_sadrzaj>
    <derivirana_varijabla naziv="DomainObject.Predmet.ProtustrankaIDrugiAdressOIB_1">TRADEXCO d.o.o., OIB 07595006988, Industrijska 8, 10431 Sveta Nedelja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TRADEXCO d.o.o.</item>
      <item>TRADEXCO d.o.o.</item>
      <item>Edita Ostrman</item>
      <item>Marinko Paić</item>
      <item>VODOOPSKRBA I ODVODNJA d.o.o.</item>
      <item>Raiffeisenbank Austria d.d.</item>
      <item>Tomislav Golem</item>
      <item>Joso Belakušić</item>
      <item>Maroje Stjepović</item>
      <item>Tomislav Golem</item>
      <item>Joso Belakušić</item>
    </izvorni_sadrzaj>
    <derivirana_varijabla naziv="DomainObject.Predmet.SudioniciListNaziv_1">
      <item>TRADEXCO d.o.o.</item>
      <item>TRADEXCO d.o.o.</item>
      <item>Edita Ostrman</item>
      <item>Marinko Paić</item>
      <item>VODOOPSKRBA I ODVODNJA d.o.o.</item>
      <item>Raiffeisenbank Austria d.d.</item>
      <item>Tomislav Golem</item>
      <item>Joso Belakušić</item>
      <item>Maroje Stjepović</item>
      <item>Tomislav Golem</item>
      <item>Joso Belakušić</item>
    </derivirana_varijabla>
  </DomainObject.Predmet.SudioniciListNaziv>
  <DomainObject.Predmet.SudioniciListAdressOIB>
    <izvorni_sadrzaj>
      <item>TRADEXCO d.o.o., OIB 07595006988, Industrijska 8,10431 Sveta Nedelja</item>
      <item>TRADEXCO d.o.o., OIB 07595006988, Industrijska 8,10431 Sveta Nedelja</item>
      <item>Edita Ostrman, OIB 92758631470, Cenkovečka 1,10000 Zagreb</item>
      <item>Marinko Paić, OIB 55654806007, VI. Požarinje 6,10000 Zagreb</item>
      <item>VODOOPSKRBA I ODVODNJA d.o.o., Folnegovićeva 1,10000 Zagreb</item>
      <item>Raiffeisenbank Austria d.d., OIB 53056966535, Petrinjska 59,Zagreb</item>
      <item>Tomislav Golem, OIB 80948972111, Siječanjska 13,10000 Zagreb</item>
      <item>Joso Belakušić, OIB 25175303491, Ante Pandakovića 15,10000 Zagreb</item>
      <item>Maroje Stjepović, OIB 57640555089, Pera Budmanija 10,20000 Dubrovnik</item>
      <item>Tomislav Golem, OIB 80948972111, Siječanjska 13,10000 Zagreb</item>
      <item>Joso Belakušić, OIB 25175303491, Ante Pandakovića 15,10000 Zagreb</item>
    </izvorni_sadrzaj>
    <derivirana_varijabla naziv="DomainObject.Predmet.SudioniciListAdressOIB_1">
      <item>TRADEXCO d.o.o., OIB 07595006988, Industrijska 8,10431 Sveta Nedelja</item>
      <item>TRADEXCO d.o.o., OIB 07595006988, Industrijska 8,10431 Sveta Nedelja</item>
      <item>Edita Ostrman, OIB 92758631470, Cenkovečka 1,10000 Zagreb</item>
      <item>Marinko Paić, OIB 55654806007, VI. Požarinje 6,10000 Zagreb</item>
      <item>VODOOPSKRBA I ODVODNJA d.o.o., Folnegovićeva 1,10000 Zagreb</item>
      <item>Raiffeisenbank Austria d.d., OIB 53056966535, Petrinjska 59,Zagreb</item>
      <item>Tomislav Golem, OIB 80948972111, Siječanjska 13,10000 Zagreb</item>
      <item>Joso Belakušić, OIB 25175303491, Ante Pandakovića 15,10000 Zagreb</item>
      <item>Maroje Stjepović, OIB 57640555089, Pera Budmanija 10,20000 Dubrovnik</item>
      <item>Tomislav Golem, OIB 80948972111, Siječanjska 13,10000 Zagreb</item>
      <item>Joso Belakušić, OIB 25175303491, Ante Pandakovića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07595006988</item>
      <item>, OIB 07595006988</item>
      <item>, OIB 92758631470</item>
      <item>, OIB 55654806007</item>
      <item>, OIB null</item>
      <item>, OIB 53056966535</item>
      <item>, OIB 80948972111</item>
      <item>, OIB 25175303491</item>
      <item>, OIB 57640555089</item>
      <item>, OIB 80948972111</item>
      <item>, OIB 25175303491</item>
    </izvorni_sadrzaj>
    <derivirana_varijabla naziv="DomainObject.Predmet.SudioniciListNazivOIB_1">
      <item>, OIB 07595006988</item>
      <item>, OIB 07595006988</item>
      <item>, OIB 92758631470</item>
      <item>, OIB 55654806007</item>
      <item>, OIB null</item>
      <item>, OIB 53056966535</item>
      <item>, OIB 80948972111</item>
      <item>, OIB 25175303491</item>
      <item>, OIB 57640555089</item>
      <item>, OIB 80948972111</item>
      <item>, OIB 25175303491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225</properties:Words>
  <properties:Characters>1217</properties:Characters>
  <properties:Lines>41</properties:Lines>
  <properties:Paragraphs>17</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1486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2016-07-22T07:53:00Z</dcterms:created>
  <dc:creator>kraljicn</dc:creator>
  <cp:lastModifiedBy>Vinka Mihalinčić</cp:lastModifiedBy>
  <cp:lastPrinted>2016-07-22T07:58:00Z</cp:lastPrinted>
  <dcterms:modified xmlns:xsi="http://www.w3.org/2001/XMLSchema-instance" xsi:type="dcterms:W3CDTF">2016-07-22T08:08:00Z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