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11c3" w14:paraId="3ab11c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CD6972">
        <w:t xml:space="preserve"> </w:t>
      </w:r>
      <w:r w:rsidR="00CD6972" w:rsidRPr="001B7961">
        <w:t>NICOLL j.d.o.o., Varaždin, Ljudevita Gaja 17, OIB: 99502865631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CD6972" w:rsidP="00CD6972" w:rsidR="007F504A" w:rsidRPr="00412CB1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1B7961">
        <w:t>NICOLL j.d.o.o., Varaždin, Ljudevita Gaja 17, OIB: 99502865631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St-906/16, jer će u protivnom sud donijeti rješenje o otvaranju i zaključenju stečajnog postupka.</w:t>
      </w:r>
    </w:p>
    <w:p w:rsidRDefault="00CD6972" w:rsidP="00EF04AA" w:rsidR="00CD6972">
      <w:pPr>
        <w:jc w:val="center"/>
      </w:pPr>
    </w:p>
    <w:p w:rsidRDefault="00CD6972" w:rsidP="00CD6972" w:rsidR="00CD6972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FFA" w:rsidP="00BA0147" w:rsidR="00345FFA">
      <w:r>
        <w:separator/>
      </w:r>
    </w:p>
  </w:endnote>
  <w:endnote w:id="0" w:type="continuationSeparator">
    <w:p w:rsidRDefault="00345FFA" w:rsidP="00BA0147" w:rsidR="00345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FFA" w:rsidP="00BA0147" w:rsidR="00345FFA">
      <w:r>
        <w:separator/>
      </w:r>
    </w:p>
  </w:footnote>
  <w:footnote w:id="0" w:type="continuationSeparator">
    <w:p w:rsidRDefault="00345FFA" w:rsidP="00BA0147" w:rsidR="00345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5C0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CD6972">
      <w:t>906/16-8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031B"/>
    <w:rsid w:val="007F13AB"/>
    <w:rsid w:val="007F504A"/>
    <w:rsid w:val="0080270A"/>
    <w:rsid w:val="00806764"/>
    <w:rsid w:val="008969FA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F0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F0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 jednostavno društvo s ograničenom odgovornošću za ugostiteljske usluge</izvorni_sadrzaj>
    <derivirana_varijabla naziv="DomainObject.Predmet.ProtustrankaFormated_1">  NICOLL jednostavno društvo s ograničenom odgovornošću za ugostiteljske usluge</derivirana_varijabla>
  </DomainObject.Predmet.ProtustrankaFormated>
  <DomainObject.Predmet.ProtustrankaFormatedOIB>
    <izvorni_sadrzaj>  NICOLL jednostavno društvo s ograničenom odgovornošću za ugostiteljske usluge, OIB 99502865631</izvorni_sadrzaj>
    <derivirana_varijabla naziv="DomainObject.Predmet.ProtustrankaFormatedOIB_1">  NICOLL jednostavno društvo s ograničenom odgovornošću za ugostiteljske usluge, OIB 99502865631</derivirana_varijabla>
  </DomainObject.Predmet.ProtustrankaFormatedOIB>
  <DomainObject.Predmet.ProtustrankaFormatedWithAdress>
    <izvorni_sadrzaj> NICOLL jednostavno društvo s ograničenom odgovornošću za ugostiteljske usluge, Ljudevita Gaja 17, 42000 Varaždin</izvorni_sadrzaj>
    <derivirana_varijabla naziv="DomainObject.Predmet.ProtustrankaFormatedWithAdress_1"> NICOLL jednostavno društvo s ograničenom odgovornošću za ugostiteljske usluge, Ljudevita Gaja 17, 42000 Varaždin</derivirana_varijabla>
  </DomainObject.Predmet.ProtustrankaFormatedWithAdress>
  <DomainObject.Predmet.ProtustrankaFormatedWithAdressOIB>
    <izvorni_sadrzaj> NICOLL jednostavno društvo s ograničenom odgovornošću za ugostiteljske usluge, OIB 99502865631, Ljudevita Gaja 17, 42000 Varaždin</izvorni_sadrzaj>
    <derivirana_varijabla naziv="DomainObject.Predmet.ProtustrankaFormatedWithAdressOIB_1"> NICOLL jednostavno društvo s ograničenom odgovornošću za ugostiteljske usluge, OIB 99502865631, Ljudevita Gaja 17, 42000 Varaždin</derivirana_varijabla>
  </DomainObject.Predmet.ProtustrankaFormatedWithAdressOIB>
  <DomainObject.Predmet.ProtustrankaWithAdress>
    <izvorni_sadrzaj>NICOLL jednostavno društvo s ograničenom odgovornošću za ugostiteljske usluge Ljudevita Gaja 17, 42000 Varaždin</izvorni_sadrzaj>
    <derivirana_varijabla naziv="DomainObject.Predmet.ProtustrankaWithAdress_1">NICOLL jednostavno društvo s ograničenom odgovornošću za ugostiteljske usluge Ljudevita Gaja 17, 42000 Varaždin</derivirana_varijabla>
  </DomainObject.Predmet.ProtustrankaWithAdress>
  <DomainObject.Predmet.ProtustrankaWithAdressOIB>
    <izvorni_sadrzaj>NICOLL jednostavno društvo s ograničenom odgovornošću za ugostiteljske usluge, OIB 99502865631, Ljudevita Gaja 17, 42000 Varaždin</izvorni_sadrzaj>
    <derivirana_varijabla naziv="DomainObject.Predmet.ProtustrankaWithAdressOIB_1">NICOLL jednostavno društvo s ograničenom odgovornošću za ugostiteljske usluge, OIB 99502865631, Ljudevita Gaja 17, 42000 Varaždin</derivirana_varijabla>
  </DomainObject.Predmet.ProtustrankaWithAdressOIB>
  <DomainObject.Predmet.ProtustrankaNazivFormated>
    <izvorni_sadrzaj>NICOLL jednostavno društvo s ograničenom odgovornošću za ugostiteljske usluge</izvorni_sadrzaj>
    <derivirana_varijabla naziv="DomainObject.Predmet.ProtustrankaNazivFormated_1">NICOLL jednostavno društvo s ograničenom odgovornošću za ugostiteljske usluge</derivirana_varijabla>
  </DomainObject.Predmet.ProtustrankaNazivFormated>
  <DomainObject.Predmet.ProtustrankaNazivFormatedOIB>
    <izvorni_sadrzaj>NICOLL jednostavno društvo s ograničenom odgovornošću za ugostiteljske usluge, OIB 99502865631</izvorni_sadrzaj>
    <derivirana_varijabla naziv="DomainObject.Predmet.ProtustrankaNazivFormatedOIB_1">NICOLL jednostavno društvo s ograničenom odgovornošću za ugostiteljske usluge, OIB 99502865631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27850.56</izvorni_sadrzaj>
    <derivirana_varijabla naziv="DomainObject.Predmet.TrenutnaVrijednost_1">27850.56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NICOLL jednostavno društvo s ograničenom odgovornošću za ugostiteljske usluge</item>
    </izvorni_sadrzaj>
    <derivirana_varijabla naziv="DomainObject.Predmet.ProtuStrankaListFormated_1">
      <item>NICOLL jednostavno društvo s ograničenom odgovornošću za ugostiteljske usluge</item>
    </derivirana_varijabla>
  </DomainObject.Predmet.ProtuStrankaListFormated>
  <DomainObject.Predmet.ProtuStrankaListFormatedOIB>
    <izvorni_sadrzaj>
      <item>NICOLL jednostavno društvo s ograničenom odgovornošću za ugostiteljske usluge, OIB 99502865631</item>
    </izvorni_sadrzaj>
    <derivirana_varijabla naziv="DomainObject.Predmet.ProtuStrankaListFormatedOIB_1">
      <item>NICOLL jednostavno društvo s ograničenom odgovornošću za ugostiteljske usluge, OIB 99502865631</item>
    </derivirana_varijabla>
  </DomainObject.Predmet.ProtuStrankaListFormatedOIB>
  <DomainObject.Predmet.ProtuStrankaListFormatedWithAdress>
    <izvorni_sadrzaj>
      <item>NICOLL jednostavno društvo s ograničenom odgovornošću za ugostiteljske usluge, Ljudevita Gaja 17, 42000 Varaždin</item>
    </izvorni_sadrzaj>
    <derivirana_varijabla naziv="DomainObject.Predmet.ProtuStrankaListFormatedWithAdress_1">
      <item>NICOLL jednostavno društvo s ograničenom odgovornošću za ugostiteljske usluge, Ljudevita Gaja 17, 42000 Varaždin</item>
    </derivirana_varijabla>
  </DomainObject.Predmet.ProtuStrankaListFormatedWithAdress>
  <DomainObject.Predmet.ProtuStrankaListFormatedWithAdressOIB>
    <izvorni_sadrzaj>
      <item>NICOLL jednostavno društvo s ograničenom odgovornošću za ugostiteljske usluge, OIB 99502865631, Ljudevita Gaja 17, 42000 Varaždin</item>
    </izvorni_sadrzaj>
    <derivirana_varijabla naziv="DomainObject.Predmet.ProtuStrankaListFormatedWithAdressOIB_1">
      <item>NICOLL jednostavno društvo s ograničenom odgovornošću za ugostiteljske usluge, OIB 99502865631, Ljudevita Gaja 17, 42000 Varaždin</item>
    </derivirana_varijabla>
  </DomainObject.Predmet.ProtuStrankaListFormatedWithAdressOIB>
  <DomainObject.Predmet.ProtuStrankaListNazivFormated>
    <izvorni_sadrzaj>
      <item>NICOLL jednostavno društvo s ograničenom odgovornošću za ugostiteljske usluge</item>
    </izvorni_sadrzaj>
    <derivirana_varijabla naziv="DomainObject.Predmet.ProtuStrankaListNazivFormated_1">
      <item>NICOLL jednostavno društvo s ograničenom odgovornošću za ugostiteljske usluge</item>
    </derivirana_varijabla>
  </DomainObject.Predmet.ProtuStrankaListNazivFormated>
  <DomainObject.Predmet.ProtuStrankaListNazivFormatedOIB>
    <izvorni_sadrzaj>
      <item>NICOLL jednostavno društvo s ograničenom odgovornošću za ugostiteljske usluge, OIB 99502865631</item>
    </izvorni_sadrzaj>
    <derivirana_varijabla naziv="DomainObject.Predmet.ProtuStrankaListNazivFormatedOIB_1">
      <item>NICOLL jednostavno društvo s ograničenom odgovornošću za ugostiteljske usluge, OIB 99502865631</item>
    </derivirana_varijabla>
  </DomainObject.Predmet.ProtuStrankaListNazivFormatedOIB>
  <DomainObject.Predmet.OstaliListFormated>
    <izvorni_sadrzaj>
      <item>sudski registar</item>
      <item>Darko Blaži</item>
      <item>Županijsko državno odvjetništvo</item>
    </izvorni_sadrzaj>
    <derivirana_varijabla naziv="DomainObject.Predmet.OstaliListFormated_1">
      <item>sudski registar</item>
      <item>Darko Blaži</item>
      <item>Županijsko državno odvjetništvo</item>
    </derivirana_varijabla>
  </DomainObject.Predmet.OstaliListFormated>
  <DomainObject.Predmet.OstaliListFormatedOIB>
    <izvorni_sadrzaj>
      <item>sudski registar</item>
      <item>Darko Blaži, OIB 76491167069</item>
      <item>Županijsko državno odvjetništvo</item>
    </izvorni_sadrzaj>
    <derivirana_varijabla naziv="DomainObject.Predmet.OstaliListFormatedOIB_1">
      <item>sudski registar</item>
      <item>Darko Blaži, OIB 76491167069</item>
      <item>Županijsko državno odvjetništvo</item>
    </derivirana_varijabla>
  </DomainObject.Predmet.OstaliListFormatedOIB>
  <DomainObject.Predmet.OstaliListFormatedWithAdress>
    <izvorni_sadrzaj>
      <item>sudski registar</item>
      <item>Darko Blaži, Toplička 27, 42204 Gornji Kneginec</item>
      <item>Županijsko državno odvjetništvo</item>
    </izvorni_sadrzaj>
    <derivirana_varijabla naziv="DomainObject.Predmet.OstaliListFormatedWithAdress_1">
      <item>sudski registar</item>
      <item>Darko Blaži, Toplička 27, 42204 Gornji Kneginec</item>
      <item>Županijsko državno odvjetništvo</item>
    </derivirana_varijabla>
  </DomainObject.Predmet.OstaliListFormatedWithAdress>
  <DomainObject.Predmet.OstaliListFormatedWithAdressOIB>
    <izvorni_sadrzaj>
      <item>sudski registar</item>
      <item>Darko Blaži, OIB 76491167069, Toplička 27, 42204 Gornji Kneginec</item>
      <item>Županijsko državno odvjetništvo</item>
    </izvorni_sadrzaj>
    <derivirana_varijabla naziv="DomainObject.Predmet.OstaliListFormatedWithAdressOIB_1">
      <item>sudski registar</item>
      <item>Darko Blaži, OIB 76491167069, Toplička 27, 42204 Gornji Kneginec</item>
      <item>Županijsko državno odvjetništvo</item>
    </derivirana_varijabla>
  </DomainObject.Predmet.OstaliListFormatedWithAdressOIB>
  <DomainObject.Predmet.OstaliListNazivFormated>
    <izvorni_sadrzaj>
      <item>sudski registar</item>
      <item>Darko Blaži</item>
      <item>Županijsko državno odvjetništvo</item>
    </izvorni_sadrzaj>
    <derivirana_varijabla naziv="DomainObject.Predmet.OstaliListNazivFormated_1">
      <item>sudski registar</item>
      <item>Darko Blaži</item>
      <item>Županijsko državno odvjetništvo</item>
    </derivirana_varijabla>
  </DomainObject.Predmet.OstaliListNazivFormated>
  <DomainObject.Predmet.OstaliListNazivFormatedOIB>
    <izvorni_sadrzaj>
      <item>sudski registar</item>
      <item>Darko Blaži, OIB 76491167069</item>
      <item>Županijsko državno odvjetništvo</item>
    </izvorni_sadrzaj>
    <derivirana_varijabla naziv="DomainObject.Predmet.OstaliListNazivFormatedOIB_1">
      <item>sudski registar</item>
      <item>Darko Blaži, OIB 76491167069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NICOLL jednostavno društvo s ograničenom odgovornošću za ugostiteljske usluge</izvorni_sadrzaj>
    <derivirana_varijabla naziv="DomainObject.Predmet.ProtustrankaIDrugi_1">NICOLL jednostavno društvo s ograničenom odgovornošću za ugostiteljske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NICOLL jednostavno društvo s ograničenom odgovornošću za ugostiteljske usluge, OIB 99502865631, Ljudevita Gaja 17, 42000 Varaždin</izvorni_sadrzaj>
    <derivirana_varijabla naziv="DomainObject.Predmet.ProtustrankaIDrugiAdressOIB_1">NICOLL jednostavno društvo s ograničenom odgovornošću za ugostiteljske usluge, OIB 99502865631, Ljudevita Gaja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NICOLL jednostavno društvo s ograničenom odgovornošću za ugostiteljske usluge</item>
      <item>sudski registar</item>
      <item>Darko Blaži</item>
      <item>Županijsko državno odvjetništvo</item>
    </izvorni_sadrzaj>
    <derivirana_varijabla naziv="DomainObject.Predmet.SudioniciListNaziv_1">
      <item>Financijska agencija</item>
      <item>NICOLL jednostavno društvo s ograničenom odgovornošću za ugostiteljske usluge</item>
      <item>sudski registar</item>
      <item>Darko Blaži</item>
      <item>Županijsko državno odvjetništvo</item>
    </derivirana_varijabla>
  </DomainObject.Predmet.SudioniciListNaziv>
  <DomainObject.Predmet.SudioniciListAdressOIB>
    <izvorni_sadrzaj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izvorni_sadrzaj>
    <derivirana_varijabla naziv="DomainObject.Predmet.SudioniciListAdressOIB_1"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99502865631</item>
      <item>, OIB null</item>
      <item>, OIB 76491167069</item>
      <item>, OIB null</item>
    </izvorni_sadrzaj>
    <derivirana_varijabla naziv="DomainObject.Predmet.SudioniciListNazivOIB_1">
      <item>, OIB 85821130368</item>
      <item>, OIB 99502865631</item>
      <item>, OIB null</item>
      <item>, OIB 76491167069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AF35F-4633-47D6-BF0C-42FDDE242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1505</properties:Characters>
  <properties:Lines>50</properties:Lines>
  <properties:Paragraphs>17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2016-10-26T12:15:00Z</cp:lastPrinted>
  <dcterms:modified xmlns:xsi="http://www.w3.org/2001/XMLSchema-instance" xsi:type="dcterms:W3CDTF">2016-10-26T12:15:00Z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