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f242" w14:paraId="32df242" w:rsidRDefault="00106B3F" w:rsidR="00106B3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106B3F">
        <w:rPr>
          <w:sz w:val="24"/>
          <w:szCs w:val="24"/>
        </w:rPr>
        <w:t xml:space="preserve">                 </w:t>
      </w:r>
      <w:r w:rsidR="00D66012">
        <w:rPr>
          <w:sz w:val="24"/>
          <w:szCs w:val="24"/>
        </w:rPr>
        <w:t>67. St-1056</w:t>
      </w:r>
      <w:r w:rsidRPr="00A471B9">
        <w:rPr>
          <w:sz w:val="24"/>
          <w:szCs w:val="24"/>
        </w:rPr>
        <w:t>/13</w:t>
      </w:r>
      <w:r w:rsidR="00106B3F">
        <w:rPr>
          <w:sz w:val="24"/>
          <w:szCs w:val="24"/>
        </w:rPr>
        <w:t>-70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D66012" w:rsidRPr="00D66012">
        <w:rPr>
          <w:bCs/>
          <w:sz w:val="24"/>
          <w:szCs w:val="24"/>
          <w:lang w:val="pt-BR"/>
        </w:rPr>
        <w:t>B PLUS M ARHITEKTURA d.o.o. u stečaju, Ivanić-Grad, Ulica Slobode 1,</w:t>
      </w:r>
      <w:r w:rsidR="00D66012" w:rsidRPr="00D66012">
        <w:rPr>
          <w:bCs/>
          <w:sz w:val="24"/>
          <w:szCs w:val="24"/>
          <w:lang w:val="hr-HR"/>
        </w:rPr>
        <w:t xml:space="preserve"> OIB: 07555973518</w:t>
      </w:r>
      <w:r w:rsidR="004D04B4" w:rsidRPr="00EE5D09">
        <w:rPr>
          <w:sz w:val="24"/>
          <w:szCs w:val="24"/>
        </w:rPr>
        <w:t xml:space="preserve">, </w:t>
      </w:r>
      <w:r w:rsidR="00106B3F">
        <w:rPr>
          <w:sz w:val="24"/>
          <w:szCs w:val="24"/>
        </w:rPr>
        <w:t>08. veljače</w:t>
      </w:r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D66012" w:rsidRPr="00D66012">
        <w:rPr>
          <w:bCs/>
          <w:sz w:val="24"/>
          <w:szCs w:val="24"/>
          <w:lang w:val="pt-BR"/>
        </w:rPr>
        <w:t>B PLUS M ARHITEKTURA d.o.o. u stečaju, Ivanić-Grad, Ulica Slobode 1,</w:t>
      </w:r>
      <w:r w:rsidR="00D66012" w:rsidRPr="00D66012">
        <w:rPr>
          <w:bCs/>
          <w:sz w:val="24"/>
          <w:szCs w:val="24"/>
          <w:lang w:val="hr-HR"/>
        </w:rPr>
        <w:t xml:space="preserve"> OIB: 07555973518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P="00D66012" w:rsidR="0043096E" w:rsidRPr="00C068B4">
      <w:pPr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9D5BEA">
        <w:rPr>
          <w:sz w:val="24"/>
          <w:szCs w:val="24"/>
          <w:lang w:val="hr-HR"/>
        </w:rPr>
        <w:t>3. veljače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>će troškova stečajnog postupka te je precizirao kako predvidivi troškovi vođenja stečajnog postupka za daljnjih 6 mjeseci</w:t>
      </w:r>
      <w:r w:rsidR="009D5BEA" w:rsidRPr="009D5BEA">
        <w:rPr>
          <w:sz w:val="24"/>
          <w:szCs w:val="24"/>
          <w:lang w:val="hr-HR"/>
        </w:rPr>
        <w:t xml:space="preserve"> iznos</w:t>
      </w:r>
      <w:r w:rsidR="009D5BEA">
        <w:rPr>
          <w:sz w:val="24"/>
          <w:szCs w:val="24"/>
          <w:lang w:val="hr-HR"/>
        </w:rPr>
        <w:t xml:space="preserve">e </w:t>
      </w:r>
      <w:r w:rsidR="00D66012">
        <w:rPr>
          <w:sz w:val="24"/>
          <w:szCs w:val="24"/>
          <w:lang w:val="hr-HR"/>
        </w:rPr>
        <w:t>ukupno 11</w:t>
      </w:r>
      <w:r w:rsidR="009D5BEA">
        <w:rPr>
          <w:sz w:val="24"/>
          <w:szCs w:val="24"/>
          <w:lang w:val="hr-HR"/>
        </w:rPr>
        <w:t>.000,00 kn, a sastoje se od</w:t>
      </w:r>
      <w:r w:rsidR="009D5BEA" w:rsidRPr="009D5BEA">
        <w:rPr>
          <w:sz w:val="24"/>
          <w:szCs w:val="24"/>
          <w:lang w:val="hr-HR"/>
        </w:rPr>
        <w:t xml:space="preserve"> </w:t>
      </w:r>
      <w:r w:rsidR="00D66012">
        <w:rPr>
          <w:sz w:val="24"/>
          <w:szCs w:val="24"/>
          <w:lang w:val="hr-HR"/>
        </w:rPr>
        <w:t>9.000</w:t>
      </w:r>
      <w:r w:rsidR="009D5BEA" w:rsidRPr="009D5BEA">
        <w:rPr>
          <w:sz w:val="24"/>
          <w:szCs w:val="24"/>
          <w:lang w:val="hr-HR"/>
        </w:rPr>
        <w:t>,00 k</w:t>
      </w:r>
      <w:r w:rsidR="00D66012">
        <w:rPr>
          <w:sz w:val="24"/>
          <w:szCs w:val="24"/>
          <w:lang w:val="hr-HR"/>
        </w:rPr>
        <w:t>n knjigovodstvenih troškova, 1.0</w:t>
      </w:r>
      <w:r w:rsidR="009D5BEA" w:rsidRPr="009D5BEA">
        <w:rPr>
          <w:sz w:val="24"/>
          <w:szCs w:val="24"/>
          <w:lang w:val="hr-HR"/>
        </w:rPr>
        <w:t>00,00 kn</w:t>
      </w:r>
      <w:r w:rsidR="00D66012">
        <w:rPr>
          <w:sz w:val="24"/>
          <w:szCs w:val="24"/>
          <w:lang w:val="hr-HR"/>
        </w:rPr>
        <w:t xml:space="preserve"> troškova platnog prometa</w:t>
      </w:r>
      <w:r w:rsidR="009D5BEA" w:rsidRPr="009D5BEA">
        <w:rPr>
          <w:sz w:val="24"/>
          <w:szCs w:val="24"/>
          <w:lang w:val="hr-HR"/>
        </w:rPr>
        <w:t xml:space="preserve"> </w:t>
      </w:r>
      <w:r w:rsidR="00D66012">
        <w:rPr>
          <w:sz w:val="24"/>
          <w:szCs w:val="24"/>
          <w:lang w:val="hr-HR"/>
        </w:rPr>
        <w:t xml:space="preserve">i 1.000,00 kn </w:t>
      </w:r>
      <w:r w:rsidR="009D5BEA" w:rsidRPr="009D5BEA">
        <w:rPr>
          <w:sz w:val="24"/>
          <w:szCs w:val="24"/>
          <w:lang w:val="hr-HR"/>
        </w:rPr>
        <w:t>materijalnih tr</w:t>
      </w:r>
      <w:r w:rsidR="00D66012">
        <w:rPr>
          <w:sz w:val="24"/>
          <w:szCs w:val="24"/>
          <w:lang w:val="hr-HR"/>
        </w:rPr>
        <w:t>oškova (fotokopiranje, telefon</w:t>
      </w:r>
      <w:r w:rsidR="009D5BEA" w:rsidRPr="009D5BEA">
        <w:rPr>
          <w:sz w:val="24"/>
          <w:szCs w:val="24"/>
          <w:lang w:val="hr-HR"/>
        </w:rPr>
        <w:t xml:space="preserve"> i sl.)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106B3F">
        <w:rPr>
          <w:sz w:val="24"/>
          <w:szCs w:val="24"/>
          <w:lang w:val="hr-HR"/>
        </w:rPr>
        <w:t>08. veljače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106B3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106B3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106B3F">
        <w:rPr>
          <w:sz w:val="24"/>
          <w:szCs w:val="24"/>
          <w:lang w:val="hr-HR"/>
        </w:rPr>
        <w:t>, 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106B3F" w:rsidR="00106B3F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06B3F" w:rsidP="00E40493" w:rsidR="00106B3F">
      <w:pPr>
        <w:jc w:val="both"/>
        <w:rPr>
          <w:sz w:val="24"/>
          <w:szCs w:val="24"/>
          <w:lang w:val="hr-HR"/>
        </w:rPr>
      </w:pPr>
    </w:p>
    <w:p w:rsidRDefault="00106B3F" w:rsidP="001745C1" w:rsidR="00106B3F" w:rsidRPr="00106B3F">
      <w:pPr>
        <w:jc w:val="right"/>
        <w:rPr>
          <w:sz w:val="24"/>
        </w:rPr>
      </w:pPr>
      <w:r w:rsidRPr="00106B3F">
        <w:rPr>
          <w:sz w:val="24"/>
        </w:rPr>
        <w:t>Za točnost otpravka-ovlašteni službenik:</w:t>
      </w:r>
      <w:r w:rsidRPr="00106B3F">
        <w:rPr>
          <w:sz w:val="24"/>
        </w:rPr>
        <w:br/>
        <w:t>Ivana Rogić</w:t>
      </w:r>
    </w:p>
    <w:p w:rsidRDefault="00CF64AD" w:rsidP="00106B3F" w:rsidR="00BD13C5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sectPr w:rsidSect="00C33F86" w:rsidR="00BD13C5" w:rsidRPr="00C068B4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60563536"/>
      <w:docPartObj>
        <w:docPartGallery w:val="Page Numbers (Bottom of Page)"/>
        <w:docPartUnique/>
      </w:docPartObj>
    </w:sdtPr>
    <w:sdtContent>
      <w:p w:rsidRDefault="00106B3F" w:rsidR="00106B3F" w:rsidRPr="00106B3F">
        <w:pPr>
          <w:pStyle w:val="Podnoje"/>
          <w:jc w:val="right"/>
          <w:rPr>
            <w:sz w:val="24"/>
          </w:rPr>
        </w:pPr>
        <w:r w:rsidRPr="00106B3F">
          <w:rPr>
            <w:sz w:val="24"/>
          </w:rPr>
          <w:fldChar w:fldCharType="begin"/>
        </w:r>
        <w:r w:rsidRPr="00106B3F">
          <w:rPr>
            <w:sz w:val="24"/>
          </w:rPr>
          <w:instrText>PAGE   \* MERGEFORMAT</w:instrText>
        </w:r>
        <w:r w:rsidRPr="00106B3F">
          <w:rPr>
            <w:sz w:val="24"/>
          </w:rPr>
          <w:fldChar w:fldCharType="separate"/>
        </w:r>
        <w:r w:rsidRPr="00106B3F">
          <w:rPr>
            <w:noProof/>
            <w:sz w:val="24"/>
            <w:lang w:val="hr-HR"/>
          </w:rPr>
          <w:t>2</w:t>
        </w:r>
        <w:r w:rsidRPr="00106B3F">
          <w:rPr>
            <w:sz w:val="24"/>
          </w:rPr>
          <w:fldChar w:fldCharType="end"/>
        </w:r>
      </w:p>
    </w:sdtContent>
  </w:sdt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B3F" w:rsidR="00106B3F" w:rsidRPr="00106B3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106B3F">
      <w:rPr>
        <w:sz w:val="24"/>
        <w:lang w:val="hr-HR"/>
      </w:rPr>
      <w:t>67.</w:t>
    </w:r>
    <w:r>
      <w:rPr>
        <w:sz w:val="24"/>
        <w:lang w:val="hr-HR"/>
      </w:rPr>
      <w:t xml:space="preserve"> </w:t>
    </w:r>
    <w:r w:rsidRPr="00106B3F">
      <w:rPr>
        <w:sz w:val="24"/>
        <w:lang w:val="hr-HR"/>
      </w:rPr>
      <w:t>St-1056/13-70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06B3F"/>
    <w:rsid w:val="00122E95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66012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6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B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B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B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B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6B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6B3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rsid w:val="00106B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6B3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106B3F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6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B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B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B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B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6B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6B3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rsid w:val="00106B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6B3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106B3F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St-1056/2013</izvorni_sadrzaj>
    <derivirana_varijabla naziv="DomainObject.Predmet.OznakaBroj_1">St-1056/2013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PLUS M ARHITEKTURA d.o.o. za usluge zastupanog po punomoćniku ZZ Igor Bilandžić; ZZ Miljenko Mesić</izvorni_sadrzaj>
    <derivirana_varijabla naziv="DomainObject.Predmet.ProtustrankaFormated_1">  B PLUS M ARHITEKTURA d.o.o. za usluge zastupanog po punomoćniku ZZ Igor Bilandžić; ZZ Miljenko Mesić</derivirana_varijabla>
  </DomainObject.Predmet.ProtustrankaFormated>
  <DomainObject.Predmet.ProtustrankaFormatedOIB>
    <izvorni_sadrzaj>  B PLUS M ARHITEKTURA d.o.o. za usluge, OIB 07555973518 zastupanog po punomoćniku ZZ Igor Bilandžić; ZZ Miljenko Mesić</izvorni_sadrzaj>
    <derivirana_varijabla naziv="DomainObject.Predmet.ProtustrankaFormatedOIB_1">  B PLUS M ARHITEKTURA d.o.o. za usluge, OIB 07555973518 zastupanog po punomoćniku ZZ Igor Bilandžić; ZZ Miljenko Mesić</derivirana_varijabla>
  </DomainObject.Predmet.ProtustrankaFormatedOIB>
  <DomainObject.Predmet.ProtustrankaFormatedWithAdress>
    <izvorni_sadrzaj> B PLUS M ARHITEKTURA d.o.o. za usluge, Ulica Slobode 1, 10310 Ivanić-Grad zastupanog po punomoćniku ZZ Igor Bilandžić; ZZ Miljenko Mesić</izvorni_sadrzaj>
    <derivirana_varijabla naziv="DomainObject.Predmet.ProtustrankaFormatedWithAdress_1"> B PLUS M ARHITEKTURA d.o.o. za usluge, Ulica Slobode 1, 10310 Ivanić-Grad zastupanog po punomoćniku ZZ Igor Bilandžić; ZZ Miljenko Mesić</derivirana_varijabla>
  </DomainObject.Predmet.ProtustrankaFormatedWithAdress>
  <DomainObject.Predmet.ProtustrankaFormatedWithAdressOIB>
    <izvorni_sadrzaj> B PLUS M ARHITEKTURA d.o.o. za usluge, OIB 07555973518, Ulica Slobode 1, 10310 Ivanić-Grad zastupanog po punomoćniku ZZ Igor Bilandžić; ZZ Miljenko Mesić</izvorni_sadrzaj>
    <derivirana_varijabla naziv="DomainObject.Predmet.ProtustrankaFormatedWithAdressOIB_1"> B PLUS M ARHITEKTURA d.o.o. za usluge, OIB 07555973518, Ulica Slobode 1, 10310 Ivanić-Grad zastupanog po punomoćniku ZZ Igor Bilandžić; ZZ Miljenko Mesić</derivirana_varijabla>
  </DomainObject.Predmet.ProtustrankaFormatedWithAdressOIB>
  <DomainObject.Predmet.ProtustrankaWithAdress>
    <izvorni_sadrzaj>B PLUS M ARHITEKTURA d.o.o. za usluge Ulica Slobode 1, 10310 Ivanić-Grad</izvorni_sadrzaj>
    <derivirana_varijabla naziv="DomainObject.Predmet.ProtustrankaWithAdress_1">B PLUS M ARHITEKTURA d.o.o. za usluge Ulica Slobode 1, 10310 Ivanić-Grad</derivirana_varijabla>
  </DomainObject.Predmet.ProtustrankaWithAdress>
  <DomainObject.Predmet.ProtustrankaWithAdressOIB>
    <izvorni_sadrzaj>B PLUS M ARHITEKTURA d.o.o. za usluge, OIB 07555973518, Ulica Slobode 1, 10310 Ivanić-Grad</izvorni_sadrzaj>
    <derivirana_varijabla naziv="DomainObject.Predmet.ProtustrankaWithAdressOIB_1">B PLUS M ARHITEKTURA d.o.o. za usluge, OIB 07555973518, Ulica Slobode 1, 10310 Ivanić-Grad</derivirana_varijabla>
  </DomainObject.Predmet.ProtustrankaWithAdressOIB>
  <DomainObject.Predmet.ProtustrankaNazivFormated>
    <izvorni_sadrzaj>B PLUS M ARHITEKTURA d.o.o. za usluge</izvorni_sadrzaj>
    <derivirana_varijabla naziv="DomainObject.Predmet.ProtustrankaNazivFormated_1">B PLUS M ARHITEKTURA d.o.o. za usluge</derivirana_varijabla>
  </DomainObject.Predmet.ProtustrankaNazivFormated>
  <DomainObject.Predmet.ProtustrankaNazivFormatedOIB>
    <izvorni_sadrzaj>B PLUS M ARHITEKTURA d.o.o. za usluge, OIB 07555973518</izvorni_sadrzaj>
    <derivirana_varijabla naziv="DomainObject.Predmet.ProtustrankaNazivFormatedOIB_1">B PLUS M ARHITEKTURA d.o.o. za usluge, OIB 07555973518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BILANDŽIĆ D.O.O.; HEP OPERATOR; Općinski građanski sud u Zagrebu</izvorni_sadrzaj>
    <derivirana_varijabla naziv="DomainObject.Predmet.StrankaFormated_1">  FINA ZAGREB; BILANDŽIĆ D.O.O.; HEP OPERATOR; Općinski građanski sud u Zagrebu</derivirana_varijabla>
  </DomainObject.Predmet.StrankaFormated>
  <DomainObject.Predmet.StrankaFormatedOIB>
    <izvorni_sadrzaj>  FINA ZAGREB, OIB 85821130368; BILANDŽIĆ D.O.O., OIB 44190655827; HEP OPERATOR, OIB 46830600751; Općinski građanski sud u Zagrebu, OIB 01252163117</izvorni_sadrzaj>
    <derivirana_varijabla naziv="DomainObject.Predmet.StrankaFormatedOIB_1">  FINA ZAGREB, OIB 85821130368; BILANDŽIĆ D.O.O., OIB 44190655827; HEP OPERATOR, OIB 46830600751; Općinski građanski sud u Zagrebu, OIB 01252163117</derivirana_varijabla>
  </DomainObject.Predmet.StrankaFormatedOIB>
  <DomainObject.Predmet.StrankaFormatedWithAdress>
    <izvorni_sadrzaj> FINA ZAGREB, Albrechtova 42, 10000 Zagreb; BILANDŽIĆ D.O.O., Josipa Badalića 8/a, 10310 Deanovec; HEP OPERATOR, Gundulićeva 32, 10000 Zagreb; Općinski građanski sud u Zagrebu, Ul. grada Vukovara 84, 10000 Zagreb</izvorni_sadrzaj>
    <derivirana_varijabla naziv="DomainObject.Predmet.StrankaFormatedWithAdress_1"> FINA ZAGREB, Albrechtova 42, 10000 Zagreb; BILANDŽIĆ D.O.O., Josipa Badalića 8/a, 10310 Deanovec; HEP OPERATOR, Gundulićeva 32, 10000 Zagreb; Općinski građanski sud u Zagrebu, Ul. grada Vukovara 84, 10000 Zagreb</derivirana_varijabla>
  </DomainObject.Predmet.StrankaFormatedWithAdress>
  <DomainObject.Predmet.StrankaFormatedWithAdressOIB>
    <izvorni_sadrzaj> FINA ZAGREB, OIB 85821130368, Albrechtova 42, 10000 Zagreb; BILANDŽIĆ D.O.O., OIB 44190655827, Josipa Badalića 8/a, 10310 Deanovec; HEP OPERATOR, OIB 46830600751, Gundulićeva 32, 10000 Zagreb; Općinski građanski sud u Zagrebu, OIB 01252163117, Ul. grada Vukovara 84, 10000 Zagreb</izvorni_sadrzaj>
    <derivirana_varijabla naziv="DomainObject.Predmet.StrankaFormatedWithAdressOIB_1"> FINA ZAGREB, OIB 85821130368, Albrechtova 42, 10000 Zagreb; BILANDŽIĆ D.O.O., OIB 44190655827, Josipa Badalića 8/a, 10310 Deanovec; HEP OPERATOR, OIB 46830600751, Gundulićeva 32, 10000 Zagreb; Općinski građanski sud u Zagrebu, OIB 01252163117, Ul. grada Vukovara 84, 10000 Zagreb</derivirana_varijabla>
  </DomainObject.Predmet.StrankaFormatedWithAdressOIB>
  <DomainObject.Predmet.StrankaWithAdress>
    <izvorni_sadrzaj>FINA ZAGREB Albrechtova 42,10000 Zagreb,BILANDŽIĆ D.O.O. Josipa Badalića 8/a,10310 Deanovec,HEP OPERATOR Gundulićeva 32,10000 Zagreb,Općinski građanski sud u Zagrebu Ul. grada Vukovara 84,10000 Zagreb</izvorni_sadrzaj>
    <derivirana_varijabla naziv="DomainObject.Predmet.StrankaWithAdress_1">FINA ZAGREB Albrechtova 42,10000 Zagreb,BILANDŽIĆ D.O.O. Josipa Badalića 8/a,10310 Deanovec,HEP OPERATOR Gundulićeva 32,10000 Zagreb,Općinski građanski sud u Zagrebu Ul. grada Vukovara 84,10000 Zagreb</derivirana_varijabla>
  </DomainObject.Predmet.StrankaWithAdress>
  <DomainObject.Predmet.StrankaWithAdressOIB>
    <izvorni_sadrzaj>FINA ZAGREB, OIB 85821130368, Albrechtova 42,10000 Zagreb,BILANDŽIĆ D.O.O., OIB 44190655827, Josipa Badalića 8/a,10310 Deanovec,HEP OPERATOR, OIB 46830600751, Gundulićeva 32,10000 Zagreb,Općinski građanski sud u Zagrebu, OIB 01252163117, Ul. grada Vukovara 84,10000 Zagreb</izvorni_sadrzaj>
    <derivirana_varijabla naziv="DomainObject.Predmet.StrankaWithAdressOIB_1">FINA ZAGREB, OIB 85821130368, Albrechtova 42,10000 Zagreb,BILANDŽIĆ D.O.O., OIB 44190655827, Josipa Badalića 8/a,10310 Deanovec,HEP OPERATOR, OIB 46830600751, Gundulićeva 32,10000 Zagreb,Općinski građanski sud u Zagrebu, OIB 01252163117, Ul. grada Vukovara 84,10000 Zagreb</derivirana_varijabla>
  </DomainObject.Predmet.StrankaWithAdressOIB>
  <DomainObject.Predmet.StrankaNazivFormated>
    <izvorni_sadrzaj>FINA ZAGREB,BILANDŽIĆ D.O.O.,HEP OPERATOR,Općinski građanski sud u Zagrebu</izvorni_sadrzaj>
    <derivirana_varijabla naziv="DomainObject.Predmet.StrankaNazivFormated_1">FINA ZAGREB,BILANDŽIĆ D.O.O.,HEP OPERATOR,Općinski građanski sud u Zagrebu</derivirana_varijabla>
  </DomainObject.Predmet.StrankaNazivFormated>
  <DomainObject.Predmet.StrankaNazivFormatedOIB>
    <izvorni_sadrzaj>FINA ZAGREB, OIB 85821130368,BILANDŽIĆ D.O.O., OIB 44190655827,HEP OPERATOR, OIB 46830600751,Općinski građanski sud u Zagrebu, OIB 01252163117</izvorni_sadrzaj>
    <derivirana_varijabla naziv="DomainObject.Predmet.StrankaNazivFormatedOIB_1">FINA ZAGREB, OIB 85821130368,BILANDŽIĆ D.O.O., OIB 44190655827,HEP OPERATOR, OIB 46830600751,Općinski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BILANDŽIĆ D.O.O.</item>
      <item>HEP OPERATOR</item>
      <item>Općinski građanski sud u Zagrebu</item>
    </izvorni_sadrzaj>
    <derivirana_varijabla naziv="DomainObject.Predmet.StrankaListFormated_1">
      <item>FINA ZAGREB</item>
      <item>BILANDŽIĆ D.O.O.</item>
      <item>HEP OPERATOR</item>
      <item>Općinski građanski sud u Zagrebu</item>
    </derivirana_varijabla>
  </DomainObject.Predmet.StrankaListFormated>
  <DomainObject.Predmet.StrankaListFormatedOIB>
    <izvorni_sadrzaj>
      <item>FINA ZAGREB, OIB 85821130368</item>
      <item>BILANDŽIĆ D.O.O., OIB 44190655827</item>
      <item>HEP OPERATOR, OIB 46830600751</item>
      <item>Općinski građanski sud u Zagrebu, OIB 01252163117</item>
    </izvorni_sadrzaj>
    <derivirana_varijabla naziv="DomainObject.Predmet.StrankaListFormatedOIB_1">
      <item>FINA ZAGREB, OIB 85821130368</item>
      <item>BILANDŽIĆ D.O.O., OIB 44190655827</item>
      <item>HEP OPERATOR, OIB 46830600751</item>
      <item>Općinski građanski sud u Zagrebu, OIB 01252163117</item>
    </derivirana_varijabla>
  </DomainObject.Predmet.StrankaListFormatedOIB>
  <DomainObject.Predmet.StrankaListFormatedWithAdress>
    <izvorni_sadrzaj>
      <item>FINA ZAGREB, Albrechtova 42, 10000 Zagreb</item>
      <item>BILANDŽIĆ D.O.O., Josipa Badalića 8/a, 10310 Deanovec</item>
      <item>HEP OPERATOR, Gundulićeva 32, 10000 Zagreb</item>
      <item>Općinski građanski sud u Zagrebu, Ul. grada Vukovara 84, 10000 Zagreb</item>
    </izvorni_sadrzaj>
    <derivirana_varijabla naziv="DomainObject.Predmet.StrankaListFormatedWithAdress_1">
      <item>FINA ZAGREB, Albrechtova 42, 10000 Zagreb</item>
      <item>BILANDŽIĆ D.O.O., Josipa Badalića 8/a, 10310 Deanovec</item>
      <item>HEP OPERATOR, Gundulićeva 32, 10000 Zagreb</item>
      <item>Općinski građanski sud u Zagrebu, Ul. grada Vukovara 84, 10000 Zagreb</item>
    </derivirana_varijabla>
  </DomainObject.Predmet.StrankaListFormatedWithAdress>
  <DomainObject.Predmet.StrankaListFormatedWithAdressOIB>
    <izvorni_sadrzaj>
      <item>FINA ZAGREB, OIB 85821130368, Albrechtova 42, 10000 Zagreb</item>
      <item>BILANDŽIĆ D.O.O., OIB 44190655827, Josipa Badalića 8/a, 10310 Deanovec</item>
      <item>HEP OPERATOR, OIB 46830600751, Gundulićeva 32, 10000 Zagreb</item>
      <item>Općinski građanski sud u Zagrebu, OIB 01252163117, Ul. grada Vukovara 84, 10000 Zagreb</item>
    </izvorni_sadrzaj>
    <derivirana_varijabla naziv="DomainObject.Predmet.StrankaListFormatedWithAdressOIB_1">
      <item>FINA ZAGREB, OIB 85821130368, Albrechtova 42, 10000 Zagreb</item>
      <item>BILANDŽIĆ D.O.O., OIB 44190655827, Josipa Badalića 8/a, 10310 Deanovec</item>
      <item>HEP OPERATOR, OIB 46830600751, Gundulićeva 32, 10000 Zagreb</item>
      <item>Općinski građanski sud u Zagrebu, OIB 01252163117, Ul. grada Vukovara 84, 10000 Zagreb</item>
    </derivirana_varijabla>
  </DomainObject.Predmet.StrankaListFormatedWithAdressOIB>
  <DomainObject.Predmet.StrankaListNazivFormated>
    <izvorni_sadrzaj>
      <item>FINA ZAGREB</item>
      <item>BILANDŽIĆ D.O.O.</item>
      <item>HEP OPERATOR</item>
      <item>Općinski građanski sud u Zagrebu</item>
    </izvorni_sadrzaj>
    <derivirana_varijabla naziv="DomainObject.Predmet.StrankaListNazivFormated_1">
      <item>FINA ZAGREB</item>
      <item>BILANDŽIĆ D.O.O.</item>
      <item>HEP OPERATOR</item>
      <item>Općinski građanski sud u Zagrebu</item>
    </derivirana_varijabla>
  </DomainObject.Predmet.StrankaListNazivFormated>
  <DomainObject.Predmet.StrankaListNazivFormatedOIB>
    <izvorni_sadrzaj>
      <item>FINA ZAGREB, OIB 85821130368</item>
      <item>BILANDŽIĆ D.O.O., OIB 44190655827</item>
      <item>HEP OPERATOR, OIB 46830600751</item>
      <item>Općinski građanski sud u Zagrebu, OIB 01252163117</item>
    </izvorni_sadrzaj>
    <derivirana_varijabla naziv="DomainObject.Predmet.StrankaListNazivFormatedOIB_1">
      <item>FINA ZAGREB, OIB 85821130368</item>
      <item>BILANDŽIĆ D.O.O., OIB 44190655827</item>
      <item>HEP OPERATOR, OIB 46830600751</item>
      <item>Općinski građanski sud u Zagrebu, OIB 01252163117</item>
    </derivirana_varijabla>
  </DomainObject.Predmet.StrankaListNazivFormatedOIB>
  <DomainObject.Predmet.ProtuStrankaListFormated>
    <izvorni_sadrzaj>
      <item>B PLUS M ARHITEKTURA d.o.o. za usluge zastupanog po punomoćniku ZZ Igor Bilandžić; ZZ Miljenko Mesić</item>
    </izvorni_sadrzaj>
    <derivirana_varijabla naziv="DomainObject.Predmet.ProtuStrankaListFormated_1">
      <item>B PLUS M ARHITEKTURA d.o.o. za usluge zastupanog po punomoćniku ZZ Igor Bilandžić; ZZ Miljenko Mesić</item>
    </derivirana_varijabla>
  </DomainObject.Predmet.ProtuStrankaListFormated>
  <DomainObject.Predmet.ProtuStrankaListFormatedOIB>
    <izvorni_sadrzaj>
      <item>B PLUS M ARHITEKTURA d.o.o. za usluge, OIB 07555973518 zastupanog po punomoćniku ZZ Igor Bilandžić; ZZ Miljenko Mesić</item>
    </izvorni_sadrzaj>
    <derivirana_varijabla naziv="DomainObject.Predmet.ProtuStrankaListFormatedOIB_1">
      <item>B PLUS M ARHITEKTURA d.o.o. za usluge, OIB 07555973518 zastupanog po punomoćniku ZZ Igor Bilandžić; ZZ Miljenko Mesić</item>
    </derivirana_varijabla>
  </DomainObject.Predmet.ProtuStrankaListFormatedOIB>
  <DomainObject.Predmet.ProtuStrankaListFormatedWithAdress>
    <izvorni_sadrzaj>
      <item>B PLUS M ARHITEKTURA d.o.o. za usluge, Ulica Slobode 1, 10310 Ivanić-Grad zastupanog po punomoćniku ZZ Igor Bilandžić; ZZ Miljenko Mesić</item>
    </izvorni_sadrzaj>
    <derivirana_varijabla naziv="DomainObject.Predmet.ProtuStrankaListFormatedWithAdress_1">
      <item>B PLUS M ARHITEKTURA d.o.o. za usluge, Ulica Slobode 1, 10310 Ivanić-Grad zastupanog po punomoćniku ZZ Igor Bilandžić; ZZ Miljenko Mesić</item>
    </derivirana_varijabla>
  </DomainObject.Predmet.ProtuStrankaListFormatedWithAdress>
  <DomainObject.Predmet.ProtuStrankaListFormatedWithAdressOIB>
    <izvorni_sadrzaj>
      <item>B PLUS M ARHITEKTURA d.o.o. za usluge, OIB 07555973518, Ulica Slobode 1, 10310 Ivanić-Grad zastupanog po punomoćniku ZZ Igor Bilandžić; ZZ Miljenko Mesić</item>
    </izvorni_sadrzaj>
    <derivirana_varijabla naziv="DomainObject.Predmet.ProtuStrankaListFormatedWithAdressOIB_1">
      <item>B PLUS M ARHITEKTURA d.o.o. za usluge, OIB 07555973518, Ulica Slobode 1, 10310 Ivanić-Grad zastupanog po punomoćniku ZZ Igor Bilandžić; ZZ Miljenko Mesić</item>
    </derivirana_varijabla>
  </DomainObject.Predmet.ProtuStrankaListFormatedWithAdressOIB>
  <DomainObject.Predmet.ProtuStrankaListNazivFormated>
    <izvorni_sadrzaj>
      <item>B PLUS M ARHITEKTURA d.o.o. za usluge</item>
    </izvorni_sadrzaj>
    <derivirana_varijabla naziv="DomainObject.Predmet.ProtuStrankaListNazivFormated_1">
      <item>B PLUS M ARHITEKTURA d.o.o. za usluge</item>
    </derivirana_varijabla>
  </DomainObject.Predmet.ProtuStrankaListNazivFormated>
  <DomainObject.Predmet.ProtuStrankaListNazivFormatedOIB>
    <izvorni_sadrzaj>
      <item>B PLUS M ARHITEKTURA d.o.o. za usluge, OIB 07555973518</item>
    </izvorni_sadrzaj>
    <derivirana_varijabla naziv="DomainObject.Predmet.ProtuStrankaListNazivFormatedOIB_1">
      <item>B PLUS M ARHITEKTURA d.o.o. za usluge, OIB 07555973518</item>
    </derivirana_varijabla>
  </DomainObject.Predmet.ProtuStrankaListNazivFormatedOIB>
  <DomainObject.Predmet.OstaliListFormated>
    <izvorni_sadrzaj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izvorni_sadrzaj>
    <derivirana_varijabla naziv="DomainObject.Predmet.OstaliListFormated_1"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derivirana_varijabla>
  </DomainObject.Predmet.OstaliListFormated>
  <DomainObject.Predmet.OstaliListFormatedOIB>
    <izvorni_sadrzaj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izvorni_sadrzaj>
    <derivirana_varijabla naziv="DomainObject.Predmet.OstaliListFormatedOIB_1"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derivirana_varijabla>
  </DomainObject.Predmet.OstaliListFormatedOIB>
  <DomainObject.Predmet.OstaliListFormatedWithAdress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izvorni_sadrzaj>
    <derivirana_varijabla naziv="DomainObject.Predmet.OstaliListFormatedWithAdress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derivirana_varijabla>
  </DomainObject.Predmet.OstaliListFormatedWithAdress>
  <DomainObject.Predmet.OstaliListFormatedWithAdressOIB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izvorni_sadrzaj>
    <derivirana_varijabla naziv="DomainObject.Predmet.OstaliListFormatedWithAdressOIB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derivirana_varijabla>
  </DomainObject.Predmet.OstaliListFormatedWithAdressOIB>
  <DomainObject.Predmet.OstaliListNazivFormated>
    <izvorni_sadrzaj>
      <item>ZZ Miljenko Mesić</item>
      <item>ZZ Igor Bilandžić</item>
      <item>Porezna uprava</item>
      <item>Erste&amp;Steiermarkische bank d.d.</item>
    </izvorni_sadrzaj>
    <derivirana_varijabla naziv="DomainObject.Predmet.OstaliListNazivFormated_1">
      <item>ZZ Miljenko Mesić</item>
      <item>ZZ Igor Bilandžić</item>
      <item>Porezna uprava</item>
      <item>Erste&amp;Steiermarkische bank d.d.</item>
    </derivirana_varijabla>
  </DomainObject.Predmet.OstaliListNazivFormated>
  <DomainObject.Predmet.OstaliListNazivFormatedOIB>
    <izvorni_sadrzaj>
      <item>ZZ Miljenko Mesić</item>
      <item>ZZ Igor Bilandžić</item>
      <item>Porezna uprava</item>
      <item>Erste&amp;Steiermarkische bank d.d.</item>
    </izvorni_sadrzaj>
    <derivirana_varijabla naziv="DomainObject.Predmet.OstaliListNazivFormatedOIB_1">
      <item>ZZ Miljenko Mesić</item>
      <item>ZZ Igor Bilandžić</item>
      <item>Porezna uprava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 PLUS M ARHITEKTURA d.o.o. za usluge</izvorni_sadrzaj>
    <derivirana_varijabla naziv="DomainObject.Predmet.ProtustrankaIDrugi_1">B PLUS M ARHITEKTURA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 PLUS M ARHITEKTURA d.o.o. za usluge, OIB 07555973518, Ulica Slobode 1, 10310 Ivanić-Grad</izvorni_sadrzaj>
    <derivirana_varijabla naziv="DomainObject.Predmet.ProtustrankaIDrugiAdressOIB_1">B PLUS M ARHITEKTURA d.o.o. za usluge, OIB 07555973518,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PLUS M ARHITEKTURA d.o.o. za usluge</item>
      <item>FINA ZAGREB</item>
      <item>BILANDŽIĆ D.O.O.</item>
      <item>HEP OPERATOR</item>
      <item>Općinski građanski sud u Zagrebu</item>
      <item>ZZ Miljenko Mesić</item>
      <item>ZZ Igor Bilandžić</item>
      <item>Porezna uprava</item>
      <item>Erste&amp;Steiermarkische bank d.d.</item>
    </izvorni_sadrzaj>
    <derivirana_varijabla naziv="DomainObject.Predmet.SudioniciListNaziv_1">
      <item>B PLUS M ARHITEKTURA d.o.o. za usluge</item>
      <item>FINA ZAGREB</item>
      <item>BILANDŽIĆ D.O.O.</item>
      <item>HEP OPERATOR</item>
      <item>Općinski građanski sud u Zagrebu</item>
      <item>ZZ Miljenko Mesić</item>
      <item>ZZ Igor Bilandžić</item>
      <item>Porezna uprava</item>
      <item>Erste&amp;Steiermarkische bank d.d.</item>
    </derivirana_varijabla>
  </DomainObject.Predmet.SudioniciListNaziv>
  <DomainObject.Predmet.SudioniciListAdressOIB>
    <izvorni_sadrzaj>
      <item>B PLUS M ARHITEKTURA d.o.o. za usluge, OIB 07555973518, Ulica Slobode 1,10310 Ivanić-Grad</item>
      <item>FINA ZAGREB, OIB 85821130368, Albrechtova 42,10000 Zagreb</item>
      <item>BILANDŽIĆ D.O.O., OIB 44190655827, Josipa Badalića 8/a,10310 Deanovec</item>
      <item>HEP OPERATOR, OIB 46830600751, Gundulićeva 32,10000 Zagreb</item>
      <item>Općinski građanski sud u Zagrebu, OIB 01252163117, Ul. grada Vukovara 84,10000 Zagreb</item>
      <item>ZZ Miljenko Mesić, Zamenhoffova 12,10000 Zagreb</item>
      <item>ZZ Igor Bilandžić, J. Badalića 8/a,Deanovci</item>
      <item>Porezna uprava</item>
      <item>Erste&amp;Steiermarkische bank d.d.</item>
    </izvorni_sadrzaj>
    <derivirana_varijabla naziv="DomainObject.Predmet.SudioniciListAdressOIB_1">
      <item>B PLUS M ARHITEKTURA d.o.o. za usluge, OIB 07555973518, Ulica Slobode 1,10310 Ivanić-Grad</item>
      <item>FINA ZAGREB, OIB 85821130368, Albrechtova 42,10000 Zagreb</item>
      <item>BILANDŽIĆ D.O.O., OIB 44190655827, Josipa Badalića 8/a,10310 Deanovec</item>
      <item>HEP OPERATOR, OIB 46830600751, Gundulićeva 32,10000 Zagreb</item>
      <item>Općinski građanski sud u Zagrebu, OIB 01252163117, Ul. grada Vukovara 84,10000 Zagreb</item>
      <item>ZZ Miljenko Mesić, Zamenhoffova 12,10000 Zagreb</item>
      <item>ZZ Igor Bilandžić, J. Badalića 8/a,Deanovci</item>
      <item>Porezna uprava</item>
      <item>Erste&amp;Steiermarkische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07555973518</item>
      <item>, OIB 85821130368</item>
      <item>, OIB 44190655827</item>
      <item>, OIB 46830600751</item>
      <item>, OIB 01252163117</item>
      <item>, OIB null</item>
      <item>, OIB null</item>
      <item>, OIB null</item>
      <item>, OIB null</item>
    </izvorni_sadrzaj>
    <derivirana_varijabla naziv="DomainObject.Predmet.SudioniciListNazivOIB_1">
      <item>, OIB 07555973518</item>
      <item>, OIB 85821130368</item>
      <item>, OIB 44190655827</item>
      <item>, OIB 46830600751</item>
      <item>, OIB 01252163117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472</properties:Words>
  <properties:Characters>2563</properties:Characters>
  <properties:Lines>77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2016-02-04T13:35:00Z</dcterms:created>
  <dc:creator>test</dc:creator>
  <cp:lastModifiedBy>Ivana Rogić</cp:lastModifiedBy>
  <cp:lastPrinted>2016-02-08T08:42:00Z</cp:lastPrinted>
  <dcterms:modified xmlns:xsi="http://www.w3.org/2001/XMLSchema-instance" xsi:type="dcterms:W3CDTF">2016-02-08T08:47:00Z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