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62086" w:rsidR="00AE6EAB" w:rsidP="00AE6EAB" w:rsidRDefault="00AE6EAB" w14:paraId="ef30dbd" w14:textId="ef30dbd">
      <w:pPr>
        <w15:collapsed w:val="false"/>
        <w:rPr>
          <w:rFonts w:ascii="Arial" w:hAnsi="Arial" w:cs="Arial"/>
        </w:rPr>
      </w:pPr>
      <w:bookmarkStart w:name="_GoBack" w:id="0"/>
      <w:bookmarkEnd w:id="0"/>
      <w:r w:rsidRPr="00762086">
        <w:rPr>
          <w:rFonts w:ascii="Arial" w:hAnsi="Arial" w:cs="Arial"/>
          <w:noProof/>
        </w:rPr>
        <w:drawing>
          <wp:inline distT="0" distB="0" distL="0" distR="0">
            <wp:extent cx="719169" cy="960277"/>
            <wp:effectExtent l="0" t="0" r="5080" b="0"/>
            <wp:docPr id="4" name="Slika 4"/>
            <wp:cNvGraphicFramePr>
              <a:graphicFrameLocks noChangeAspect="true"/>
            </wp:cNvGraphicFramePr>
            <a:graphic>
              <a:graphicData uri="http://schemas.openxmlformats.org/drawingml/2006/picture">
                <pic:pic>
                  <pic:nvPicPr>
                    <pic:cNvPr id="0" name="Grb.png"/>
                    <pic:cNvPicPr/>
                  </pic:nvPicPr>
                  <pic:blipFill>
                    <a:blip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719169" cy="960277"/>
                    </a:xfrm>
                    <a:prstGeom prst="rect">
                      <a:avLst/>
                    </a:prstGeom>
                  </pic:spPr>
                </pic:pic>
              </a:graphicData>
            </a:graphic>
          </wp:inline>
        </w:drawing>
      </w:r>
    </w:p>
    <w:p w:rsidRPr="00762086" w:rsidR="00AE6EAB" w:rsidP="00AE6EAB" w:rsidRDefault="00AE6EAB">
      <w:pPr>
        <w:jc w:val="both"/>
        <w:rPr>
          <w:rFonts w:ascii="Arial" w:hAnsi="Arial" w:cs="Arial"/>
        </w:rPr>
      </w:pPr>
      <w:r w:rsidRPr="00762086">
        <w:rPr>
          <w:rFonts w:ascii="Arial" w:hAnsi="Arial" w:cs="Arial"/>
        </w:rPr>
        <w:t xml:space="preserve">REPUBLIKA HRVATSKA                                                                </w:t>
      </w:r>
      <w:r w:rsidRPr="00762086">
        <w:rPr>
          <w:rFonts w:ascii="Arial" w:hAnsi="Arial" w:cs="Arial"/>
        </w:rPr>
        <w:tab/>
        <w:t xml:space="preserve">     </w:t>
      </w:r>
    </w:p>
    <w:p w:rsidRPr="00762086" w:rsidR="00AE6EAB" w:rsidP="00AE6EAB" w:rsidRDefault="00AE6EAB">
      <w:pPr>
        <w:jc w:val="both"/>
        <w:rPr>
          <w:rFonts w:ascii="Arial" w:hAnsi="Arial" w:cs="Arial"/>
        </w:rPr>
      </w:pPr>
      <w:r w:rsidRPr="00762086">
        <w:rPr>
          <w:rFonts w:ascii="Arial" w:hAnsi="Arial" w:cs="Arial"/>
        </w:rPr>
        <w:t>TRGOVAČKI SUD U ZAGREBU</w:t>
      </w:r>
    </w:p>
    <w:p w:rsidRPr="00762086" w:rsidR="00AE6EAB" w:rsidP="00AE6EAB" w:rsidRDefault="00AE6EAB">
      <w:pPr>
        <w:jc w:val="both"/>
        <w:rPr>
          <w:rFonts w:ascii="Arial" w:hAnsi="Arial" w:cs="Arial"/>
        </w:rPr>
      </w:pPr>
      <w:r w:rsidRPr="00762086">
        <w:rPr>
          <w:rFonts w:ascii="Arial" w:hAnsi="Arial" w:cs="Arial"/>
        </w:rPr>
        <w:t xml:space="preserve">Zagreb, Amruševa 2/II </w:t>
      </w:r>
    </w:p>
    <w:p w:rsidRPr="00762086" w:rsidR="00AE6EAB" w:rsidP="00AE6EAB" w:rsidRDefault="00AE6EAB">
      <w:pPr>
        <w:rPr>
          <w:rFonts w:ascii="Arial" w:hAnsi="Arial" w:cs="Arial"/>
          <w:b/>
        </w:rPr>
      </w:pPr>
    </w:p>
    <w:p w:rsidRPr="00762086" w:rsidR="00AE6EAB" w:rsidP="00AE6EAB" w:rsidRDefault="00AE6EAB">
      <w:pPr>
        <w:jc w:val="center"/>
        <w:rPr>
          <w:rFonts w:ascii="Arial" w:hAnsi="Arial" w:cs="Arial"/>
        </w:rPr>
      </w:pPr>
      <w:r w:rsidRPr="00762086">
        <w:rPr>
          <w:rFonts w:ascii="Arial" w:hAnsi="Arial" w:cs="Arial"/>
        </w:rPr>
        <w:t xml:space="preserve">R  J  E  Š  E  NJ  E  </w:t>
      </w:r>
    </w:p>
    <w:p w:rsidRPr="00762086" w:rsidR="00AE6EAB" w:rsidP="00AE6EAB" w:rsidRDefault="00AE6EAB">
      <w:pPr>
        <w:jc w:val="both"/>
        <w:rPr>
          <w:rFonts w:ascii="Arial" w:hAnsi="Arial" w:cs="Arial"/>
        </w:rPr>
      </w:pPr>
    </w:p>
    <w:p w:rsidRPr="007C1EBB" w:rsidR="009F7039" w:rsidP="009F7039" w:rsidRDefault="009F7039">
      <w:pPr>
        <w:ind w:firstLine="708"/>
        <w:jc w:val="both"/>
        <w:rPr>
          <w:rFonts w:ascii="Arial" w:hAnsi="Arial" w:cs="Arial"/>
        </w:rPr>
      </w:pPr>
      <w:r w:rsidRPr="00762086">
        <w:rPr>
          <w:rFonts w:ascii="Arial" w:hAnsi="Arial" w:cs="Arial"/>
        </w:rPr>
        <w:t xml:space="preserve">TRGOVAČKI SUD U ZAGREBU po stečajnom sucu Nini Radiću u stečajnom postupku nad stečajnim dužnikom </w:t>
      </w:r>
      <w:r w:rsidRPr="007C1EBB">
        <w:rPr>
          <w:rFonts w:ascii="Arial" w:hAnsi="Arial" w:cs="Arial"/>
        </w:rPr>
        <w:t>DIP  d.d. u stečaju, Karlovac, Banija 127, OIB:</w:t>
      </w:r>
      <w:r w:rsidRPr="007C1EBB" w:rsidR="005F2DC3">
        <w:rPr>
          <w:rFonts w:ascii="Arial" w:hAnsi="Arial" w:cs="Arial"/>
        </w:rPr>
        <w:t xml:space="preserve"> </w:t>
      </w:r>
      <w:r w:rsidRPr="007C1EBB">
        <w:rPr>
          <w:rFonts w:ascii="Arial" w:hAnsi="Arial" w:cs="Arial"/>
        </w:rPr>
        <w:t xml:space="preserve">30665083841, dana </w:t>
      </w:r>
      <w:r w:rsidRPr="007C1EBB" w:rsidR="00461DCD">
        <w:rPr>
          <w:rFonts w:ascii="Arial" w:hAnsi="Arial" w:cs="Arial"/>
        </w:rPr>
        <w:t>15. siječnja</w:t>
      </w:r>
      <w:r w:rsidRPr="007C1EBB">
        <w:rPr>
          <w:rFonts w:ascii="Arial" w:hAnsi="Arial" w:cs="Arial"/>
        </w:rPr>
        <w:t xml:space="preserve"> 202</w:t>
      </w:r>
      <w:r w:rsidRPr="007C1EBB" w:rsidR="00461DCD">
        <w:rPr>
          <w:rFonts w:ascii="Arial" w:hAnsi="Arial" w:cs="Arial"/>
        </w:rPr>
        <w:t>4</w:t>
      </w:r>
      <w:r w:rsidRPr="007C1EBB">
        <w:rPr>
          <w:rFonts w:ascii="Arial" w:hAnsi="Arial" w:cs="Arial"/>
        </w:rPr>
        <w:t>. godine,</w:t>
      </w:r>
    </w:p>
    <w:p w:rsidRPr="007C1EBB" w:rsidR="00AE6EAB" w:rsidP="00AE6EAB" w:rsidRDefault="00AE6EAB">
      <w:pPr>
        <w:jc w:val="both"/>
        <w:rPr>
          <w:rFonts w:ascii="Arial" w:hAnsi="Arial" w:cs="Arial"/>
        </w:rPr>
      </w:pPr>
    </w:p>
    <w:p w:rsidRPr="00762086" w:rsidR="00C725B7" w:rsidP="00AE6EAB" w:rsidRDefault="00C725B7">
      <w:pPr>
        <w:jc w:val="both"/>
        <w:rPr>
          <w:rFonts w:ascii="Arial" w:hAnsi="Arial" w:cs="Arial"/>
        </w:rPr>
      </w:pPr>
    </w:p>
    <w:p w:rsidRPr="00762086" w:rsidR="00AE6EAB" w:rsidP="00AE6EAB" w:rsidRDefault="00AE6EAB">
      <w:pPr>
        <w:jc w:val="center"/>
        <w:rPr>
          <w:rFonts w:ascii="Arial" w:hAnsi="Arial" w:cs="Arial"/>
        </w:rPr>
      </w:pPr>
      <w:r w:rsidRPr="00762086">
        <w:rPr>
          <w:rFonts w:ascii="Arial" w:hAnsi="Arial" w:cs="Arial"/>
        </w:rPr>
        <w:t>r  i  j  e  š  i  o</w:t>
      </w:r>
      <w:r w:rsidRPr="00762086" w:rsidR="008C289D">
        <w:rPr>
          <w:rFonts w:ascii="Arial" w:hAnsi="Arial" w:cs="Arial"/>
        </w:rPr>
        <w:t xml:space="preserve">  </w:t>
      </w:r>
      <w:r w:rsidRPr="00762086">
        <w:rPr>
          <w:rFonts w:ascii="Arial" w:hAnsi="Arial" w:cs="Arial"/>
        </w:rPr>
        <w:t xml:space="preserve">   j  e</w:t>
      </w:r>
    </w:p>
    <w:p w:rsidRPr="00762086" w:rsidR="00191A5A" w:rsidP="00191A5A" w:rsidRDefault="00191A5A">
      <w:pPr>
        <w:ind w:firstLine="708"/>
        <w:jc w:val="both"/>
        <w:rPr>
          <w:rFonts w:ascii="Arial" w:hAnsi="Arial" w:cs="Arial"/>
        </w:rPr>
      </w:pPr>
    </w:p>
    <w:p w:rsidRPr="007C1EBB" w:rsidR="0040295C" w:rsidP="0040295C" w:rsidRDefault="00AE6EAB">
      <w:pPr>
        <w:ind w:firstLine="708"/>
        <w:jc w:val="both"/>
        <w:rPr>
          <w:rFonts w:ascii="Arial" w:hAnsi="Arial" w:cs="Arial"/>
        </w:rPr>
      </w:pPr>
      <w:r w:rsidRPr="00762086">
        <w:rPr>
          <w:rFonts w:ascii="Arial" w:hAnsi="Arial" w:cs="Arial"/>
        </w:rPr>
        <w:t xml:space="preserve">I   </w:t>
      </w:r>
      <w:r w:rsidRPr="00762086" w:rsidR="000D0DF6">
        <w:rPr>
          <w:rFonts w:ascii="Arial" w:hAnsi="Arial" w:cs="Arial"/>
        </w:rPr>
        <w:tab/>
      </w:r>
      <w:r w:rsidRPr="00762086">
        <w:rPr>
          <w:rFonts w:ascii="Arial" w:hAnsi="Arial" w:cs="Arial"/>
        </w:rPr>
        <w:t xml:space="preserve">Utvrđuju se </w:t>
      </w:r>
      <w:r w:rsidRPr="007C1EBB">
        <w:rPr>
          <w:rFonts w:ascii="Arial" w:hAnsi="Arial" w:cs="Arial"/>
          <w:b/>
          <w:bCs/>
        </w:rPr>
        <w:t xml:space="preserve">troškovi </w:t>
      </w:r>
      <w:r w:rsidRPr="007C1EBB" w:rsidR="00AF7420">
        <w:rPr>
          <w:rFonts w:ascii="Arial" w:hAnsi="Arial" w:cs="Arial"/>
          <w:b/>
          <w:bCs/>
        </w:rPr>
        <w:t>utvrđivanja tražbine i troškovi unovčenja</w:t>
      </w:r>
      <w:r w:rsidRPr="007C1EBB" w:rsidR="00AF7420">
        <w:rPr>
          <w:rFonts w:ascii="Arial" w:hAnsi="Arial" w:cs="Arial"/>
        </w:rPr>
        <w:t xml:space="preserve"> za nekretnine upisane u zemljišne knjige</w:t>
      </w:r>
      <w:r w:rsidRPr="007C1EBB" w:rsidR="0040295C">
        <w:rPr>
          <w:rFonts w:ascii="Arial" w:hAnsi="Arial" w:cs="Arial"/>
        </w:rPr>
        <w:t xml:space="preserve"> Općinskog suda u Sesvetama,  Zemljišnoknjižni odjel Dugo Selo,  K.O. DUGO SELO II, Z.K.UL. 1128 na listu A opisano kao kuća br. 43. Zagrebačka ulica, stambena zgrada br. 67. A,B,C,D, Ulica Hrvatskog preporoda, dvorište, u ukupnoj površini 4692 m2:</w:t>
      </w:r>
    </w:p>
    <w:p w:rsidRPr="007C1EBB" w:rsidR="0040295C" w:rsidP="0040295C" w:rsidRDefault="0040295C">
      <w:pPr>
        <w:ind w:firstLine="708"/>
        <w:jc w:val="both"/>
        <w:rPr>
          <w:rFonts w:ascii="Arial" w:hAnsi="Arial" w:cs="Arial"/>
        </w:rPr>
      </w:pPr>
      <w:r w:rsidRPr="007C1EBB">
        <w:rPr>
          <w:rFonts w:ascii="Arial" w:hAnsi="Arial" w:cs="Arial"/>
        </w:rPr>
        <w:t xml:space="preserve">- 7. etaža 15/10000 etažno vlasništvo (E-7), 1. povezano s vlasništvom garažnog mjesta GM6 u podrumu višestambene građevine, korisne površine 7,79 m2, podne površine 15,57 m2, </w:t>
      </w:r>
    </w:p>
    <w:p w:rsidRPr="007C1EBB" w:rsidR="0040295C" w:rsidP="0040295C" w:rsidRDefault="0040295C">
      <w:pPr>
        <w:ind w:firstLine="708"/>
        <w:jc w:val="both"/>
        <w:rPr>
          <w:rFonts w:ascii="Arial" w:hAnsi="Arial" w:cs="Arial"/>
        </w:rPr>
      </w:pPr>
      <w:r w:rsidRPr="007C1EBB">
        <w:rPr>
          <w:rFonts w:ascii="Arial" w:hAnsi="Arial" w:cs="Arial"/>
        </w:rPr>
        <w:t>- 8. etaža 15/10000 (E-8), 1. povezano s vlasništvom garažnog mjesta GM7 u podrumu višestambene građevine, korisne površine 7,79 m2, podne površine 15,57 m2,</w:t>
      </w:r>
    </w:p>
    <w:p w:rsidRPr="007C1EBB" w:rsidR="0007203E" w:rsidP="0007203E" w:rsidRDefault="0040295C">
      <w:pPr>
        <w:ind w:firstLine="708"/>
        <w:jc w:val="both"/>
        <w:rPr>
          <w:rFonts w:ascii="Arial" w:hAnsi="Arial" w:cs="Arial"/>
        </w:rPr>
      </w:pPr>
      <w:r w:rsidRPr="007C1EBB">
        <w:rPr>
          <w:rFonts w:ascii="Arial" w:hAnsi="Arial" w:cs="Arial"/>
        </w:rPr>
        <w:t xml:space="preserve">- 72. etaža 84/10000 etažno vlasništvo (E-72), 1. povezano s vlasništvom stana 22 u prizemlju – drugi ulaz, ukupne korisne površine 43,31 m2, a koji se sastoji od predsoblja, dnevnog boravka s blagovaonicom, kuhinje, degažmana, sobe, kupaonice i loggie podne površine 3,49 m2, sve u nacrtima označeno ljubičastom bojom, te spremišta Sp39 u prizemlju, podne površine 1,48 m2, </w:t>
      </w:r>
    </w:p>
    <w:p w:rsidRPr="00762086" w:rsidR="0040295C" w:rsidP="00762086" w:rsidRDefault="008164AC">
      <w:pPr>
        <w:ind w:firstLine="708"/>
        <w:jc w:val="both"/>
        <w:rPr>
          <w:rFonts w:ascii="Arial" w:hAnsi="Arial" w:cs="Arial"/>
        </w:rPr>
      </w:pPr>
      <w:r w:rsidRPr="007C1EBB">
        <w:rPr>
          <w:rFonts w:ascii="Arial" w:hAnsi="Arial" w:cs="Arial"/>
        </w:rPr>
        <w:t xml:space="preserve">- 143. etaža </w:t>
      </w:r>
      <w:r w:rsidRPr="007C1EBB" w:rsidR="0026241E">
        <w:rPr>
          <w:rFonts w:ascii="Arial" w:hAnsi="Arial" w:cs="Arial"/>
        </w:rPr>
        <w:t xml:space="preserve">88/10000 etažno vlasništvo </w:t>
      </w:r>
      <w:r w:rsidRPr="007C1EBB" w:rsidR="0040295C">
        <w:rPr>
          <w:rFonts w:ascii="Arial" w:hAnsi="Arial" w:cs="Arial"/>
        </w:rPr>
        <w:t>(E-143), 1. povezano</w:t>
      </w:r>
      <w:r w:rsidRPr="00762086" w:rsidR="0040295C">
        <w:rPr>
          <w:rFonts w:ascii="Arial" w:hAnsi="Arial" w:cs="Arial"/>
        </w:rPr>
        <w:t xml:space="preserve"> s vlasništvom stana 19 u potkrovlju – prvi ulaz, ukupne korisne površine 45,14 m2, a koji se sastoji od predsoblja, dnevnog boravka, blagovaonice s kuhinjom, degažmana, sobe, kupaonice i balkona podne površine 4,48 m2, sve u nacrtima označeno oker bojom, te spremišta Sp19 u prizemlju, podne površine 1,66 m2, </w:t>
      </w:r>
      <w:r w:rsidRPr="00762086" w:rsidR="000F3553">
        <w:rPr>
          <w:rFonts w:ascii="Arial" w:hAnsi="Arial" w:cs="Arial"/>
          <w:bCs/>
        </w:rPr>
        <w:t xml:space="preserve">koje nekretnine su </w:t>
      </w:r>
      <w:r w:rsidRPr="00762086" w:rsidR="0007203E">
        <w:rPr>
          <w:rFonts w:ascii="Arial" w:hAnsi="Arial" w:cs="Arial"/>
          <w:bCs/>
          <w:color w:val="000000"/>
        </w:rPr>
        <w:t xml:space="preserve">dosuđene kupcima </w:t>
      </w:r>
      <w:r w:rsidRPr="00762086" w:rsidR="000F3553">
        <w:rPr>
          <w:rFonts w:ascii="Arial" w:hAnsi="Arial" w:cs="Arial"/>
          <w:bCs/>
          <w:color w:val="000000"/>
        </w:rPr>
        <w:t>pravomoćnim rješenj</w:t>
      </w:r>
      <w:r w:rsidRPr="00762086" w:rsidR="004D7673">
        <w:rPr>
          <w:rFonts w:ascii="Arial" w:hAnsi="Arial" w:cs="Arial"/>
          <w:bCs/>
          <w:color w:val="000000"/>
        </w:rPr>
        <w:t>i</w:t>
      </w:r>
      <w:r w:rsidRPr="00762086" w:rsidR="000F3553">
        <w:rPr>
          <w:rFonts w:ascii="Arial" w:hAnsi="Arial" w:cs="Arial"/>
          <w:bCs/>
          <w:color w:val="000000"/>
        </w:rPr>
        <w:t>m</w:t>
      </w:r>
      <w:r w:rsidRPr="00762086" w:rsidR="004D7673">
        <w:rPr>
          <w:rFonts w:ascii="Arial" w:hAnsi="Arial" w:cs="Arial"/>
          <w:bCs/>
          <w:color w:val="000000"/>
        </w:rPr>
        <w:t>a</w:t>
      </w:r>
      <w:r w:rsidRPr="00762086" w:rsidR="000F3553">
        <w:rPr>
          <w:rFonts w:ascii="Arial" w:hAnsi="Arial" w:cs="Arial"/>
          <w:bCs/>
          <w:color w:val="000000"/>
        </w:rPr>
        <w:t xml:space="preserve"> od </w:t>
      </w:r>
      <w:r w:rsidRPr="00762086" w:rsidR="004D7673">
        <w:rPr>
          <w:rFonts w:ascii="Arial" w:hAnsi="Arial" w:cs="Arial"/>
          <w:bCs/>
          <w:color w:val="000000"/>
        </w:rPr>
        <w:t>9</w:t>
      </w:r>
      <w:r w:rsidRPr="00762086" w:rsidR="000F3553">
        <w:rPr>
          <w:rFonts w:ascii="Arial" w:hAnsi="Arial" w:cs="Arial"/>
          <w:bCs/>
          <w:color w:val="000000"/>
        </w:rPr>
        <w:t xml:space="preserve">. rujna 2019. </w:t>
      </w:r>
      <w:r w:rsidRPr="00762086" w:rsidR="004D7673">
        <w:rPr>
          <w:rFonts w:ascii="Arial" w:hAnsi="Arial" w:cs="Arial"/>
          <w:bCs/>
          <w:color w:val="000000"/>
        </w:rPr>
        <w:t>i 19. prosinca 2019.,</w:t>
      </w:r>
    </w:p>
    <w:p w:rsidRPr="00762086" w:rsidR="00C36C35" w:rsidP="00762086" w:rsidRDefault="00AE6EAB">
      <w:pPr>
        <w:ind w:firstLine="708"/>
        <w:jc w:val="both"/>
        <w:rPr>
          <w:rFonts w:ascii="Arial" w:hAnsi="Arial" w:cs="Arial"/>
        </w:rPr>
      </w:pPr>
      <w:r w:rsidRPr="00762086">
        <w:rPr>
          <w:rFonts w:ascii="Arial" w:hAnsi="Arial" w:cs="Arial"/>
        </w:rPr>
        <w:t xml:space="preserve">u ukupnom iznosu od </w:t>
      </w:r>
      <w:r w:rsidRPr="00762086" w:rsidR="00EA1E3E">
        <w:rPr>
          <w:rFonts w:ascii="Arial" w:hAnsi="Arial" w:cs="Arial"/>
          <w:b/>
          <w:bCs/>
        </w:rPr>
        <w:t>15.512,47 EUR</w:t>
      </w:r>
      <w:r w:rsidR="00EA7376">
        <w:rPr>
          <w:rStyle w:val="Referencafusnote"/>
          <w:rFonts w:ascii="Arial" w:hAnsi="Arial" w:cs="Arial"/>
          <w:b/>
          <w:bCs/>
        </w:rPr>
        <w:footnoteReference w:id="1"/>
      </w:r>
      <w:r w:rsidRPr="00762086" w:rsidR="00562970">
        <w:rPr>
          <w:rFonts w:ascii="Arial" w:hAnsi="Arial" w:cs="Arial"/>
        </w:rPr>
        <w:t xml:space="preserve"> (</w:t>
      </w:r>
      <w:r w:rsidRPr="00762086" w:rsidR="00EA1E3E">
        <w:rPr>
          <w:rFonts w:ascii="Arial" w:hAnsi="Arial" w:cs="Arial"/>
        </w:rPr>
        <w:t>116.</w:t>
      </w:r>
      <w:r w:rsidRPr="00762086" w:rsidR="00762086">
        <w:rPr>
          <w:rFonts w:ascii="Arial" w:hAnsi="Arial" w:cs="Arial"/>
        </w:rPr>
        <w:t>878,71 kn</w:t>
      </w:r>
      <w:r w:rsidRPr="00762086">
        <w:rPr>
          <w:rFonts w:ascii="Arial" w:hAnsi="Arial" w:cs="Arial"/>
        </w:rPr>
        <w:t>)</w:t>
      </w:r>
      <w:r w:rsidRPr="00762086" w:rsidR="00974744">
        <w:rPr>
          <w:rFonts w:ascii="Arial" w:hAnsi="Arial" w:cs="Arial"/>
        </w:rPr>
        <w:t xml:space="preserve"> i nalaže računovodstvu suda po pravomoćnosti ovog rješenja izvršiti prijenos sredstava na račun stečajnog dužnika</w:t>
      </w:r>
      <w:r w:rsidRPr="00762086">
        <w:rPr>
          <w:rFonts w:ascii="Arial" w:hAnsi="Arial" w:cs="Arial"/>
        </w:rPr>
        <w:t xml:space="preserve">. </w:t>
      </w:r>
    </w:p>
    <w:p w:rsidRPr="00762086" w:rsidR="000D0DF6" w:rsidP="00191A5A" w:rsidRDefault="000D0DF6">
      <w:pPr>
        <w:jc w:val="both"/>
        <w:rPr>
          <w:rFonts w:ascii="Arial" w:hAnsi="Arial" w:cs="Arial"/>
        </w:rPr>
      </w:pPr>
    </w:p>
    <w:p w:rsidRPr="00762086" w:rsidR="00B01596" w:rsidP="00762086" w:rsidRDefault="008162AE">
      <w:pPr>
        <w:ind w:firstLine="708"/>
        <w:jc w:val="both"/>
        <w:rPr>
          <w:rFonts w:ascii="Arial" w:hAnsi="Arial" w:cs="Arial"/>
        </w:rPr>
      </w:pPr>
      <w:r w:rsidRPr="00762086">
        <w:rPr>
          <w:rFonts w:ascii="Arial" w:hAnsi="Arial" w:cs="Arial"/>
        </w:rPr>
        <w:t>II</w:t>
      </w:r>
      <w:r w:rsidRPr="00762086">
        <w:rPr>
          <w:rFonts w:ascii="Arial" w:hAnsi="Arial" w:cs="Arial"/>
        </w:rPr>
        <w:tab/>
        <w:t xml:space="preserve">Iz preostalog iznosa ostvarenog prodajom </w:t>
      </w:r>
      <w:r w:rsidRPr="00762086" w:rsidR="0026241E">
        <w:rPr>
          <w:rFonts w:ascii="Arial" w:hAnsi="Arial" w:cs="Arial"/>
        </w:rPr>
        <w:t>u visini</w:t>
      </w:r>
      <w:r w:rsidRPr="00762086" w:rsidR="008C60D9">
        <w:rPr>
          <w:rFonts w:ascii="Arial" w:hAnsi="Arial" w:cs="Arial"/>
        </w:rPr>
        <w:t xml:space="preserve"> </w:t>
      </w:r>
      <w:r w:rsidRPr="0053250E" w:rsidR="00EA1E3E">
        <w:rPr>
          <w:rFonts w:ascii="Arial" w:hAnsi="Arial" w:cs="Arial"/>
          <w:b/>
          <w:bCs/>
        </w:rPr>
        <w:t>73.073,17 EUR</w:t>
      </w:r>
      <w:r w:rsidRPr="00762086" w:rsidR="00EA1E3E">
        <w:rPr>
          <w:rFonts w:ascii="Arial" w:hAnsi="Arial" w:cs="Arial"/>
        </w:rPr>
        <w:t xml:space="preserve"> (550.569,79 kn)</w:t>
      </w:r>
      <w:r w:rsidRPr="00762086" w:rsidR="0026241E">
        <w:rPr>
          <w:rFonts w:ascii="Arial" w:hAnsi="Arial" w:cs="Arial"/>
        </w:rPr>
        <w:t xml:space="preserve"> </w:t>
      </w:r>
      <w:r w:rsidRPr="00762086" w:rsidR="00B01596">
        <w:rPr>
          <w:rFonts w:ascii="Arial" w:hAnsi="Arial" w:cs="Arial"/>
        </w:rPr>
        <w:t>namiruj</w:t>
      </w:r>
      <w:r w:rsidRPr="00762086" w:rsidR="00974744">
        <w:rPr>
          <w:rFonts w:ascii="Arial" w:hAnsi="Arial" w:cs="Arial"/>
        </w:rPr>
        <w:t>e</w:t>
      </w:r>
      <w:r w:rsidRPr="00762086" w:rsidR="00B01596">
        <w:rPr>
          <w:rFonts w:ascii="Arial" w:hAnsi="Arial" w:cs="Arial"/>
        </w:rPr>
        <w:t xml:space="preserve"> se razlučn</w:t>
      </w:r>
      <w:r w:rsidRPr="00762086" w:rsidR="003A65F3">
        <w:rPr>
          <w:rFonts w:ascii="Arial" w:hAnsi="Arial" w:cs="Arial"/>
        </w:rPr>
        <w:t>i</w:t>
      </w:r>
      <w:r w:rsidRPr="00762086" w:rsidR="00B01596">
        <w:rPr>
          <w:rFonts w:ascii="Arial" w:hAnsi="Arial" w:cs="Arial"/>
        </w:rPr>
        <w:t xml:space="preserve">  vjerovnik  </w:t>
      </w:r>
      <w:r w:rsidRPr="004C4D97" w:rsidR="004C4D97">
        <w:rPr>
          <w:rFonts w:ascii="Arial" w:hAnsi="Arial" w:cs="Arial"/>
          <w:b/>
          <w:bCs/>
        </w:rPr>
        <w:t>Hrvatsk</w:t>
      </w:r>
      <w:r w:rsidR="004C4D97">
        <w:rPr>
          <w:rFonts w:ascii="Arial" w:hAnsi="Arial" w:cs="Arial"/>
          <w:b/>
          <w:bCs/>
        </w:rPr>
        <w:t>a</w:t>
      </w:r>
      <w:r w:rsidRPr="004C4D97" w:rsidR="004C4D97">
        <w:rPr>
          <w:rFonts w:ascii="Arial" w:hAnsi="Arial" w:cs="Arial"/>
          <w:b/>
          <w:bCs/>
        </w:rPr>
        <w:t xml:space="preserve"> banka za obnovu i razvitak (HBOR)</w:t>
      </w:r>
      <w:r w:rsidRPr="00762086" w:rsidR="00B01596">
        <w:rPr>
          <w:rFonts w:ascii="Arial" w:hAnsi="Arial" w:cs="Arial"/>
          <w:b/>
          <w:bCs/>
        </w:rPr>
        <w:t>, Zagreb, Strossmayerov trg 9</w:t>
      </w:r>
      <w:r w:rsidRPr="00762086" w:rsidR="00B01596">
        <w:rPr>
          <w:rFonts w:ascii="Arial" w:hAnsi="Arial" w:cs="Arial"/>
        </w:rPr>
        <w:t>,</w:t>
      </w:r>
      <w:r w:rsidRPr="00762086" w:rsidR="00DB4818">
        <w:rPr>
          <w:rFonts w:ascii="Arial" w:hAnsi="Arial" w:cs="Arial"/>
        </w:rPr>
        <w:t xml:space="preserve"> koji iznos se nalaže isplatiti razlučnom vjerovniku</w:t>
      </w:r>
      <w:r w:rsidRPr="00762086" w:rsidR="00BE50CC">
        <w:rPr>
          <w:rFonts w:ascii="Arial" w:hAnsi="Arial" w:cs="Arial"/>
        </w:rPr>
        <w:t>, po pravomoćnosti ovoga rješenja</w:t>
      </w:r>
      <w:r w:rsidRPr="00762086" w:rsidR="00B01596">
        <w:rPr>
          <w:rFonts w:ascii="Arial" w:hAnsi="Arial" w:cs="Arial"/>
        </w:rPr>
        <w:t xml:space="preserve">. </w:t>
      </w:r>
    </w:p>
    <w:p w:rsidRPr="00762086" w:rsidR="005760B3" w:rsidP="00150A32" w:rsidRDefault="005760B3">
      <w:pPr>
        <w:jc w:val="center"/>
        <w:rPr>
          <w:rFonts w:ascii="Arial" w:hAnsi="Arial" w:cs="Arial"/>
        </w:rPr>
      </w:pPr>
    </w:p>
    <w:p w:rsidRPr="00762086" w:rsidR="00AE6EAB" w:rsidP="00150A32" w:rsidRDefault="00AE6EAB">
      <w:pPr>
        <w:jc w:val="center"/>
        <w:rPr>
          <w:rFonts w:ascii="Arial" w:hAnsi="Arial" w:cs="Arial"/>
        </w:rPr>
      </w:pPr>
      <w:r w:rsidRPr="00762086">
        <w:rPr>
          <w:rFonts w:ascii="Arial" w:hAnsi="Arial" w:cs="Arial"/>
        </w:rPr>
        <w:t>O  b  r  a  z  l  o  ž  e  nj  e</w:t>
      </w:r>
    </w:p>
    <w:p w:rsidRPr="00762086" w:rsidR="00AE6EAB" w:rsidP="00AE6EAB" w:rsidRDefault="00AE6EAB">
      <w:pPr>
        <w:jc w:val="both"/>
        <w:rPr>
          <w:rFonts w:ascii="Arial" w:hAnsi="Arial" w:cs="Arial"/>
          <w:b/>
        </w:rPr>
      </w:pPr>
    </w:p>
    <w:p w:rsidRPr="00762086" w:rsidR="00AE6EAB" w:rsidP="0011158D" w:rsidRDefault="00AE6EAB">
      <w:pPr>
        <w:ind w:firstLine="708"/>
        <w:jc w:val="both"/>
        <w:rPr>
          <w:rFonts w:ascii="Arial" w:hAnsi="Arial" w:cs="Arial"/>
        </w:rPr>
      </w:pPr>
      <w:r w:rsidRPr="00762086">
        <w:rPr>
          <w:rFonts w:ascii="Arial" w:hAnsi="Arial" w:cs="Arial"/>
        </w:rPr>
        <w:t xml:space="preserve">Rješenjem </w:t>
      </w:r>
      <w:r w:rsidRPr="00762086" w:rsidR="002F63E5">
        <w:rPr>
          <w:rFonts w:ascii="Arial" w:hAnsi="Arial" w:cs="Arial"/>
        </w:rPr>
        <w:t xml:space="preserve">ovoga suda </w:t>
      </w:r>
      <w:r w:rsidRPr="00762086" w:rsidR="00FC0D69">
        <w:rPr>
          <w:rFonts w:ascii="Arial" w:hAnsi="Arial" w:cs="Arial"/>
        </w:rPr>
        <w:t xml:space="preserve">posl. br. St-575/14 od </w:t>
      </w:r>
      <w:r w:rsidR="00F27AA4">
        <w:rPr>
          <w:rFonts w:ascii="Arial" w:hAnsi="Arial" w:cs="Arial"/>
        </w:rPr>
        <w:t>9. rujna 2019. i 19. prosinca 2019</w:t>
      </w:r>
      <w:r w:rsidRPr="00762086" w:rsidR="00FC0D69">
        <w:rPr>
          <w:rFonts w:ascii="Arial" w:hAnsi="Arial" w:cs="Arial"/>
        </w:rPr>
        <w:t>.</w:t>
      </w:r>
      <w:r w:rsidRPr="00762086">
        <w:rPr>
          <w:rFonts w:ascii="Arial" w:hAnsi="Arial" w:cs="Arial"/>
        </w:rPr>
        <w:t>,</w:t>
      </w:r>
      <w:r w:rsidRPr="00762086" w:rsidR="002F63E5">
        <w:rPr>
          <w:rFonts w:ascii="Arial" w:hAnsi="Arial" w:cs="Arial"/>
        </w:rPr>
        <w:t xml:space="preserve"> </w:t>
      </w:r>
      <w:r w:rsidR="00C80903">
        <w:rPr>
          <w:rFonts w:ascii="Arial" w:hAnsi="Arial" w:cs="Arial"/>
        </w:rPr>
        <w:t>ne</w:t>
      </w:r>
      <w:r w:rsidRPr="00762086" w:rsidR="00FC0D69">
        <w:rPr>
          <w:rFonts w:ascii="Arial" w:hAnsi="Arial" w:cs="Arial"/>
        </w:rPr>
        <w:t>k</w:t>
      </w:r>
      <w:r w:rsidRPr="00762086" w:rsidR="00A60490">
        <w:rPr>
          <w:rFonts w:ascii="Arial" w:hAnsi="Arial" w:cs="Arial"/>
        </w:rPr>
        <w:t>r</w:t>
      </w:r>
      <w:r w:rsidRPr="00762086" w:rsidR="00FC0D69">
        <w:rPr>
          <w:rFonts w:ascii="Arial" w:hAnsi="Arial" w:cs="Arial"/>
        </w:rPr>
        <w:t>etnine stečajnog dužnika</w:t>
      </w:r>
      <w:r w:rsidRPr="00762086" w:rsidR="00A60490">
        <w:rPr>
          <w:rFonts w:ascii="Arial" w:hAnsi="Arial" w:cs="Arial"/>
        </w:rPr>
        <w:t xml:space="preserve"> </w:t>
      </w:r>
      <w:r w:rsidRPr="00762086">
        <w:rPr>
          <w:rFonts w:ascii="Arial" w:hAnsi="Arial" w:cs="Arial"/>
        </w:rPr>
        <w:t>iz točke I izreke dosuđen</w:t>
      </w:r>
      <w:r w:rsidRPr="00762086" w:rsidR="00A60490">
        <w:rPr>
          <w:rFonts w:ascii="Arial" w:hAnsi="Arial" w:cs="Arial"/>
        </w:rPr>
        <w:t>e</w:t>
      </w:r>
      <w:r w:rsidRPr="00762086" w:rsidR="00F430CC">
        <w:rPr>
          <w:rFonts w:ascii="Arial" w:hAnsi="Arial" w:cs="Arial"/>
        </w:rPr>
        <w:t xml:space="preserve"> </w:t>
      </w:r>
      <w:r w:rsidRPr="00762086" w:rsidR="00A60490">
        <w:rPr>
          <w:rFonts w:ascii="Arial" w:hAnsi="Arial" w:cs="Arial"/>
        </w:rPr>
        <w:t>su</w:t>
      </w:r>
      <w:r w:rsidRPr="00762086">
        <w:rPr>
          <w:rFonts w:ascii="Arial" w:hAnsi="Arial" w:cs="Arial"/>
        </w:rPr>
        <w:t xml:space="preserve"> kupc</w:t>
      </w:r>
      <w:r w:rsidR="00C80903">
        <w:rPr>
          <w:rFonts w:ascii="Arial" w:hAnsi="Arial" w:cs="Arial"/>
        </w:rPr>
        <w:t>ima</w:t>
      </w:r>
      <w:r w:rsidRPr="00762086">
        <w:rPr>
          <w:rFonts w:ascii="Arial" w:hAnsi="Arial" w:cs="Arial"/>
        </w:rPr>
        <w:t xml:space="preserve">. </w:t>
      </w:r>
      <w:r w:rsidR="00E600AF">
        <w:rPr>
          <w:rFonts w:ascii="Arial" w:hAnsi="Arial" w:cs="Arial"/>
        </w:rPr>
        <w:t xml:space="preserve">Navedena </w:t>
      </w:r>
      <w:r w:rsidRPr="00762086" w:rsidR="002F63E5">
        <w:rPr>
          <w:rFonts w:ascii="Arial" w:hAnsi="Arial" w:cs="Arial"/>
        </w:rPr>
        <w:t>rješenj</w:t>
      </w:r>
      <w:r w:rsidR="00E600AF">
        <w:rPr>
          <w:rFonts w:ascii="Arial" w:hAnsi="Arial" w:cs="Arial"/>
        </w:rPr>
        <w:t>a</w:t>
      </w:r>
      <w:r w:rsidRPr="00762086" w:rsidR="002F63E5">
        <w:rPr>
          <w:rFonts w:ascii="Arial" w:hAnsi="Arial" w:cs="Arial"/>
        </w:rPr>
        <w:t xml:space="preserve"> o dosudi</w:t>
      </w:r>
      <w:r w:rsidR="00E600AF">
        <w:rPr>
          <w:rFonts w:ascii="Arial" w:hAnsi="Arial" w:cs="Arial"/>
        </w:rPr>
        <w:t xml:space="preserve"> nekretnina</w:t>
      </w:r>
      <w:r w:rsidRPr="00762086" w:rsidR="002F63E5">
        <w:rPr>
          <w:rFonts w:ascii="Arial" w:hAnsi="Arial" w:cs="Arial"/>
        </w:rPr>
        <w:t xml:space="preserve"> stekl</w:t>
      </w:r>
      <w:r w:rsidR="00E600AF">
        <w:rPr>
          <w:rFonts w:ascii="Arial" w:hAnsi="Arial" w:cs="Arial"/>
        </w:rPr>
        <w:t>a</w:t>
      </w:r>
      <w:r w:rsidRPr="00762086" w:rsidR="002F63E5">
        <w:rPr>
          <w:rFonts w:ascii="Arial" w:hAnsi="Arial" w:cs="Arial"/>
        </w:rPr>
        <w:t xml:space="preserve"> </w:t>
      </w:r>
      <w:r w:rsidR="00E600AF">
        <w:rPr>
          <w:rFonts w:ascii="Arial" w:hAnsi="Arial" w:cs="Arial"/>
        </w:rPr>
        <w:t>su</w:t>
      </w:r>
      <w:r w:rsidRPr="00762086" w:rsidR="00F430CC">
        <w:rPr>
          <w:rFonts w:ascii="Arial" w:hAnsi="Arial" w:cs="Arial"/>
        </w:rPr>
        <w:t xml:space="preserve"> svojstvo pravomoćnosti te je</w:t>
      </w:r>
      <w:r w:rsidR="00C80903">
        <w:rPr>
          <w:rFonts w:ascii="Arial" w:hAnsi="Arial" w:cs="Arial"/>
        </w:rPr>
        <w:t xml:space="preserve"> dana</w:t>
      </w:r>
      <w:r w:rsidRPr="00762086" w:rsidR="00F430CC">
        <w:rPr>
          <w:rFonts w:ascii="Arial" w:hAnsi="Arial" w:cs="Arial"/>
        </w:rPr>
        <w:t xml:space="preserve"> </w:t>
      </w:r>
      <w:r w:rsidR="00C80903">
        <w:rPr>
          <w:rFonts w:ascii="Arial" w:hAnsi="Arial" w:cs="Arial"/>
        </w:rPr>
        <w:t>7</w:t>
      </w:r>
      <w:r w:rsidRPr="00762086" w:rsidR="002F63E5">
        <w:rPr>
          <w:rFonts w:ascii="Arial" w:hAnsi="Arial" w:cs="Arial"/>
        </w:rPr>
        <w:t xml:space="preserve">. </w:t>
      </w:r>
      <w:r w:rsidRPr="00762086" w:rsidR="00F430CC">
        <w:rPr>
          <w:rFonts w:ascii="Arial" w:hAnsi="Arial" w:cs="Arial"/>
        </w:rPr>
        <w:t>srp</w:t>
      </w:r>
      <w:r w:rsidRPr="00762086" w:rsidR="002F63E5">
        <w:rPr>
          <w:rFonts w:ascii="Arial" w:hAnsi="Arial" w:cs="Arial"/>
        </w:rPr>
        <w:t>nja 20</w:t>
      </w:r>
      <w:r w:rsidRPr="00762086" w:rsidR="00F430CC">
        <w:rPr>
          <w:rFonts w:ascii="Arial" w:hAnsi="Arial" w:cs="Arial"/>
        </w:rPr>
        <w:t>2</w:t>
      </w:r>
      <w:r w:rsidR="00C80903">
        <w:rPr>
          <w:rFonts w:ascii="Arial" w:hAnsi="Arial" w:cs="Arial"/>
        </w:rPr>
        <w:t>0</w:t>
      </w:r>
      <w:r w:rsidRPr="00762086" w:rsidR="002F63E5">
        <w:rPr>
          <w:rFonts w:ascii="Arial" w:hAnsi="Arial" w:cs="Arial"/>
        </w:rPr>
        <w:t xml:space="preserve">. provedeno ročište radi utvrđenja troškova i diobe kupovnine.  </w:t>
      </w:r>
    </w:p>
    <w:p w:rsidRPr="00762086" w:rsidR="00C81A40" w:rsidP="0011158D" w:rsidRDefault="00981694">
      <w:pPr>
        <w:ind w:firstLine="708"/>
        <w:jc w:val="both"/>
        <w:rPr>
          <w:rFonts w:ascii="Arial" w:hAnsi="Arial" w:cs="Arial"/>
        </w:rPr>
      </w:pPr>
      <w:r w:rsidRPr="00762086">
        <w:rPr>
          <w:rFonts w:ascii="Arial" w:hAnsi="Arial" w:cs="Arial"/>
        </w:rPr>
        <w:t xml:space="preserve">Skupština vjerovnika donijela je odluku o načinu unovčenja imovine stečajnog dužnika na Izvještajnom ročištu održanom 24. studenoga 2014. </w:t>
      </w:r>
      <w:r w:rsidRPr="00762086" w:rsidR="002F63E5">
        <w:rPr>
          <w:rFonts w:ascii="Arial" w:hAnsi="Arial" w:cs="Arial"/>
        </w:rPr>
        <w:t>B</w:t>
      </w:r>
      <w:r w:rsidRPr="00762086" w:rsidR="00C81A40">
        <w:rPr>
          <w:rFonts w:ascii="Arial" w:hAnsi="Arial" w:cs="Arial"/>
        </w:rPr>
        <w:t xml:space="preserve">udući </w:t>
      </w:r>
      <w:r w:rsidRPr="00762086">
        <w:rPr>
          <w:rFonts w:ascii="Arial" w:hAnsi="Arial" w:cs="Arial"/>
        </w:rPr>
        <w:t xml:space="preserve">su dakle, </w:t>
      </w:r>
      <w:r w:rsidRPr="00762086" w:rsidR="00C81A40">
        <w:rPr>
          <w:rFonts w:ascii="Arial" w:hAnsi="Arial" w:cs="Arial"/>
        </w:rPr>
        <w:t xml:space="preserve">radnje koje se odnose na unovčenje </w:t>
      </w:r>
      <w:r w:rsidR="00E600AF">
        <w:rPr>
          <w:rFonts w:ascii="Arial" w:hAnsi="Arial" w:cs="Arial"/>
        </w:rPr>
        <w:t>ne</w:t>
      </w:r>
      <w:r w:rsidRPr="00762086" w:rsidR="00C81A40">
        <w:rPr>
          <w:rFonts w:ascii="Arial" w:hAnsi="Arial" w:cs="Arial"/>
        </w:rPr>
        <w:t>kretnina na kojima postoji razlučno pravo</w:t>
      </w:r>
      <w:r w:rsidRPr="00762086" w:rsidR="0011158D">
        <w:rPr>
          <w:rFonts w:ascii="Arial" w:hAnsi="Arial" w:cs="Arial"/>
        </w:rPr>
        <w:t xml:space="preserve"> </w:t>
      </w:r>
      <w:r w:rsidRPr="00762086" w:rsidR="00C81A40">
        <w:rPr>
          <w:rFonts w:ascii="Arial" w:hAnsi="Arial" w:cs="Arial"/>
        </w:rPr>
        <w:t xml:space="preserve">započete </w:t>
      </w:r>
      <w:r w:rsidRPr="00762086" w:rsidR="0023497D">
        <w:rPr>
          <w:rFonts w:ascii="Arial" w:hAnsi="Arial" w:cs="Arial"/>
        </w:rPr>
        <w:t xml:space="preserve">prije </w:t>
      </w:r>
      <w:r w:rsidRPr="00762086" w:rsidR="00C81A40">
        <w:rPr>
          <w:rFonts w:ascii="Arial" w:hAnsi="Arial" w:cs="Arial"/>
        </w:rPr>
        <w:t>stupanja na snagu Stečajnog zakona („Narodne novine“ broj 71/15</w:t>
      </w:r>
      <w:r w:rsidRPr="00762086" w:rsidR="0023497D">
        <w:rPr>
          <w:rFonts w:ascii="Arial" w:hAnsi="Arial" w:cs="Arial"/>
        </w:rPr>
        <w:t xml:space="preserve">, </w:t>
      </w:r>
      <w:r w:rsidRPr="00762086" w:rsidR="004D44AF">
        <w:rPr>
          <w:rFonts w:ascii="Arial" w:hAnsi="Arial" w:cs="Arial"/>
        </w:rPr>
        <w:t>104/17</w:t>
      </w:r>
      <w:r w:rsidRPr="00762086" w:rsidR="0023497D">
        <w:rPr>
          <w:rFonts w:ascii="Arial" w:hAnsi="Arial" w:cs="Arial"/>
        </w:rPr>
        <w:t xml:space="preserve">, </w:t>
      </w:r>
      <w:r w:rsidRPr="00762086" w:rsidR="004F07C5">
        <w:rPr>
          <w:rFonts w:ascii="Arial" w:hAnsi="Arial" w:cs="Arial"/>
        </w:rPr>
        <w:t>36/22</w:t>
      </w:r>
      <w:r w:rsidRPr="00762086" w:rsidR="002F63E5">
        <w:rPr>
          <w:rFonts w:ascii="Arial" w:hAnsi="Arial" w:cs="Arial"/>
        </w:rPr>
        <w:t>;</w:t>
      </w:r>
      <w:r w:rsidRPr="00762086" w:rsidR="00C81A40">
        <w:rPr>
          <w:rFonts w:ascii="Arial" w:hAnsi="Arial" w:cs="Arial"/>
        </w:rPr>
        <w:t xml:space="preserve">), u konkretnom slučaju primjenjuju se odredbe članka </w:t>
      </w:r>
      <w:r w:rsidRPr="00762086" w:rsidR="007B3929">
        <w:rPr>
          <w:rFonts w:ascii="Arial" w:hAnsi="Arial" w:cs="Arial"/>
        </w:rPr>
        <w:t>164.a i čl.</w:t>
      </w:r>
      <w:r w:rsidRPr="00762086" w:rsidR="007524A8">
        <w:rPr>
          <w:rFonts w:ascii="Arial" w:hAnsi="Arial" w:cs="Arial"/>
        </w:rPr>
        <w:t>170</w:t>
      </w:r>
      <w:r w:rsidRPr="00762086" w:rsidR="00C81A40">
        <w:rPr>
          <w:rFonts w:ascii="Arial" w:hAnsi="Arial" w:cs="Arial"/>
        </w:rPr>
        <w:t xml:space="preserve">. </w:t>
      </w:r>
      <w:r w:rsidRPr="00762086" w:rsidR="007524A8">
        <w:rPr>
          <w:rFonts w:ascii="Arial" w:hAnsi="Arial" w:cs="Arial"/>
        </w:rPr>
        <w:t>Stečajnog zakona („Narodne novine“ broj 44/96-133/12; dalje SZ)</w:t>
      </w:r>
      <w:r w:rsidRPr="00762086" w:rsidR="002F63E5">
        <w:rPr>
          <w:rFonts w:ascii="Arial" w:hAnsi="Arial" w:cs="Arial"/>
        </w:rPr>
        <w:t>.</w:t>
      </w:r>
    </w:p>
    <w:p w:rsidR="00215CC4" w:rsidP="00550635" w:rsidRDefault="00550635">
      <w:pPr>
        <w:ind w:firstLine="708"/>
        <w:jc w:val="both"/>
        <w:rPr>
          <w:rFonts w:ascii="Arial" w:hAnsi="Arial" w:cs="Arial"/>
        </w:rPr>
      </w:pPr>
      <w:r w:rsidRPr="00762086">
        <w:rPr>
          <w:rFonts w:ascii="Arial" w:hAnsi="Arial" w:cs="Arial"/>
        </w:rPr>
        <w:t xml:space="preserve">Prema stanju sudskog spisa utvrđeno je da </w:t>
      </w:r>
      <w:r w:rsidR="00C11EC7">
        <w:rPr>
          <w:rFonts w:ascii="Arial" w:hAnsi="Arial" w:cs="Arial"/>
        </w:rPr>
        <w:t>su</w:t>
      </w:r>
      <w:r w:rsidRPr="00762086">
        <w:rPr>
          <w:rFonts w:ascii="Arial" w:hAnsi="Arial" w:cs="Arial"/>
        </w:rPr>
        <w:t xml:space="preserve"> kupc</w:t>
      </w:r>
      <w:r w:rsidR="00C11EC7">
        <w:rPr>
          <w:rFonts w:ascii="Arial" w:hAnsi="Arial" w:cs="Arial"/>
        </w:rPr>
        <w:t>i</w:t>
      </w:r>
      <w:r w:rsidRPr="00762086">
        <w:rPr>
          <w:rFonts w:ascii="Arial" w:hAnsi="Arial" w:cs="Arial"/>
        </w:rPr>
        <w:t xml:space="preserve"> uplati</w:t>
      </w:r>
      <w:r w:rsidR="00C11EC7">
        <w:rPr>
          <w:rFonts w:ascii="Arial" w:hAnsi="Arial" w:cs="Arial"/>
        </w:rPr>
        <w:t xml:space="preserve">li </w:t>
      </w:r>
      <w:r w:rsidR="00215CC4">
        <w:rPr>
          <w:rFonts w:ascii="Arial" w:hAnsi="Arial" w:cs="Arial"/>
        </w:rPr>
        <w:t xml:space="preserve">ukupan </w:t>
      </w:r>
      <w:r w:rsidRPr="00762086">
        <w:rPr>
          <w:rFonts w:ascii="Arial" w:hAnsi="Arial" w:cs="Arial"/>
        </w:rPr>
        <w:t>iznos</w:t>
      </w:r>
      <w:r w:rsidR="00C11EC7">
        <w:rPr>
          <w:rFonts w:ascii="Arial" w:hAnsi="Arial" w:cs="Arial"/>
        </w:rPr>
        <w:t xml:space="preserve"> kupovnine</w:t>
      </w:r>
      <w:r w:rsidR="00215CC4">
        <w:rPr>
          <w:rFonts w:ascii="Arial" w:hAnsi="Arial" w:cs="Arial"/>
        </w:rPr>
        <w:t xml:space="preserve"> predmetnih nekretnina u visini </w:t>
      </w:r>
      <w:r w:rsidRPr="00762086">
        <w:rPr>
          <w:rFonts w:ascii="Arial" w:hAnsi="Arial" w:cs="Arial"/>
        </w:rPr>
        <w:t xml:space="preserve">od </w:t>
      </w:r>
      <w:r w:rsidR="00215CC4">
        <w:rPr>
          <w:rFonts w:ascii="Arial" w:hAnsi="Arial" w:cs="Arial"/>
        </w:rPr>
        <w:t>667.448,50</w:t>
      </w:r>
      <w:r w:rsidRPr="00762086">
        <w:rPr>
          <w:rFonts w:ascii="Arial" w:hAnsi="Arial" w:cs="Arial"/>
        </w:rPr>
        <w:t xml:space="preserve"> kn</w:t>
      </w:r>
      <w:r w:rsidR="00215CC4">
        <w:rPr>
          <w:rFonts w:ascii="Arial" w:hAnsi="Arial" w:cs="Arial"/>
        </w:rPr>
        <w:t xml:space="preserve"> odnosno 88.585,64 EUR</w:t>
      </w:r>
      <w:r w:rsidR="00FD25F1">
        <w:rPr>
          <w:rStyle w:val="Referencafusnote"/>
          <w:rFonts w:ascii="Arial" w:hAnsi="Arial" w:cs="Arial"/>
        </w:rPr>
        <w:footnoteReference w:id="2"/>
      </w:r>
      <w:r w:rsidR="00215CC4">
        <w:rPr>
          <w:rFonts w:ascii="Arial" w:hAnsi="Arial" w:cs="Arial"/>
        </w:rPr>
        <w:t>.</w:t>
      </w:r>
    </w:p>
    <w:p w:rsidRPr="00762086" w:rsidR="00550635" w:rsidP="00550635" w:rsidRDefault="00550635">
      <w:pPr>
        <w:ind w:firstLine="708"/>
        <w:jc w:val="both"/>
        <w:rPr>
          <w:rFonts w:ascii="Arial" w:hAnsi="Arial" w:cs="Arial"/>
        </w:rPr>
      </w:pPr>
      <w:r w:rsidRPr="00762086">
        <w:rPr>
          <w:rFonts w:ascii="Arial" w:hAnsi="Arial" w:cs="Arial"/>
        </w:rPr>
        <w:t xml:space="preserve">  </w:t>
      </w:r>
    </w:p>
    <w:p w:rsidR="00550635" w:rsidP="00550635" w:rsidRDefault="00BA7C7E">
      <w:pPr>
        <w:ind w:firstLine="720"/>
        <w:jc w:val="both"/>
        <w:rPr>
          <w:rFonts w:ascii="Arial" w:hAnsi="Arial" w:cs="Arial"/>
        </w:rPr>
      </w:pPr>
      <w:r w:rsidRPr="00762086">
        <w:rPr>
          <w:rFonts w:ascii="Arial" w:hAnsi="Arial" w:cs="Arial"/>
        </w:rPr>
        <w:t>P</w:t>
      </w:r>
      <w:r w:rsidRPr="00762086" w:rsidR="00550635">
        <w:rPr>
          <w:rFonts w:ascii="Arial" w:hAnsi="Arial" w:cs="Arial"/>
        </w:rPr>
        <w:t>odnesk</w:t>
      </w:r>
      <w:r w:rsidRPr="00762086">
        <w:rPr>
          <w:rFonts w:ascii="Arial" w:hAnsi="Arial" w:cs="Arial"/>
        </w:rPr>
        <w:t xml:space="preserve">om od </w:t>
      </w:r>
      <w:r w:rsidR="00F22B53">
        <w:rPr>
          <w:rFonts w:ascii="Arial" w:hAnsi="Arial" w:cs="Arial"/>
        </w:rPr>
        <w:t>17</w:t>
      </w:r>
      <w:r w:rsidRPr="00762086">
        <w:rPr>
          <w:rFonts w:ascii="Arial" w:hAnsi="Arial" w:cs="Arial"/>
        </w:rPr>
        <w:t xml:space="preserve">. </w:t>
      </w:r>
      <w:r w:rsidR="00F22B53">
        <w:rPr>
          <w:rFonts w:ascii="Arial" w:hAnsi="Arial" w:cs="Arial"/>
        </w:rPr>
        <w:t>travn</w:t>
      </w:r>
      <w:r w:rsidRPr="00762086">
        <w:rPr>
          <w:rFonts w:ascii="Arial" w:hAnsi="Arial" w:cs="Arial"/>
        </w:rPr>
        <w:t>a 202</w:t>
      </w:r>
      <w:r w:rsidR="00DC1407">
        <w:rPr>
          <w:rFonts w:ascii="Arial" w:hAnsi="Arial" w:cs="Arial"/>
        </w:rPr>
        <w:t>0</w:t>
      </w:r>
      <w:r w:rsidRPr="00762086">
        <w:rPr>
          <w:rFonts w:ascii="Arial" w:hAnsi="Arial" w:cs="Arial"/>
        </w:rPr>
        <w:t>.</w:t>
      </w:r>
      <w:r w:rsidRPr="00762086" w:rsidR="00550635">
        <w:rPr>
          <w:rFonts w:ascii="Arial" w:hAnsi="Arial" w:cs="Arial"/>
        </w:rPr>
        <w:t xml:space="preserve"> razlučn</w:t>
      </w:r>
      <w:r w:rsidRPr="00762086">
        <w:rPr>
          <w:rFonts w:ascii="Arial" w:hAnsi="Arial" w:cs="Arial"/>
        </w:rPr>
        <w:t>i</w:t>
      </w:r>
      <w:r w:rsidRPr="00762086" w:rsidR="00550635">
        <w:rPr>
          <w:rFonts w:ascii="Arial" w:hAnsi="Arial" w:cs="Arial"/>
        </w:rPr>
        <w:t xml:space="preserve"> vjerovnik</w:t>
      </w:r>
      <w:r w:rsidR="00DC1407">
        <w:rPr>
          <w:rFonts w:ascii="Arial" w:hAnsi="Arial" w:cs="Arial"/>
        </w:rPr>
        <w:t xml:space="preserve"> Centar banka d.d. u stečaju dostavio je obračun svojih potraživanja s osnova razlučnog prava na predmetnim nekretninama u visini od </w:t>
      </w:r>
      <w:r w:rsidR="00E74EBF">
        <w:rPr>
          <w:rFonts w:ascii="Arial" w:hAnsi="Arial" w:cs="Arial"/>
        </w:rPr>
        <w:t>ukupno 3.738.4</w:t>
      </w:r>
      <w:r w:rsidR="007078AF">
        <w:rPr>
          <w:rFonts w:ascii="Arial" w:hAnsi="Arial" w:cs="Arial"/>
        </w:rPr>
        <w:t>8</w:t>
      </w:r>
      <w:r w:rsidR="00E74EBF">
        <w:rPr>
          <w:rFonts w:ascii="Arial" w:hAnsi="Arial" w:cs="Arial"/>
        </w:rPr>
        <w:t>4,54 kn</w:t>
      </w:r>
      <w:r w:rsidRPr="00762086" w:rsidR="001757D5">
        <w:rPr>
          <w:rFonts w:ascii="Arial" w:hAnsi="Arial" w:cs="Arial"/>
        </w:rPr>
        <w:t>,</w:t>
      </w:r>
      <w:r w:rsidRPr="00762086" w:rsidR="00550635">
        <w:rPr>
          <w:rFonts w:ascii="Arial" w:hAnsi="Arial" w:cs="Arial"/>
        </w:rPr>
        <w:t xml:space="preserve"> sve u skladu s</w:t>
      </w:r>
      <w:r w:rsidR="00E74EBF">
        <w:rPr>
          <w:rFonts w:ascii="Arial" w:hAnsi="Arial" w:cs="Arial"/>
        </w:rPr>
        <w:t>a</w:t>
      </w:r>
      <w:r w:rsidRPr="00762086" w:rsidR="00550635">
        <w:rPr>
          <w:rFonts w:ascii="Arial" w:hAnsi="Arial" w:cs="Arial"/>
        </w:rPr>
        <w:t xml:space="preserve"> stanjem poslovnih knjiga i ovršnim ispravama temeljem kojih je upisano osiguranje. </w:t>
      </w:r>
    </w:p>
    <w:p w:rsidRPr="00762086" w:rsidR="00BF4CC4" w:rsidP="00CF3D45" w:rsidRDefault="00BB26D3">
      <w:pPr>
        <w:ind w:firstLine="720"/>
        <w:jc w:val="both"/>
        <w:rPr>
          <w:rFonts w:ascii="Arial" w:hAnsi="Arial" w:cs="Arial"/>
        </w:rPr>
      </w:pPr>
      <w:r>
        <w:rPr>
          <w:rFonts w:ascii="Arial" w:hAnsi="Arial" w:cs="Arial"/>
        </w:rPr>
        <w:t>Na ročištu radi utvrđenja troškova i diobe kupovnine održanom 7. srpnja 2020. utvrđeno je kako je Centar banka d.d. u stečaju kao razlučni vjerovnik ustupio svoje potraživanje Hrvatskoj banci za obnovu i razvitak (HBOR)</w:t>
      </w:r>
      <w:r w:rsidR="00BD3E7E">
        <w:rPr>
          <w:rFonts w:ascii="Arial" w:hAnsi="Arial" w:cs="Arial"/>
        </w:rPr>
        <w:t xml:space="preserve"> koja stupa na mjesto razlučnog vjerovnika.</w:t>
      </w:r>
      <w:r w:rsidR="00CF3D45">
        <w:rPr>
          <w:rFonts w:ascii="Arial" w:hAnsi="Arial" w:cs="Arial"/>
        </w:rPr>
        <w:t xml:space="preserve"> </w:t>
      </w:r>
      <w:r w:rsidRPr="00762086" w:rsidR="00BF4CC4">
        <w:rPr>
          <w:rFonts w:ascii="Arial" w:hAnsi="Arial" w:cs="Arial"/>
        </w:rPr>
        <w:t>Tražbin</w:t>
      </w:r>
      <w:r w:rsidR="00BB2D4B">
        <w:rPr>
          <w:rFonts w:ascii="Arial" w:hAnsi="Arial" w:cs="Arial"/>
        </w:rPr>
        <w:t>a</w:t>
      </w:r>
      <w:r w:rsidRPr="00762086" w:rsidR="00BF4CC4">
        <w:rPr>
          <w:rFonts w:ascii="Arial" w:hAnsi="Arial" w:cs="Arial"/>
        </w:rPr>
        <w:t xml:space="preserve"> razlučn</w:t>
      </w:r>
      <w:r w:rsidR="00BD3E7E">
        <w:rPr>
          <w:rFonts w:ascii="Arial" w:hAnsi="Arial" w:cs="Arial"/>
        </w:rPr>
        <w:t>og</w:t>
      </w:r>
      <w:r w:rsidRPr="00762086" w:rsidR="00BF4CC4">
        <w:rPr>
          <w:rFonts w:ascii="Arial" w:hAnsi="Arial" w:cs="Arial"/>
        </w:rPr>
        <w:t xml:space="preserve"> vjerovnika nesporno </w:t>
      </w:r>
      <w:r w:rsidR="00BD3E7E">
        <w:rPr>
          <w:rFonts w:ascii="Arial" w:hAnsi="Arial" w:cs="Arial"/>
        </w:rPr>
        <w:t>je</w:t>
      </w:r>
      <w:r w:rsidRPr="00762086" w:rsidR="00BF4CC4">
        <w:rPr>
          <w:rFonts w:ascii="Arial" w:hAnsi="Arial" w:cs="Arial"/>
        </w:rPr>
        <w:t xml:space="preserve"> viš</w:t>
      </w:r>
      <w:r w:rsidR="00BD3E7E">
        <w:rPr>
          <w:rFonts w:ascii="Arial" w:hAnsi="Arial" w:cs="Arial"/>
        </w:rPr>
        <w:t>a</w:t>
      </w:r>
      <w:r w:rsidRPr="00762086" w:rsidR="00BF4CC4">
        <w:rPr>
          <w:rFonts w:ascii="Arial" w:hAnsi="Arial" w:cs="Arial"/>
        </w:rPr>
        <w:t xml:space="preserve"> od iznosa koji je ostvaren prodajom </w:t>
      </w:r>
      <w:r w:rsidR="00BD3E7E">
        <w:rPr>
          <w:rFonts w:ascii="Arial" w:hAnsi="Arial" w:cs="Arial"/>
        </w:rPr>
        <w:t>ne</w:t>
      </w:r>
      <w:r w:rsidRPr="00762086" w:rsidR="00BF4CC4">
        <w:rPr>
          <w:rFonts w:ascii="Arial" w:hAnsi="Arial" w:cs="Arial"/>
        </w:rPr>
        <w:t xml:space="preserve">kretnina. </w:t>
      </w:r>
    </w:p>
    <w:p w:rsidRPr="00762086" w:rsidR="00BF4CC4" w:rsidP="003B5CA4" w:rsidRDefault="00BF4CC4">
      <w:pPr>
        <w:pStyle w:val="Bezproreda"/>
        <w:ind w:firstLine="709"/>
        <w:jc w:val="both"/>
        <w:rPr>
          <w:rFonts w:ascii="Arial" w:hAnsi="Arial" w:cs="Arial"/>
        </w:rPr>
      </w:pPr>
    </w:p>
    <w:p w:rsidR="00CF3D45" w:rsidP="00F1764E" w:rsidRDefault="009D69ED">
      <w:pPr>
        <w:pStyle w:val="Bezproreda"/>
        <w:ind w:firstLine="709"/>
        <w:jc w:val="both"/>
        <w:rPr>
          <w:rFonts w:ascii="Arial" w:hAnsi="Arial" w:cs="Arial"/>
        </w:rPr>
      </w:pPr>
      <w:r w:rsidRPr="00762086">
        <w:rPr>
          <w:rFonts w:ascii="Arial" w:hAnsi="Arial" w:cs="Arial"/>
        </w:rPr>
        <w:t xml:space="preserve">Stečajni upravitelj je podneskom od </w:t>
      </w:r>
      <w:r w:rsidRPr="00762086" w:rsidR="003D4FF4">
        <w:rPr>
          <w:rFonts w:ascii="Arial" w:hAnsi="Arial" w:cs="Arial"/>
        </w:rPr>
        <w:t>30</w:t>
      </w:r>
      <w:r w:rsidRPr="00762086">
        <w:rPr>
          <w:rFonts w:ascii="Arial" w:hAnsi="Arial" w:cs="Arial"/>
        </w:rPr>
        <w:t>. lipnja 202</w:t>
      </w:r>
      <w:r w:rsidRPr="00762086" w:rsidR="003D4FF4">
        <w:rPr>
          <w:rFonts w:ascii="Arial" w:hAnsi="Arial" w:cs="Arial"/>
        </w:rPr>
        <w:t>0</w:t>
      </w:r>
      <w:r w:rsidRPr="00762086">
        <w:rPr>
          <w:rFonts w:ascii="Arial" w:hAnsi="Arial" w:cs="Arial"/>
        </w:rPr>
        <w:t xml:space="preserve">. </w:t>
      </w:r>
      <w:r w:rsidRPr="00762086" w:rsidR="00391C37">
        <w:rPr>
          <w:rFonts w:ascii="Arial" w:hAnsi="Arial" w:cs="Arial"/>
        </w:rPr>
        <w:t xml:space="preserve">te </w:t>
      </w:r>
      <w:r w:rsidRPr="00762086">
        <w:rPr>
          <w:rFonts w:ascii="Arial" w:hAnsi="Arial" w:cs="Arial"/>
        </w:rPr>
        <w:t xml:space="preserve">na ročištu radi utvrđenja troškova i diobe kupovnine održanom </w:t>
      </w:r>
      <w:r w:rsidRPr="00762086" w:rsidR="00391C37">
        <w:rPr>
          <w:rFonts w:ascii="Arial" w:hAnsi="Arial" w:cs="Arial"/>
        </w:rPr>
        <w:t>7</w:t>
      </w:r>
      <w:r w:rsidRPr="00762086">
        <w:rPr>
          <w:rFonts w:ascii="Arial" w:hAnsi="Arial" w:cs="Arial"/>
        </w:rPr>
        <w:t>. srpnja 202</w:t>
      </w:r>
      <w:r w:rsidRPr="00762086" w:rsidR="00391C37">
        <w:rPr>
          <w:rFonts w:ascii="Arial" w:hAnsi="Arial" w:cs="Arial"/>
        </w:rPr>
        <w:t>0</w:t>
      </w:r>
      <w:r w:rsidRPr="00762086">
        <w:rPr>
          <w:rFonts w:ascii="Arial" w:hAnsi="Arial" w:cs="Arial"/>
        </w:rPr>
        <w:t xml:space="preserve">. </w:t>
      </w:r>
      <w:r w:rsidR="00A26C27">
        <w:rPr>
          <w:rFonts w:ascii="Arial" w:hAnsi="Arial" w:cs="Arial"/>
        </w:rPr>
        <w:t xml:space="preserve">podnio </w:t>
      </w:r>
      <w:r w:rsidRPr="00A26C27" w:rsidR="00A26C27">
        <w:rPr>
          <w:rFonts w:ascii="Arial" w:hAnsi="Arial" w:cs="Arial"/>
        </w:rPr>
        <w:t>zahtjev za trošak u ukupnoj visini 116.878,71 kn</w:t>
      </w:r>
      <w:r w:rsidR="00BB2D4B">
        <w:rPr>
          <w:rFonts w:ascii="Arial" w:hAnsi="Arial" w:cs="Arial"/>
        </w:rPr>
        <w:t xml:space="preserve"> (15.512,47</w:t>
      </w:r>
      <w:r w:rsidR="00D13A93">
        <w:rPr>
          <w:rFonts w:ascii="Arial" w:hAnsi="Arial" w:cs="Arial"/>
        </w:rPr>
        <w:t xml:space="preserve"> </w:t>
      </w:r>
      <w:r w:rsidR="00BB2D4B">
        <w:rPr>
          <w:rFonts w:ascii="Arial" w:hAnsi="Arial" w:cs="Arial"/>
        </w:rPr>
        <w:t>EUR)</w:t>
      </w:r>
      <w:r w:rsidRPr="00A26C27" w:rsidR="00A26C27">
        <w:rPr>
          <w:rFonts w:ascii="Arial" w:hAnsi="Arial" w:cs="Arial"/>
        </w:rPr>
        <w:t xml:space="preserve"> što po specifikaciji  iznosi kako slijedi: </w:t>
      </w:r>
    </w:p>
    <w:p w:rsidR="006D02F0" w:rsidP="00CF3D45" w:rsidRDefault="006D02F0">
      <w:pPr>
        <w:pStyle w:val="Bezproreda"/>
        <w:jc w:val="both"/>
        <w:rPr>
          <w:rFonts w:ascii="Arial" w:hAnsi="Arial" w:cs="Arial"/>
        </w:rPr>
      </w:pPr>
      <w:r>
        <w:rPr>
          <w:rFonts w:ascii="Arial" w:hAnsi="Arial" w:cs="Arial"/>
        </w:rPr>
        <w:t xml:space="preserve">- </w:t>
      </w:r>
      <w:r w:rsidR="00F1764E">
        <w:rPr>
          <w:rFonts w:ascii="Arial" w:hAnsi="Arial" w:cs="Arial"/>
        </w:rPr>
        <w:t xml:space="preserve">    </w:t>
      </w:r>
      <w:r w:rsidRPr="006D02F0" w:rsidR="00A26C27">
        <w:rPr>
          <w:rFonts w:ascii="Arial" w:hAnsi="Arial" w:cs="Arial"/>
        </w:rPr>
        <w:t xml:space="preserve">za nagradu </w:t>
      </w:r>
      <w:r w:rsidR="00603912">
        <w:rPr>
          <w:rFonts w:ascii="Arial" w:hAnsi="Arial" w:cs="Arial"/>
        </w:rPr>
        <w:t xml:space="preserve">stečajnom upravitelju </w:t>
      </w:r>
      <w:r w:rsidRPr="006D02F0" w:rsidR="00A26C27">
        <w:rPr>
          <w:rFonts w:ascii="Arial" w:hAnsi="Arial" w:cs="Arial"/>
        </w:rPr>
        <w:t xml:space="preserve">sukladno </w:t>
      </w:r>
      <w:r w:rsidRPr="006D02F0" w:rsidR="00E8505A">
        <w:rPr>
          <w:rFonts w:ascii="Arial" w:hAnsi="Arial" w:cs="Arial"/>
        </w:rPr>
        <w:t>Uredbi o kriterijima i načinu obračuna i plaćanja nagrade stečajnim upraviteljima</w:t>
      </w:r>
      <w:r w:rsidRPr="006D02F0" w:rsidR="00A26C27">
        <w:rPr>
          <w:rFonts w:ascii="Arial" w:hAnsi="Arial" w:cs="Arial"/>
        </w:rPr>
        <w:t xml:space="preserve">  </w:t>
      </w:r>
      <w:r w:rsidRPr="006D02F0" w:rsidR="00E8505A">
        <w:rPr>
          <w:rFonts w:ascii="Arial" w:hAnsi="Arial" w:cs="Arial"/>
        </w:rPr>
        <w:t xml:space="preserve">iznos </w:t>
      </w:r>
      <w:r w:rsidRPr="006D02F0" w:rsidR="00A26C27">
        <w:rPr>
          <w:rFonts w:ascii="Arial" w:hAnsi="Arial" w:cs="Arial"/>
        </w:rPr>
        <w:t>73.395,88 kn</w:t>
      </w:r>
      <w:r w:rsidRPr="006D02F0" w:rsidR="00D63751">
        <w:rPr>
          <w:rFonts w:ascii="Arial" w:hAnsi="Arial" w:cs="Arial"/>
        </w:rPr>
        <w:t xml:space="preserve"> (9.741,30 EUR)</w:t>
      </w:r>
      <w:r w:rsidRPr="006D02F0" w:rsidR="00A26C27">
        <w:rPr>
          <w:rFonts w:ascii="Arial" w:hAnsi="Arial" w:cs="Arial"/>
        </w:rPr>
        <w:t>;</w:t>
      </w:r>
    </w:p>
    <w:p w:rsidR="00F1764E" w:rsidP="00F1764E" w:rsidRDefault="00A0663C">
      <w:pPr>
        <w:pStyle w:val="Bezproreda"/>
        <w:numPr>
          <w:ilvl w:val="0"/>
          <w:numId w:val="7"/>
        </w:numPr>
        <w:ind w:left="0" w:firstLine="0"/>
        <w:jc w:val="both"/>
        <w:rPr>
          <w:rFonts w:ascii="Arial" w:hAnsi="Arial" w:cs="Arial"/>
        </w:rPr>
      </w:pPr>
      <w:r w:rsidRPr="006D02F0">
        <w:rPr>
          <w:rFonts w:ascii="Arial" w:hAnsi="Arial" w:cs="Arial"/>
        </w:rPr>
        <w:t xml:space="preserve">¼ </w:t>
      </w:r>
      <w:r w:rsidRPr="006D02F0" w:rsidR="00A26C27">
        <w:rPr>
          <w:rFonts w:ascii="Arial" w:hAnsi="Arial" w:cs="Arial"/>
        </w:rPr>
        <w:t>trošk</w:t>
      </w:r>
      <w:r w:rsidRPr="006D02F0">
        <w:rPr>
          <w:rFonts w:ascii="Arial" w:hAnsi="Arial" w:cs="Arial"/>
        </w:rPr>
        <w:t>ova</w:t>
      </w:r>
      <w:r w:rsidRPr="006D02F0" w:rsidR="001B35EB">
        <w:rPr>
          <w:rFonts w:ascii="Arial" w:hAnsi="Arial" w:cs="Arial"/>
        </w:rPr>
        <w:t xml:space="preserve"> ureda stečajnog upravitelja</w:t>
      </w:r>
      <w:r w:rsidRPr="006D02F0" w:rsidR="00A26C27">
        <w:rPr>
          <w:rFonts w:ascii="Arial" w:hAnsi="Arial" w:cs="Arial"/>
        </w:rPr>
        <w:t xml:space="preserve"> </w:t>
      </w:r>
      <w:r w:rsidRPr="006D02F0" w:rsidR="001B35EB">
        <w:rPr>
          <w:rFonts w:ascii="Arial" w:hAnsi="Arial" w:cs="Arial"/>
        </w:rPr>
        <w:t>(</w:t>
      </w:r>
      <w:r w:rsidRPr="006D02F0" w:rsidR="00A26C27">
        <w:rPr>
          <w:rFonts w:ascii="Arial" w:hAnsi="Arial" w:cs="Arial"/>
        </w:rPr>
        <w:t>knjigovodstv</w:t>
      </w:r>
      <w:r w:rsidRPr="006D02F0" w:rsidR="001B35EB">
        <w:rPr>
          <w:rFonts w:ascii="Arial" w:hAnsi="Arial" w:cs="Arial"/>
        </w:rPr>
        <w:t>o,</w:t>
      </w:r>
      <w:r w:rsidRPr="006D02F0" w:rsidR="00A26C27">
        <w:rPr>
          <w:rFonts w:ascii="Arial" w:hAnsi="Arial" w:cs="Arial"/>
        </w:rPr>
        <w:t xml:space="preserve"> uredsk</w:t>
      </w:r>
      <w:r w:rsidRPr="006D02F0" w:rsidR="001B35EB">
        <w:rPr>
          <w:rFonts w:ascii="Arial" w:hAnsi="Arial" w:cs="Arial"/>
        </w:rPr>
        <w:t>i</w:t>
      </w:r>
      <w:r w:rsidRPr="006D02F0" w:rsidR="00A26C27">
        <w:rPr>
          <w:rFonts w:ascii="Arial" w:hAnsi="Arial" w:cs="Arial"/>
        </w:rPr>
        <w:t xml:space="preserve"> materijal</w:t>
      </w:r>
      <w:r w:rsidRPr="006D02F0" w:rsidR="001B35EB">
        <w:rPr>
          <w:rFonts w:ascii="Arial" w:hAnsi="Arial" w:cs="Arial"/>
        </w:rPr>
        <w:t>, žig, telefonski i internet troškovi</w:t>
      </w:r>
      <w:r w:rsidRPr="006D02F0" w:rsidR="00DD2BD3">
        <w:rPr>
          <w:rFonts w:ascii="Arial" w:hAnsi="Arial" w:cs="Arial"/>
        </w:rPr>
        <w:t>)</w:t>
      </w:r>
      <w:r w:rsidRPr="006D02F0" w:rsidR="00A26C27">
        <w:rPr>
          <w:rFonts w:ascii="Arial" w:hAnsi="Arial" w:cs="Arial"/>
        </w:rPr>
        <w:t xml:space="preserve"> za </w:t>
      </w:r>
      <w:r w:rsidRPr="006D02F0" w:rsidR="00DD2BD3">
        <w:rPr>
          <w:rFonts w:ascii="Arial" w:hAnsi="Arial" w:cs="Arial"/>
        </w:rPr>
        <w:t xml:space="preserve">razdoblje </w:t>
      </w:r>
      <w:r w:rsidRPr="006D02F0" w:rsidR="00A26C27">
        <w:rPr>
          <w:rFonts w:ascii="Arial" w:hAnsi="Arial" w:cs="Arial"/>
        </w:rPr>
        <w:t>od otvaranja</w:t>
      </w:r>
      <w:r w:rsidRPr="006D02F0" w:rsidR="00D13A93">
        <w:rPr>
          <w:rFonts w:ascii="Arial" w:hAnsi="Arial" w:cs="Arial"/>
        </w:rPr>
        <w:t xml:space="preserve"> stečaj</w:t>
      </w:r>
      <w:r w:rsidRPr="006D02F0" w:rsidR="00DD2BD3">
        <w:rPr>
          <w:rFonts w:ascii="Arial" w:hAnsi="Arial" w:cs="Arial"/>
        </w:rPr>
        <w:t>nog postupka</w:t>
      </w:r>
      <w:r w:rsidRPr="006D02F0" w:rsidR="00D13A93">
        <w:rPr>
          <w:rFonts w:ascii="Arial" w:hAnsi="Arial" w:cs="Arial"/>
        </w:rPr>
        <w:t xml:space="preserve"> </w:t>
      </w:r>
      <w:r w:rsidRPr="006D02F0" w:rsidR="00A26C27">
        <w:rPr>
          <w:rFonts w:ascii="Arial" w:hAnsi="Arial" w:cs="Arial"/>
        </w:rPr>
        <w:t>ukupno 14.100,00 kn</w:t>
      </w:r>
      <w:r w:rsidRPr="006D02F0" w:rsidR="00D63751">
        <w:rPr>
          <w:rFonts w:ascii="Arial" w:hAnsi="Arial" w:cs="Arial"/>
        </w:rPr>
        <w:t xml:space="preserve"> (1.871,39 EUR)</w:t>
      </w:r>
      <w:r w:rsidRPr="006D02F0" w:rsidR="00A26C27">
        <w:rPr>
          <w:rFonts w:ascii="Arial" w:hAnsi="Arial" w:cs="Arial"/>
        </w:rPr>
        <w:t xml:space="preserve">; </w:t>
      </w:r>
    </w:p>
    <w:p w:rsidR="00603912" w:rsidP="00603912" w:rsidRDefault="00A26C27">
      <w:pPr>
        <w:pStyle w:val="Bezproreda"/>
        <w:numPr>
          <w:ilvl w:val="0"/>
          <w:numId w:val="7"/>
        </w:numPr>
        <w:ind w:left="0" w:firstLine="0"/>
        <w:jc w:val="both"/>
        <w:rPr>
          <w:rFonts w:ascii="Arial" w:hAnsi="Arial" w:cs="Arial"/>
        </w:rPr>
      </w:pPr>
      <w:r w:rsidRPr="00F1764E">
        <w:rPr>
          <w:rFonts w:ascii="Arial" w:hAnsi="Arial" w:cs="Arial"/>
        </w:rPr>
        <w:t xml:space="preserve">trošak  komunalnih </w:t>
      </w:r>
      <w:r w:rsidRPr="00F1764E" w:rsidR="00D73F1B">
        <w:rPr>
          <w:rFonts w:ascii="Arial" w:hAnsi="Arial" w:cs="Arial"/>
        </w:rPr>
        <w:t>i ostalih</w:t>
      </w:r>
      <w:r w:rsidRPr="00F1764E">
        <w:rPr>
          <w:rFonts w:ascii="Arial" w:hAnsi="Arial" w:cs="Arial"/>
        </w:rPr>
        <w:t xml:space="preserve"> davanja </w:t>
      </w:r>
      <w:r w:rsidRPr="00F1764E" w:rsidR="00D73F1B">
        <w:rPr>
          <w:rFonts w:ascii="Arial" w:hAnsi="Arial" w:cs="Arial"/>
        </w:rPr>
        <w:t xml:space="preserve">za nekretnine koje su predmet diobe </w:t>
      </w:r>
      <w:r w:rsidRPr="00F1764E">
        <w:rPr>
          <w:rFonts w:ascii="Arial" w:hAnsi="Arial" w:cs="Arial"/>
        </w:rPr>
        <w:t>(čistoća, plin, voda, pričuva, struja) ukupno 29.382,83 kn</w:t>
      </w:r>
      <w:r w:rsidRPr="00F1764E" w:rsidR="00D63751">
        <w:rPr>
          <w:rFonts w:ascii="Arial" w:hAnsi="Arial" w:cs="Arial"/>
        </w:rPr>
        <w:t xml:space="preserve"> (3.899,77 EUR);</w:t>
      </w:r>
      <w:r w:rsidRPr="00F1764E">
        <w:rPr>
          <w:rFonts w:ascii="Arial" w:hAnsi="Arial" w:cs="Arial"/>
        </w:rPr>
        <w:t xml:space="preserve"> sve prema specifikaciji kako je  prikazano na listu 1007 spisa. </w:t>
      </w:r>
    </w:p>
    <w:p w:rsidRPr="00603912" w:rsidR="00976475" w:rsidP="00603912" w:rsidRDefault="00976475">
      <w:pPr>
        <w:pStyle w:val="Bezproreda"/>
        <w:ind w:firstLine="708"/>
        <w:jc w:val="both"/>
        <w:rPr>
          <w:rFonts w:ascii="Arial" w:hAnsi="Arial" w:cs="Arial"/>
        </w:rPr>
      </w:pPr>
      <w:r w:rsidRPr="00603912">
        <w:rPr>
          <w:rFonts w:ascii="Arial" w:hAnsi="Arial" w:cs="Arial"/>
        </w:rPr>
        <w:t>Predmetni podnesak</w:t>
      </w:r>
      <w:r w:rsidRPr="00603912" w:rsidR="00603912">
        <w:rPr>
          <w:rFonts w:ascii="Arial" w:hAnsi="Arial" w:cs="Arial"/>
        </w:rPr>
        <w:t xml:space="preserve"> stečajnog upravitelja </w:t>
      </w:r>
      <w:r w:rsidRPr="00603912">
        <w:rPr>
          <w:rFonts w:ascii="Arial" w:hAnsi="Arial" w:cs="Arial"/>
        </w:rPr>
        <w:t xml:space="preserve">s prilozima predan je nazočnom razlučnom vjerovniku koji  </w:t>
      </w:r>
      <w:r w:rsidRPr="00603912" w:rsidR="006D02F0">
        <w:rPr>
          <w:rFonts w:ascii="Arial" w:hAnsi="Arial" w:cs="Arial"/>
        </w:rPr>
        <w:t>nije imao primjedbi na zahtjev stečajnog upravitelja.</w:t>
      </w:r>
    </w:p>
    <w:p w:rsidRPr="00762086" w:rsidR="00F43471" w:rsidP="00FA6561" w:rsidRDefault="00F43471">
      <w:pPr>
        <w:pStyle w:val="Bezproreda"/>
        <w:ind w:firstLine="709"/>
        <w:jc w:val="both"/>
        <w:rPr>
          <w:rFonts w:ascii="Arial" w:hAnsi="Arial" w:cs="Arial"/>
        </w:rPr>
      </w:pPr>
      <w:r w:rsidRPr="00762086">
        <w:rPr>
          <w:rFonts w:ascii="Arial" w:hAnsi="Arial" w:cs="Arial"/>
        </w:rPr>
        <w:t>S osnova nagrade stečajnom upravitelju sukladno Uredbi o kriterijima i načinu obračuna i plaćanja nagrade stečajnim upraviteljima</w:t>
      </w:r>
      <w:r w:rsidR="007B0D1B">
        <w:rPr>
          <w:rFonts w:ascii="Arial" w:hAnsi="Arial" w:cs="Arial"/>
        </w:rPr>
        <w:t>,</w:t>
      </w:r>
      <w:r w:rsidRPr="00762086">
        <w:rPr>
          <w:rFonts w:ascii="Arial" w:hAnsi="Arial" w:cs="Arial"/>
        </w:rPr>
        <w:t xml:space="preserve"> </w:t>
      </w:r>
      <w:r w:rsidRPr="00762086" w:rsidR="00FE60F5">
        <w:rPr>
          <w:rFonts w:ascii="Arial" w:hAnsi="Arial" w:cs="Arial"/>
        </w:rPr>
        <w:t xml:space="preserve">stečajni je upravitelj zatražio iznos od 73.395,88 kn bruto.  </w:t>
      </w:r>
      <w:r w:rsidRPr="00762086">
        <w:rPr>
          <w:rFonts w:ascii="Arial" w:hAnsi="Arial" w:cs="Arial"/>
        </w:rPr>
        <w:t xml:space="preserve">Zahtjev se temelji na vrijednosti unovčene stečajne mase u iznosu od ukupno </w:t>
      </w:r>
      <w:r w:rsidRPr="00762086" w:rsidR="00A42162">
        <w:rPr>
          <w:rFonts w:ascii="Arial" w:hAnsi="Arial" w:cs="Arial"/>
        </w:rPr>
        <w:t>667.448,50</w:t>
      </w:r>
      <w:r w:rsidRPr="00762086">
        <w:rPr>
          <w:rFonts w:ascii="Arial" w:hAnsi="Arial" w:cs="Arial"/>
        </w:rPr>
        <w:t xml:space="preserve"> kuna, koji iznos se odnosi na unovčenje</w:t>
      </w:r>
      <w:r w:rsidRPr="00762086" w:rsidR="00A42162">
        <w:rPr>
          <w:rFonts w:ascii="Arial" w:hAnsi="Arial" w:cs="Arial"/>
        </w:rPr>
        <w:t xml:space="preserve"> predmetnih</w:t>
      </w:r>
      <w:r w:rsidRPr="00762086">
        <w:rPr>
          <w:rFonts w:ascii="Arial" w:hAnsi="Arial" w:cs="Arial"/>
        </w:rPr>
        <w:t xml:space="preserve"> nekretnina stečajnog dužnika</w:t>
      </w:r>
      <w:r w:rsidRPr="00762086" w:rsidR="00964BA0">
        <w:rPr>
          <w:rFonts w:ascii="Arial" w:hAnsi="Arial" w:cs="Arial"/>
        </w:rPr>
        <w:t>.</w:t>
      </w:r>
      <w:r w:rsidRPr="00762086">
        <w:rPr>
          <w:rFonts w:ascii="Arial" w:hAnsi="Arial" w:cs="Arial"/>
        </w:rPr>
        <w:t xml:space="preserve"> Primjenom tablice vrijednosti unovčene stečajne mase iz članka 7. Uredbe</w:t>
      </w:r>
      <w:r w:rsidR="00FC1564">
        <w:rPr>
          <w:rFonts w:ascii="Arial" w:hAnsi="Arial" w:cs="Arial"/>
        </w:rPr>
        <w:t xml:space="preserve"> o kriterijima i načinu obračuna i plaćanja nagrade stečajnim upraviteljima (NN br 105/15)</w:t>
      </w:r>
      <w:r w:rsidRPr="00762086">
        <w:rPr>
          <w:rFonts w:ascii="Arial" w:hAnsi="Arial" w:cs="Arial"/>
        </w:rPr>
        <w:t xml:space="preserve"> i s obzirom na vrijednost unovčene stečajne mase u ukupnom iznosu od </w:t>
      </w:r>
      <w:r w:rsidRPr="00762086" w:rsidR="00964BA0">
        <w:rPr>
          <w:rFonts w:ascii="Arial" w:hAnsi="Arial" w:cs="Arial"/>
        </w:rPr>
        <w:t>667.448,50</w:t>
      </w:r>
      <w:r w:rsidRPr="00762086">
        <w:rPr>
          <w:rFonts w:ascii="Arial" w:hAnsi="Arial" w:cs="Arial"/>
        </w:rPr>
        <w:t xml:space="preserve"> kn, zahtjev stečajnog upravitelja za određivanjem nagrade </w:t>
      </w:r>
      <w:r w:rsidRPr="00762086" w:rsidR="00964BA0">
        <w:rPr>
          <w:rFonts w:ascii="Arial" w:hAnsi="Arial" w:cs="Arial"/>
        </w:rPr>
        <w:t xml:space="preserve">u visini 73.395,88 kn </w:t>
      </w:r>
      <w:r w:rsidRPr="00762086">
        <w:rPr>
          <w:rFonts w:ascii="Arial" w:hAnsi="Arial" w:cs="Arial"/>
        </w:rPr>
        <w:t>utvrđen je osnovanim.</w:t>
      </w:r>
    </w:p>
    <w:p w:rsidRPr="00762086" w:rsidR="00C725B7" w:rsidP="00C725B7" w:rsidRDefault="00AE6EAB">
      <w:pPr>
        <w:pStyle w:val="Bezproreda"/>
        <w:ind w:firstLine="709"/>
        <w:jc w:val="both"/>
        <w:rPr>
          <w:rFonts w:ascii="Arial" w:hAnsi="Arial" w:cs="Arial"/>
        </w:rPr>
      </w:pPr>
      <w:r w:rsidRPr="00762086">
        <w:rPr>
          <w:rFonts w:ascii="Arial" w:hAnsi="Arial" w:cs="Arial"/>
        </w:rPr>
        <w:lastRenderedPageBreak/>
        <w:t>S</w:t>
      </w:r>
      <w:r w:rsidRPr="00762086" w:rsidR="00272710">
        <w:rPr>
          <w:rFonts w:ascii="Arial" w:hAnsi="Arial" w:cs="Arial"/>
        </w:rPr>
        <w:t>u</w:t>
      </w:r>
      <w:r w:rsidRPr="00762086">
        <w:rPr>
          <w:rFonts w:ascii="Arial" w:hAnsi="Arial" w:cs="Arial"/>
        </w:rPr>
        <w:t>d je cijeneći prijedlog stečajnog uprav</w:t>
      </w:r>
      <w:r w:rsidRPr="00762086" w:rsidR="00FA7CA7">
        <w:rPr>
          <w:rFonts w:ascii="Arial" w:hAnsi="Arial" w:cs="Arial"/>
        </w:rPr>
        <w:t xml:space="preserve">itelja, </w:t>
      </w:r>
      <w:r w:rsidRPr="00762086">
        <w:rPr>
          <w:rFonts w:ascii="Arial" w:hAnsi="Arial" w:cs="Arial"/>
        </w:rPr>
        <w:t xml:space="preserve">u skladu sa činjenicama iz spisa, utvrdio osnovanim obračun troškova u visini od </w:t>
      </w:r>
      <w:r w:rsidRPr="00762086" w:rsidR="00A953EB">
        <w:rPr>
          <w:rFonts w:ascii="Arial" w:hAnsi="Arial" w:cs="Arial"/>
        </w:rPr>
        <w:t>ukupno</w:t>
      </w:r>
      <w:r w:rsidR="002953D1">
        <w:rPr>
          <w:rFonts w:ascii="Arial" w:hAnsi="Arial" w:cs="Arial"/>
        </w:rPr>
        <w:t xml:space="preserve"> 15.512,47 EUR odnosno</w:t>
      </w:r>
      <w:r w:rsidRPr="00762086" w:rsidR="00A953EB">
        <w:rPr>
          <w:rFonts w:ascii="Arial" w:hAnsi="Arial" w:cs="Arial"/>
        </w:rPr>
        <w:t xml:space="preserve"> </w:t>
      </w:r>
      <w:r w:rsidR="002953D1">
        <w:rPr>
          <w:rFonts w:ascii="Arial" w:hAnsi="Arial" w:cs="Arial"/>
        </w:rPr>
        <w:t>116.878,71</w:t>
      </w:r>
      <w:r w:rsidRPr="00762086" w:rsidR="00FA7CA7">
        <w:rPr>
          <w:rFonts w:ascii="Arial" w:hAnsi="Arial" w:cs="Arial"/>
        </w:rPr>
        <w:t xml:space="preserve"> kn</w:t>
      </w:r>
      <w:r w:rsidRPr="00762086">
        <w:rPr>
          <w:rFonts w:ascii="Arial" w:hAnsi="Arial" w:cs="Arial"/>
        </w:rPr>
        <w:t>. Osnovanost troška je nesporna, a visina je određena temeljem pisanog, obrazloženog i dokumentiranog izvješća stečajnog upravitelja</w:t>
      </w:r>
      <w:r w:rsidRPr="00762086" w:rsidR="00FA7CA7">
        <w:rPr>
          <w:rFonts w:ascii="Arial" w:hAnsi="Arial" w:cs="Arial"/>
        </w:rPr>
        <w:t>.</w:t>
      </w:r>
      <w:r w:rsidRPr="00762086">
        <w:rPr>
          <w:rFonts w:ascii="Arial" w:hAnsi="Arial" w:cs="Arial"/>
        </w:rPr>
        <w:t xml:space="preserve"> Sud je prihvatio prijedlog kao osnovan u cijelosti. Troškovi su stvarni, dokumentirani i </w:t>
      </w:r>
      <w:r w:rsidRPr="00762086" w:rsidR="00B50039">
        <w:rPr>
          <w:rFonts w:ascii="Arial" w:hAnsi="Arial" w:cs="Arial"/>
        </w:rPr>
        <w:t>u naravi predstavljaju zakonski definirane troškove i obveze stečajne mase.</w:t>
      </w:r>
    </w:p>
    <w:p w:rsidRPr="00762086" w:rsidR="004D5C5A" w:rsidP="004D5C5A" w:rsidRDefault="003A6AE2">
      <w:pPr>
        <w:pStyle w:val="Bezproreda"/>
        <w:ind w:firstLine="709"/>
        <w:jc w:val="both"/>
        <w:rPr>
          <w:rFonts w:ascii="Arial" w:hAnsi="Arial" w:cs="Arial"/>
        </w:rPr>
      </w:pPr>
      <w:r w:rsidRPr="00762086">
        <w:rPr>
          <w:rFonts w:ascii="Arial" w:hAnsi="Arial" w:cs="Arial"/>
        </w:rPr>
        <w:t>Temeljem obrazloženog i dokumentiranog izvješća stečajnog upravitelja, očitovanja razlučn</w:t>
      </w:r>
      <w:r w:rsidRPr="00762086" w:rsidR="00792DF2">
        <w:rPr>
          <w:rFonts w:ascii="Arial" w:hAnsi="Arial" w:cs="Arial"/>
        </w:rPr>
        <w:t>ih</w:t>
      </w:r>
      <w:r w:rsidRPr="00762086">
        <w:rPr>
          <w:rFonts w:ascii="Arial" w:hAnsi="Arial" w:cs="Arial"/>
        </w:rPr>
        <w:t xml:space="preserve"> vjerovnika te stanja spisa, zatraženi iznos troškova utvrđen je osnovanim, te je sukladno odredbi čl. </w:t>
      </w:r>
      <w:r w:rsidRPr="00762086" w:rsidR="00FD0EC2">
        <w:rPr>
          <w:rFonts w:ascii="Arial" w:hAnsi="Arial" w:cs="Arial"/>
        </w:rPr>
        <w:t>1</w:t>
      </w:r>
      <w:r w:rsidR="006966A0">
        <w:rPr>
          <w:rFonts w:ascii="Arial" w:hAnsi="Arial" w:cs="Arial"/>
        </w:rPr>
        <w:t>64</w:t>
      </w:r>
      <w:r w:rsidRPr="00762086">
        <w:rPr>
          <w:rFonts w:ascii="Arial" w:hAnsi="Arial" w:cs="Arial"/>
        </w:rPr>
        <w:t>.</w:t>
      </w:r>
      <w:r w:rsidR="006966A0">
        <w:rPr>
          <w:rFonts w:ascii="Arial" w:hAnsi="Arial" w:cs="Arial"/>
        </w:rPr>
        <w:t>a i čl. 170.</w:t>
      </w:r>
      <w:r w:rsidRPr="00762086">
        <w:rPr>
          <w:rFonts w:ascii="Arial" w:hAnsi="Arial" w:cs="Arial"/>
        </w:rPr>
        <w:t xml:space="preserve"> SZ-a riješeno kao u </w:t>
      </w:r>
      <w:r w:rsidR="00D6130B">
        <w:rPr>
          <w:rFonts w:ascii="Arial" w:hAnsi="Arial" w:cs="Arial"/>
        </w:rPr>
        <w:t>izreci</w:t>
      </w:r>
      <w:r w:rsidRPr="00762086">
        <w:rPr>
          <w:rFonts w:ascii="Arial" w:hAnsi="Arial" w:cs="Arial"/>
        </w:rPr>
        <w:t>.</w:t>
      </w:r>
      <w:r w:rsidRPr="00762086" w:rsidR="004D5C5A">
        <w:rPr>
          <w:rFonts w:ascii="Arial" w:hAnsi="Arial" w:cs="Arial"/>
        </w:rPr>
        <w:t xml:space="preserve"> </w:t>
      </w:r>
    </w:p>
    <w:p w:rsidRPr="00762086" w:rsidR="00AE6EAB" w:rsidP="00AE6EAB" w:rsidRDefault="00AE6EAB">
      <w:pPr>
        <w:jc w:val="center"/>
        <w:rPr>
          <w:rFonts w:ascii="Arial" w:hAnsi="Arial" w:cs="Arial"/>
        </w:rPr>
      </w:pPr>
      <w:r w:rsidRPr="00762086">
        <w:rPr>
          <w:rFonts w:ascii="Arial" w:hAnsi="Arial" w:cs="Arial"/>
        </w:rPr>
        <w:t xml:space="preserve">U Zagrebu, </w:t>
      </w:r>
      <w:r w:rsidR="00DC2417">
        <w:rPr>
          <w:rFonts w:ascii="Arial" w:hAnsi="Arial" w:cs="Arial"/>
        </w:rPr>
        <w:t>15. siječnja</w:t>
      </w:r>
      <w:r w:rsidRPr="00762086" w:rsidR="00C90C6F">
        <w:rPr>
          <w:rFonts w:ascii="Arial" w:hAnsi="Arial" w:cs="Arial"/>
        </w:rPr>
        <w:t xml:space="preserve">  202</w:t>
      </w:r>
      <w:r w:rsidR="00DC2417">
        <w:rPr>
          <w:rFonts w:ascii="Arial" w:hAnsi="Arial" w:cs="Arial"/>
        </w:rPr>
        <w:t>4</w:t>
      </w:r>
      <w:r w:rsidRPr="00762086">
        <w:rPr>
          <w:rFonts w:ascii="Arial" w:hAnsi="Arial" w:cs="Arial"/>
        </w:rPr>
        <w:t>. godine</w:t>
      </w:r>
    </w:p>
    <w:p w:rsidRPr="00762086" w:rsidR="00AE6EAB" w:rsidP="00AE6EAB" w:rsidRDefault="00AE6EAB">
      <w:pPr>
        <w:jc w:val="center"/>
        <w:rPr>
          <w:rFonts w:ascii="Arial" w:hAnsi="Arial" w:cs="Arial"/>
        </w:rPr>
      </w:pPr>
    </w:p>
    <w:p w:rsidRPr="00762086" w:rsidR="00AE6EAB" w:rsidP="00AE6EAB" w:rsidRDefault="00AE6EAB">
      <w:pPr>
        <w:jc w:val="both"/>
        <w:rPr>
          <w:rFonts w:ascii="Arial" w:hAnsi="Arial" w:cs="Arial"/>
        </w:rPr>
      </w:pPr>
      <w:r w:rsidRPr="00762086">
        <w:rPr>
          <w:rFonts w:ascii="Arial" w:hAnsi="Arial" w:cs="Arial"/>
        </w:rPr>
        <w:t xml:space="preserve">                                                                                                    STEČAJNI SUDAC:</w:t>
      </w:r>
    </w:p>
    <w:p w:rsidRPr="00762086" w:rsidR="00AE6EAB" w:rsidP="00AE6EAB" w:rsidRDefault="00AE6EAB">
      <w:pPr>
        <w:jc w:val="both"/>
        <w:rPr>
          <w:rFonts w:ascii="Arial" w:hAnsi="Arial" w:cs="Arial"/>
        </w:rPr>
      </w:pPr>
      <w:r w:rsidRPr="00762086">
        <w:rPr>
          <w:rFonts w:ascii="Arial" w:hAnsi="Arial" w:cs="Arial"/>
        </w:rPr>
        <w:t xml:space="preserve">                                                                                                       NINO RADIĆ</w:t>
      </w:r>
      <w:r w:rsidRPr="00762086" w:rsidR="00061D62">
        <w:rPr>
          <w:rFonts w:ascii="Arial" w:hAnsi="Arial" w:cs="Arial"/>
        </w:rPr>
        <w:t xml:space="preserve">  </w:t>
      </w:r>
    </w:p>
    <w:p w:rsidRPr="00762086" w:rsidR="00C90C6F" w:rsidP="00AE6EAB" w:rsidRDefault="00C90C6F">
      <w:pPr>
        <w:jc w:val="both"/>
        <w:rPr>
          <w:rFonts w:ascii="Arial" w:hAnsi="Arial" w:cs="Arial"/>
        </w:rPr>
      </w:pPr>
    </w:p>
    <w:p w:rsidRPr="00762086" w:rsidR="00102191" w:rsidP="00AE6EAB" w:rsidRDefault="00102191">
      <w:pPr>
        <w:jc w:val="both"/>
        <w:rPr>
          <w:rFonts w:ascii="Arial" w:hAnsi="Arial" w:cs="Arial"/>
        </w:rPr>
      </w:pPr>
    </w:p>
    <w:p w:rsidRPr="00762086" w:rsidR="00102191" w:rsidP="00AE6EAB" w:rsidRDefault="00102191">
      <w:pPr>
        <w:jc w:val="both"/>
        <w:rPr>
          <w:rFonts w:ascii="Arial" w:hAnsi="Arial" w:cs="Arial"/>
        </w:rPr>
      </w:pPr>
    </w:p>
    <w:p w:rsidRPr="00762086" w:rsidR="00C90C6F" w:rsidP="00AE6EAB" w:rsidRDefault="00C90C6F">
      <w:pPr>
        <w:jc w:val="both"/>
        <w:rPr>
          <w:rFonts w:ascii="Arial" w:hAnsi="Arial" w:cs="Arial"/>
        </w:rPr>
      </w:pPr>
    </w:p>
    <w:p w:rsidRPr="00762086" w:rsidR="00C90C6F" w:rsidP="00AE6EAB" w:rsidRDefault="00C90C6F">
      <w:pPr>
        <w:jc w:val="both"/>
        <w:rPr>
          <w:rFonts w:ascii="Arial" w:hAnsi="Arial" w:cs="Arial"/>
        </w:rPr>
      </w:pPr>
    </w:p>
    <w:p w:rsidRPr="00762086" w:rsidR="00AE6EAB" w:rsidP="00AE6EAB" w:rsidRDefault="00AE6EAB">
      <w:pPr>
        <w:jc w:val="both"/>
        <w:rPr>
          <w:rFonts w:ascii="Arial" w:hAnsi="Arial" w:cs="Arial"/>
        </w:rPr>
      </w:pPr>
    </w:p>
    <w:p w:rsidRPr="00762086" w:rsidR="00AE6EAB" w:rsidP="00AE6EAB" w:rsidRDefault="00AE6EAB">
      <w:pPr>
        <w:jc w:val="both"/>
        <w:rPr>
          <w:rFonts w:ascii="Arial" w:hAnsi="Arial" w:cs="Arial"/>
        </w:rPr>
      </w:pPr>
      <w:r w:rsidRPr="00762086">
        <w:rPr>
          <w:rFonts w:ascii="Arial" w:hAnsi="Arial" w:cs="Arial"/>
        </w:rPr>
        <w:t>POUKA O PRAVNOM LIJEKU:</w:t>
      </w:r>
    </w:p>
    <w:p w:rsidRPr="00762086" w:rsidR="00AE6EAB" w:rsidP="00AE6EAB" w:rsidRDefault="00AE6EAB">
      <w:pPr>
        <w:jc w:val="both"/>
        <w:rPr>
          <w:rFonts w:ascii="Arial" w:hAnsi="Arial" w:cs="Arial"/>
        </w:rPr>
      </w:pPr>
      <w:r w:rsidRPr="00762086">
        <w:rPr>
          <w:rFonts w:ascii="Arial" w:hAnsi="Arial" w:cs="Arial"/>
        </w:rPr>
        <w:t xml:space="preserve">Protiv  rješenja  je dopuštena  žalba u roku od 8 dana  od  dostave  ovog rješenja. </w:t>
      </w:r>
    </w:p>
    <w:p w:rsidRPr="00762086" w:rsidR="00AE6EAB" w:rsidP="00AE6EAB" w:rsidRDefault="00AE6EAB">
      <w:pPr>
        <w:jc w:val="both"/>
        <w:rPr>
          <w:rFonts w:ascii="Arial" w:hAnsi="Arial" w:cs="Arial"/>
        </w:rPr>
      </w:pPr>
      <w:r w:rsidRPr="00762086">
        <w:rPr>
          <w:rFonts w:ascii="Arial" w:hAnsi="Arial" w:cs="Arial"/>
        </w:rPr>
        <w:t xml:space="preserve">Žalba se podnosi ovom sudu u tri primjerka  i o istoj odlučuje Visoki trgovački sud. </w:t>
      </w:r>
    </w:p>
    <w:p w:rsidRPr="00762086" w:rsidR="00AE6EAB" w:rsidP="00AE6EAB" w:rsidRDefault="00AE6EAB">
      <w:pPr>
        <w:rPr>
          <w:rFonts w:ascii="Arial" w:hAnsi="Arial" w:cs="Arial"/>
        </w:rPr>
      </w:pPr>
      <w:r w:rsidRPr="00762086">
        <w:rPr>
          <w:rFonts w:ascii="Arial" w:hAnsi="Arial" w:cs="Arial"/>
        </w:rPr>
        <w:t xml:space="preserve">                  </w:t>
      </w:r>
    </w:p>
    <w:p w:rsidRPr="00762086" w:rsidR="00AE6EAB" w:rsidP="00263700" w:rsidRDefault="00AE6EAB">
      <w:pPr>
        <w:rPr>
          <w:rFonts w:ascii="Arial" w:hAnsi="Arial" w:cs="Arial"/>
        </w:rPr>
      </w:pPr>
      <w:r w:rsidRPr="00762086">
        <w:rPr>
          <w:rFonts w:ascii="Arial" w:hAnsi="Arial" w:cs="Arial"/>
        </w:rPr>
        <w:t xml:space="preserve">  </w:t>
      </w:r>
      <w:r w:rsidRPr="00762086">
        <w:rPr>
          <w:rFonts w:ascii="Arial" w:hAnsi="Arial" w:cs="Arial"/>
        </w:rPr>
        <w:tab/>
      </w:r>
      <w:r w:rsidRPr="00762086">
        <w:rPr>
          <w:rFonts w:ascii="Arial" w:hAnsi="Arial" w:cs="Arial"/>
        </w:rPr>
        <w:tab/>
      </w:r>
      <w:r w:rsidRPr="00762086">
        <w:rPr>
          <w:rFonts w:ascii="Arial" w:hAnsi="Arial" w:cs="Arial"/>
        </w:rPr>
        <w:tab/>
      </w:r>
    </w:p>
    <w:p w:rsidRPr="00762086" w:rsidR="00263700" w:rsidP="00263700" w:rsidRDefault="00263700">
      <w:pPr>
        <w:rPr>
          <w:rFonts w:ascii="Arial" w:hAnsi="Arial" w:cs="Arial"/>
        </w:rPr>
      </w:pPr>
      <w:r w:rsidRPr="00762086">
        <w:rPr>
          <w:rFonts w:ascii="Arial" w:hAnsi="Arial" w:cs="Arial"/>
        </w:rPr>
        <w:t>DNA:</w:t>
      </w:r>
    </w:p>
    <w:p w:rsidRPr="00762086" w:rsidR="00263700" w:rsidP="00263700" w:rsidRDefault="00904D25">
      <w:pPr>
        <w:pStyle w:val="Odlomakpopisa"/>
        <w:numPr>
          <w:ilvl w:val="0"/>
          <w:numId w:val="2"/>
        </w:numPr>
        <w:rPr>
          <w:rFonts w:ascii="Arial" w:hAnsi="Arial" w:cs="Arial"/>
        </w:rPr>
      </w:pPr>
      <w:r w:rsidRPr="00762086">
        <w:rPr>
          <w:rFonts w:ascii="Arial" w:hAnsi="Arial" w:cs="Arial"/>
        </w:rPr>
        <w:t xml:space="preserve">St. dužniku </w:t>
      </w:r>
      <w:r w:rsidR="00EF34A4">
        <w:rPr>
          <w:rFonts w:ascii="Arial" w:hAnsi="Arial" w:cs="Arial"/>
        </w:rPr>
        <w:t>po st. upravitelju</w:t>
      </w:r>
    </w:p>
    <w:p w:rsidRPr="00762086" w:rsidR="00CF1A7A" w:rsidP="00263700" w:rsidRDefault="00D6130B">
      <w:pPr>
        <w:pStyle w:val="Odlomakpopisa"/>
        <w:numPr>
          <w:ilvl w:val="0"/>
          <w:numId w:val="2"/>
        </w:numPr>
        <w:rPr>
          <w:rFonts w:ascii="Arial" w:hAnsi="Arial" w:cs="Arial"/>
        </w:rPr>
      </w:pPr>
      <w:r>
        <w:rPr>
          <w:rFonts w:ascii="Arial" w:hAnsi="Arial" w:cs="Arial"/>
        </w:rPr>
        <w:t xml:space="preserve">razlučnom vjerovniku </w:t>
      </w:r>
      <w:r w:rsidRPr="00762086" w:rsidR="00CF1A7A">
        <w:rPr>
          <w:rFonts w:ascii="Arial" w:hAnsi="Arial" w:cs="Arial"/>
        </w:rPr>
        <w:t xml:space="preserve">HBOR </w:t>
      </w:r>
    </w:p>
    <w:p w:rsidRPr="00762086" w:rsidR="00263700" w:rsidP="00263700" w:rsidRDefault="00263700">
      <w:pPr>
        <w:pStyle w:val="Odlomakpopisa"/>
        <w:numPr>
          <w:ilvl w:val="0"/>
          <w:numId w:val="2"/>
        </w:numPr>
        <w:rPr>
          <w:rFonts w:ascii="Arial" w:hAnsi="Arial" w:cs="Arial"/>
        </w:rPr>
      </w:pPr>
      <w:r w:rsidRPr="00762086">
        <w:rPr>
          <w:rFonts w:ascii="Arial" w:hAnsi="Arial" w:cs="Arial"/>
        </w:rPr>
        <w:t>E- oglasna ploča</w:t>
      </w:r>
    </w:p>
    <w:p w:rsidRPr="00762086" w:rsidR="00263700" w:rsidP="00263700" w:rsidRDefault="00263700">
      <w:pPr>
        <w:rPr>
          <w:rFonts w:ascii="Arial" w:hAnsi="Arial" w:cs="Arial"/>
        </w:rPr>
      </w:pPr>
    </w:p>
    <w:p w:rsidRPr="00762086" w:rsidR="007644BB" w:rsidRDefault="007644BB">
      <w:pPr>
        <w:rPr>
          <w:rFonts w:ascii="Arial" w:hAnsi="Arial" w:cs="Arial"/>
        </w:rPr>
      </w:pPr>
    </w:p>
    <w:sectPr w:rsidRPr="00762086" w:rsidR="007644BB">
      <w:head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D25F1" w:rsidP="00FD25F1" w:rsidRDefault="00FD25F1">
      <w:r>
        <w:separator/>
      </w:r>
    </w:p>
  </w:endnote>
  <w:endnote w:type="continuationSeparator" w:id="0">
    <w:p w:rsidR="00FD25F1" w:rsidP="00FD25F1" w:rsidRDefault="00FD25F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D25F1" w:rsidP="00FD25F1" w:rsidRDefault="00FD25F1">
      <w:r>
        <w:separator/>
      </w:r>
    </w:p>
  </w:footnote>
  <w:footnote w:type="continuationSeparator" w:id="0">
    <w:p w:rsidR="00FD25F1" w:rsidP="00FD25F1" w:rsidRDefault="00FD25F1">
      <w:r>
        <w:continuationSeparator/>
      </w:r>
    </w:p>
  </w:footnote>
  <w:footnote w:id="1">
    <w:p w:rsidR="00EA7376" w:rsidRDefault="00EA7376">
      <w:pPr>
        <w:pStyle w:val="Tekstfusnote"/>
      </w:pPr>
      <w:r>
        <w:rPr>
          <w:rStyle w:val="Referencafusnote"/>
        </w:rPr>
        <w:footnoteRef/>
      </w:r>
      <w:r>
        <w:t xml:space="preserve"> Fiksni tečaj konverzije 7,53450</w:t>
      </w:r>
    </w:p>
  </w:footnote>
  <w:footnote w:id="2">
    <w:p w:rsidR="00FD25F1" w:rsidRDefault="00FD25F1">
      <w:pPr>
        <w:pStyle w:val="Tekstfusnote"/>
      </w:pPr>
      <w:r>
        <w:rPr>
          <w:rStyle w:val="Referencafusnote"/>
        </w:rPr>
        <w:footnoteRef/>
      </w:r>
      <w:r>
        <w:t xml:space="preserve"> Fiksni tečaj konverzije 7,53450</w:t>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62CE5" w:rsidP="00EA7376" w:rsidRDefault="00B63EB0">
    <w:pPr>
      <w:pStyle w:val="Zaglavlje"/>
      <w:numPr>
        <w:ilvl w:val="0"/>
        <w:numId w:val="8"/>
      </w:numPr>
      <w:jc w:val="right"/>
    </w:pPr>
    <w:r>
      <w:t>St-57</w:t>
    </w:r>
    <w:r w:rsidR="00762CE5">
      <w:t>5/2014</w:t>
    </w:r>
  </w:p>
  <w:p w:rsidR="00762CE5" w:rsidP="00762CE5" w:rsidRDefault="00762CE5">
    <w:pPr>
      <w:pStyle w:val="Zaglavlje"/>
      <w:jc w:val="cente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847443"/>
    <w:multiLevelType w:val="hybridMultilevel"/>
    <w:tmpl w:val="3890476E"/>
    <w:lvl w:ilvl="0" w:tplc="62E2F442">
      <w:numFmt w:val="bullet"/>
      <w:lvlText w:val="-"/>
      <w:lvlJc w:val="left"/>
      <w:pPr>
        <w:ind w:left="1068" w:hanging="360"/>
      </w:pPr>
      <w:rPr>
        <w:rFonts w:hint="default" w:ascii="Arial" w:hAnsi="Arial" w:eastAsia="Times New Roman" w:cs="Arial"/>
        <w:b w:val="false"/>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1">
    <w:nsid w:val="238975EE"/>
    <w:multiLevelType w:val="hybridMultilevel"/>
    <w:tmpl w:val="57860C08"/>
    <w:lvl w:ilvl="0" w:tplc="4D86980A">
      <w:numFmt w:val="bullet"/>
      <w:lvlText w:val="-"/>
      <w:lvlJc w:val="left"/>
      <w:pPr>
        <w:ind w:left="1065" w:hanging="360"/>
      </w:pPr>
      <w:rPr>
        <w:rFonts w:hint="default" w:ascii="Arial" w:hAnsi="Arial" w:eastAsia="Times New Roman" w:cs="Arial"/>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2">
    <w:nsid w:val="23D97B16"/>
    <w:multiLevelType w:val="hybridMultilevel"/>
    <w:tmpl w:val="2D4ACCB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2A5B2D9D"/>
    <w:multiLevelType w:val="hybridMultilevel"/>
    <w:tmpl w:val="8368CC3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452844FF"/>
    <w:multiLevelType w:val="hybridMultilevel"/>
    <w:tmpl w:val="2FA8CCBC"/>
    <w:lvl w:ilvl="0" w:tplc="5E0C4F2E">
      <w:numFmt w:val="bullet"/>
      <w:lvlText w:val="-"/>
      <w:lvlJc w:val="left"/>
      <w:pPr>
        <w:ind w:left="1080" w:hanging="360"/>
      </w:pPr>
      <w:rPr>
        <w:rFonts w:hint="default" w:ascii="Times New Roman" w:hAnsi="Times New Roman" w:eastAsia="Times New Roman" w:cs="Times New Roman"/>
      </w:rPr>
    </w:lvl>
    <w:lvl w:ilvl="1" w:tplc="041A0003">
      <w:start w:val="1"/>
      <w:numFmt w:val="bullet"/>
      <w:lvlText w:val="o"/>
      <w:lvlJc w:val="left"/>
      <w:pPr>
        <w:ind w:left="1800" w:hanging="360"/>
      </w:pPr>
      <w:rPr>
        <w:rFonts w:hint="default" w:ascii="Courier New" w:hAnsi="Courier New" w:cs="Courier New"/>
      </w:rPr>
    </w:lvl>
    <w:lvl w:ilvl="2" w:tplc="041A0005">
      <w:start w:val="1"/>
      <w:numFmt w:val="bullet"/>
      <w:lvlText w:val=""/>
      <w:lvlJc w:val="left"/>
      <w:pPr>
        <w:ind w:left="2520" w:hanging="360"/>
      </w:pPr>
      <w:rPr>
        <w:rFonts w:hint="default" w:ascii="Wingdings" w:hAnsi="Wingdings"/>
      </w:rPr>
    </w:lvl>
    <w:lvl w:ilvl="3" w:tplc="041A0001">
      <w:start w:val="1"/>
      <w:numFmt w:val="bullet"/>
      <w:lvlText w:val=""/>
      <w:lvlJc w:val="left"/>
      <w:pPr>
        <w:ind w:left="3240" w:hanging="360"/>
      </w:pPr>
      <w:rPr>
        <w:rFonts w:hint="default" w:ascii="Symbol" w:hAnsi="Symbol"/>
      </w:rPr>
    </w:lvl>
    <w:lvl w:ilvl="4" w:tplc="041A0003">
      <w:start w:val="1"/>
      <w:numFmt w:val="bullet"/>
      <w:lvlText w:val="o"/>
      <w:lvlJc w:val="left"/>
      <w:pPr>
        <w:ind w:left="3960" w:hanging="360"/>
      </w:pPr>
      <w:rPr>
        <w:rFonts w:hint="default" w:ascii="Courier New" w:hAnsi="Courier New" w:cs="Courier New"/>
      </w:rPr>
    </w:lvl>
    <w:lvl w:ilvl="5" w:tplc="041A0005">
      <w:start w:val="1"/>
      <w:numFmt w:val="bullet"/>
      <w:lvlText w:val=""/>
      <w:lvlJc w:val="left"/>
      <w:pPr>
        <w:ind w:left="4680" w:hanging="360"/>
      </w:pPr>
      <w:rPr>
        <w:rFonts w:hint="default" w:ascii="Wingdings" w:hAnsi="Wingdings"/>
      </w:rPr>
    </w:lvl>
    <w:lvl w:ilvl="6" w:tplc="041A0001">
      <w:start w:val="1"/>
      <w:numFmt w:val="bullet"/>
      <w:lvlText w:val=""/>
      <w:lvlJc w:val="left"/>
      <w:pPr>
        <w:ind w:left="5400" w:hanging="360"/>
      </w:pPr>
      <w:rPr>
        <w:rFonts w:hint="default" w:ascii="Symbol" w:hAnsi="Symbol"/>
      </w:rPr>
    </w:lvl>
    <w:lvl w:ilvl="7" w:tplc="041A0003">
      <w:start w:val="1"/>
      <w:numFmt w:val="bullet"/>
      <w:lvlText w:val="o"/>
      <w:lvlJc w:val="left"/>
      <w:pPr>
        <w:ind w:left="6120" w:hanging="360"/>
      </w:pPr>
      <w:rPr>
        <w:rFonts w:hint="default" w:ascii="Courier New" w:hAnsi="Courier New" w:cs="Courier New"/>
      </w:rPr>
    </w:lvl>
    <w:lvl w:ilvl="8" w:tplc="041A0005">
      <w:start w:val="1"/>
      <w:numFmt w:val="bullet"/>
      <w:lvlText w:val=""/>
      <w:lvlJc w:val="left"/>
      <w:pPr>
        <w:ind w:left="6840" w:hanging="360"/>
      </w:pPr>
      <w:rPr>
        <w:rFonts w:hint="default" w:ascii="Wingdings" w:hAnsi="Wingdings"/>
      </w:rPr>
    </w:lvl>
  </w:abstractNum>
  <w:abstractNum w:abstractNumId="5">
    <w:nsid w:val="6F8B69C9"/>
    <w:multiLevelType w:val="hybridMultilevel"/>
    <w:tmpl w:val="410E15C2"/>
    <w:lvl w:ilvl="0" w:tplc="BB88C6A6">
      <w:numFmt w:val="bullet"/>
      <w:lvlText w:val="-"/>
      <w:lvlJc w:val="left"/>
      <w:pPr>
        <w:ind w:left="1068" w:hanging="360"/>
      </w:pPr>
      <w:rPr>
        <w:rFonts w:hint="default" w:ascii="Arial" w:hAnsi="Arial" w:eastAsia="Times New Roman" w:cs="Arial"/>
      </w:rPr>
    </w:lvl>
    <w:lvl w:ilvl="1" w:tplc="041A0003">
      <w:start w:val="1"/>
      <w:numFmt w:val="bullet"/>
      <w:lvlText w:val="o"/>
      <w:lvlJc w:val="left"/>
      <w:pPr>
        <w:ind w:left="1788" w:hanging="360"/>
      </w:pPr>
      <w:rPr>
        <w:rFonts w:hint="default" w:ascii="Courier New" w:hAnsi="Courier New" w:cs="Courier New"/>
      </w:rPr>
    </w:lvl>
    <w:lvl w:ilvl="2" w:tplc="041A0005">
      <w:start w:val="1"/>
      <w:numFmt w:val="bullet"/>
      <w:lvlText w:val=""/>
      <w:lvlJc w:val="left"/>
      <w:pPr>
        <w:ind w:left="2508" w:hanging="360"/>
      </w:pPr>
      <w:rPr>
        <w:rFonts w:hint="default" w:ascii="Wingdings" w:hAnsi="Wingdings"/>
      </w:rPr>
    </w:lvl>
    <w:lvl w:ilvl="3" w:tplc="041A0001">
      <w:start w:val="1"/>
      <w:numFmt w:val="bullet"/>
      <w:lvlText w:val=""/>
      <w:lvlJc w:val="left"/>
      <w:pPr>
        <w:ind w:left="3228" w:hanging="360"/>
      </w:pPr>
      <w:rPr>
        <w:rFonts w:hint="default" w:ascii="Symbol" w:hAnsi="Symbol"/>
      </w:rPr>
    </w:lvl>
    <w:lvl w:ilvl="4" w:tplc="041A0003">
      <w:start w:val="1"/>
      <w:numFmt w:val="bullet"/>
      <w:lvlText w:val="o"/>
      <w:lvlJc w:val="left"/>
      <w:pPr>
        <w:ind w:left="3948" w:hanging="360"/>
      </w:pPr>
      <w:rPr>
        <w:rFonts w:hint="default" w:ascii="Courier New" w:hAnsi="Courier New" w:cs="Courier New"/>
      </w:rPr>
    </w:lvl>
    <w:lvl w:ilvl="5" w:tplc="041A0005">
      <w:start w:val="1"/>
      <w:numFmt w:val="bullet"/>
      <w:lvlText w:val=""/>
      <w:lvlJc w:val="left"/>
      <w:pPr>
        <w:ind w:left="4668" w:hanging="360"/>
      </w:pPr>
      <w:rPr>
        <w:rFonts w:hint="default" w:ascii="Wingdings" w:hAnsi="Wingdings"/>
      </w:rPr>
    </w:lvl>
    <w:lvl w:ilvl="6" w:tplc="041A0001">
      <w:start w:val="1"/>
      <w:numFmt w:val="bullet"/>
      <w:lvlText w:val=""/>
      <w:lvlJc w:val="left"/>
      <w:pPr>
        <w:ind w:left="5388" w:hanging="360"/>
      </w:pPr>
      <w:rPr>
        <w:rFonts w:hint="default" w:ascii="Symbol" w:hAnsi="Symbol"/>
      </w:rPr>
    </w:lvl>
    <w:lvl w:ilvl="7" w:tplc="041A0003">
      <w:start w:val="1"/>
      <w:numFmt w:val="bullet"/>
      <w:lvlText w:val="o"/>
      <w:lvlJc w:val="left"/>
      <w:pPr>
        <w:ind w:left="6108" w:hanging="360"/>
      </w:pPr>
      <w:rPr>
        <w:rFonts w:hint="default" w:ascii="Courier New" w:hAnsi="Courier New" w:cs="Courier New"/>
      </w:rPr>
    </w:lvl>
    <w:lvl w:ilvl="8" w:tplc="041A0005">
      <w:start w:val="1"/>
      <w:numFmt w:val="bullet"/>
      <w:lvlText w:val=""/>
      <w:lvlJc w:val="left"/>
      <w:pPr>
        <w:ind w:left="6828" w:hanging="360"/>
      </w:pPr>
      <w:rPr>
        <w:rFonts w:hint="default" w:ascii="Wingdings" w:hAnsi="Wingdings"/>
      </w:rPr>
    </w:lvl>
  </w:abstractNum>
  <w:abstractNum w:abstractNumId="6">
    <w:nsid w:val="74A64C2F"/>
    <w:multiLevelType w:val="hybridMultilevel"/>
    <w:tmpl w:val="CD109790"/>
    <w:lvl w:ilvl="0" w:tplc="BA2E1D28">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6"/>
  </w:num>
  <w:num w:numId="2">
    <w:abstractNumId w:val="3"/>
  </w:num>
  <w:num w:numId="3">
    <w:abstractNumId w:val="5"/>
  </w:num>
  <w:num w:numId="4">
    <w:abstractNumId w:val="0"/>
  </w:num>
  <w:num w:numId="5">
    <w:abstractNumId w:val="0"/>
  </w:num>
  <w:num w:numId="6">
    <w:abstractNumId w:val="1"/>
  </w:num>
  <w:num w:numId="7">
    <w:abstractNumId w:val="4"/>
  </w:num>
  <w:num w:numId="8">
    <w:abstractNumId w:val="2"/>
  </w:num>
  <w:num w:numId="9">
    <w:abstractNumId w:val="4"/>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EAB"/>
    <w:rsid w:val="00061D62"/>
    <w:rsid w:val="000708E4"/>
    <w:rsid w:val="0007203E"/>
    <w:rsid w:val="000B77EC"/>
    <w:rsid w:val="000D0D78"/>
    <w:rsid w:val="000D0DF6"/>
    <w:rsid w:val="000D61E7"/>
    <w:rsid w:val="000F3553"/>
    <w:rsid w:val="00102191"/>
    <w:rsid w:val="001044A3"/>
    <w:rsid w:val="0011158D"/>
    <w:rsid w:val="00137819"/>
    <w:rsid w:val="00150A32"/>
    <w:rsid w:val="00166F2D"/>
    <w:rsid w:val="001757D5"/>
    <w:rsid w:val="00191A5A"/>
    <w:rsid w:val="0019642F"/>
    <w:rsid w:val="001B0F4C"/>
    <w:rsid w:val="001B35EB"/>
    <w:rsid w:val="001E2333"/>
    <w:rsid w:val="001E7687"/>
    <w:rsid w:val="001F5D6D"/>
    <w:rsid w:val="00206DBD"/>
    <w:rsid w:val="002106BA"/>
    <w:rsid w:val="00212CD6"/>
    <w:rsid w:val="00215CC4"/>
    <w:rsid w:val="00226E31"/>
    <w:rsid w:val="0023497D"/>
    <w:rsid w:val="00234E78"/>
    <w:rsid w:val="00240E5F"/>
    <w:rsid w:val="002542FE"/>
    <w:rsid w:val="0026241E"/>
    <w:rsid w:val="00263700"/>
    <w:rsid w:val="00272710"/>
    <w:rsid w:val="002846E8"/>
    <w:rsid w:val="002953D1"/>
    <w:rsid w:val="002B3128"/>
    <w:rsid w:val="002F0422"/>
    <w:rsid w:val="002F4FC7"/>
    <w:rsid w:val="002F63E5"/>
    <w:rsid w:val="00313F3E"/>
    <w:rsid w:val="003166F2"/>
    <w:rsid w:val="00351A6E"/>
    <w:rsid w:val="00376325"/>
    <w:rsid w:val="00391C37"/>
    <w:rsid w:val="003A65F3"/>
    <w:rsid w:val="003A6AE2"/>
    <w:rsid w:val="003A7C18"/>
    <w:rsid w:val="003B5CA4"/>
    <w:rsid w:val="003B73A4"/>
    <w:rsid w:val="003D4FF4"/>
    <w:rsid w:val="003E53BA"/>
    <w:rsid w:val="0040295C"/>
    <w:rsid w:val="004110AF"/>
    <w:rsid w:val="00441863"/>
    <w:rsid w:val="00450457"/>
    <w:rsid w:val="00451C32"/>
    <w:rsid w:val="00461DCD"/>
    <w:rsid w:val="00467F8C"/>
    <w:rsid w:val="00483449"/>
    <w:rsid w:val="004955C3"/>
    <w:rsid w:val="004C2B38"/>
    <w:rsid w:val="004C4D97"/>
    <w:rsid w:val="004D44AF"/>
    <w:rsid w:val="004D5C5A"/>
    <w:rsid w:val="004D7673"/>
    <w:rsid w:val="004F07C5"/>
    <w:rsid w:val="0051447E"/>
    <w:rsid w:val="0053250E"/>
    <w:rsid w:val="00545FE2"/>
    <w:rsid w:val="00550635"/>
    <w:rsid w:val="00562970"/>
    <w:rsid w:val="005705E7"/>
    <w:rsid w:val="005725CB"/>
    <w:rsid w:val="005760B3"/>
    <w:rsid w:val="00577B39"/>
    <w:rsid w:val="00581DDA"/>
    <w:rsid w:val="00586A84"/>
    <w:rsid w:val="005B0278"/>
    <w:rsid w:val="005C55CF"/>
    <w:rsid w:val="005E7C83"/>
    <w:rsid w:val="005F2DC3"/>
    <w:rsid w:val="00603912"/>
    <w:rsid w:val="00692FB6"/>
    <w:rsid w:val="00695372"/>
    <w:rsid w:val="006966A0"/>
    <w:rsid w:val="006D02F0"/>
    <w:rsid w:val="007078AF"/>
    <w:rsid w:val="00707CBC"/>
    <w:rsid w:val="007524A8"/>
    <w:rsid w:val="00762086"/>
    <w:rsid w:val="00762CE5"/>
    <w:rsid w:val="007644BB"/>
    <w:rsid w:val="00784CE0"/>
    <w:rsid w:val="00790A7C"/>
    <w:rsid w:val="00792DF2"/>
    <w:rsid w:val="007947B3"/>
    <w:rsid w:val="007B0D1B"/>
    <w:rsid w:val="007B3929"/>
    <w:rsid w:val="007C1EBB"/>
    <w:rsid w:val="007F4486"/>
    <w:rsid w:val="008162AE"/>
    <w:rsid w:val="008164AC"/>
    <w:rsid w:val="0083036C"/>
    <w:rsid w:val="008734D8"/>
    <w:rsid w:val="008A325C"/>
    <w:rsid w:val="008C289D"/>
    <w:rsid w:val="008C60D9"/>
    <w:rsid w:val="008E7D7C"/>
    <w:rsid w:val="008F1B3B"/>
    <w:rsid w:val="008F1EE9"/>
    <w:rsid w:val="00904D25"/>
    <w:rsid w:val="00906DBD"/>
    <w:rsid w:val="00964BA0"/>
    <w:rsid w:val="00974744"/>
    <w:rsid w:val="00976475"/>
    <w:rsid w:val="00981694"/>
    <w:rsid w:val="009D69ED"/>
    <w:rsid w:val="009F7039"/>
    <w:rsid w:val="00A0663C"/>
    <w:rsid w:val="00A10352"/>
    <w:rsid w:val="00A26C27"/>
    <w:rsid w:val="00A42162"/>
    <w:rsid w:val="00A60490"/>
    <w:rsid w:val="00A7231F"/>
    <w:rsid w:val="00A834DC"/>
    <w:rsid w:val="00A953EB"/>
    <w:rsid w:val="00AB4750"/>
    <w:rsid w:val="00AE6EAB"/>
    <w:rsid w:val="00AF26CF"/>
    <w:rsid w:val="00AF7420"/>
    <w:rsid w:val="00B01596"/>
    <w:rsid w:val="00B50039"/>
    <w:rsid w:val="00B5406D"/>
    <w:rsid w:val="00B63EB0"/>
    <w:rsid w:val="00B663E0"/>
    <w:rsid w:val="00B875EC"/>
    <w:rsid w:val="00BA7C7E"/>
    <w:rsid w:val="00BB26D3"/>
    <w:rsid w:val="00BB2D4B"/>
    <w:rsid w:val="00BD3E7E"/>
    <w:rsid w:val="00BE50CC"/>
    <w:rsid w:val="00BF4CC4"/>
    <w:rsid w:val="00C11EC7"/>
    <w:rsid w:val="00C22693"/>
    <w:rsid w:val="00C36C35"/>
    <w:rsid w:val="00C41524"/>
    <w:rsid w:val="00C4673D"/>
    <w:rsid w:val="00C725B7"/>
    <w:rsid w:val="00C76CF2"/>
    <w:rsid w:val="00C80903"/>
    <w:rsid w:val="00C81A40"/>
    <w:rsid w:val="00C90C6F"/>
    <w:rsid w:val="00C95E3A"/>
    <w:rsid w:val="00CB0E00"/>
    <w:rsid w:val="00CF1A7A"/>
    <w:rsid w:val="00CF348F"/>
    <w:rsid w:val="00CF3D45"/>
    <w:rsid w:val="00D12A6B"/>
    <w:rsid w:val="00D13A93"/>
    <w:rsid w:val="00D24308"/>
    <w:rsid w:val="00D24C22"/>
    <w:rsid w:val="00D3710C"/>
    <w:rsid w:val="00D50459"/>
    <w:rsid w:val="00D56D42"/>
    <w:rsid w:val="00D6130B"/>
    <w:rsid w:val="00D63751"/>
    <w:rsid w:val="00D73D7E"/>
    <w:rsid w:val="00D73F1B"/>
    <w:rsid w:val="00DB16EF"/>
    <w:rsid w:val="00DB4818"/>
    <w:rsid w:val="00DC05FF"/>
    <w:rsid w:val="00DC1407"/>
    <w:rsid w:val="00DC2417"/>
    <w:rsid w:val="00DD2BD3"/>
    <w:rsid w:val="00DE08F0"/>
    <w:rsid w:val="00DE0C19"/>
    <w:rsid w:val="00DF0FA3"/>
    <w:rsid w:val="00E30CC3"/>
    <w:rsid w:val="00E600AF"/>
    <w:rsid w:val="00E74EBF"/>
    <w:rsid w:val="00E8505A"/>
    <w:rsid w:val="00E917D5"/>
    <w:rsid w:val="00E93CA5"/>
    <w:rsid w:val="00EA1E3E"/>
    <w:rsid w:val="00EA7376"/>
    <w:rsid w:val="00EB1F97"/>
    <w:rsid w:val="00EC5397"/>
    <w:rsid w:val="00EE3D2B"/>
    <w:rsid w:val="00EF34A4"/>
    <w:rsid w:val="00F1764E"/>
    <w:rsid w:val="00F20B6F"/>
    <w:rsid w:val="00F21A9D"/>
    <w:rsid w:val="00F22B53"/>
    <w:rsid w:val="00F27AA4"/>
    <w:rsid w:val="00F430CC"/>
    <w:rsid w:val="00F43471"/>
    <w:rsid w:val="00F47564"/>
    <w:rsid w:val="00F543EF"/>
    <w:rsid w:val="00FA6561"/>
    <w:rsid w:val="00FA7CA7"/>
    <w:rsid w:val="00FA7D9E"/>
    <w:rsid w:val="00FC0D69"/>
    <w:rsid w:val="00FC1564"/>
    <w:rsid w:val="00FD0EC2"/>
    <w:rsid w:val="00FD25F1"/>
    <w:rsid w:val="00FE0742"/>
    <w:rsid w:val="00FE60F5"/>
    <w:rsid w:val="00FF4D5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7360F9C4"/>
  <w15:docId w15:val="{8A4104E4-D8D8-4999-B1FC-BBD1633EC07A}"/>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AE6EAB"/>
    <w:rPr>
      <w:rFonts w:eastAsia="Times New Roman" w:cs="Times New Roman"/>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AE6EAB"/>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AE6EAB"/>
    <w:rPr>
      <w:rFonts w:ascii="Tahoma" w:hAnsi="Tahoma" w:eastAsia="Times New Roman" w:cs="Tahoma"/>
      <w:sz w:val="16"/>
      <w:szCs w:val="16"/>
      <w:lang w:eastAsia="hr-HR"/>
    </w:rPr>
  </w:style>
  <w:style w:type="paragraph" w:styleId="Odlomakpopisa">
    <w:name w:val="List Paragraph"/>
    <w:basedOn w:val="Normal"/>
    <w:uiPriority w:val="34"/>
    <w:qFormat/>
    <w:rsid w:val="00562970"/>
    <w:pPr>
      <w:ind w:left="720"/>
      <w:contextualSpacing/>
    </w:pPr>
  </w:style>
  <w:style w:type="paragraph" w:styleId="Bezproreda">
    <w:name w:val="No Spacing"/>
    <w:uiPriority w:val="1"/>
    <w:qFormat/>
    <w:rsid w:val="004D44AF"/>
    <w:pPr>
      <w:spacing w:after="240"/>
      <w:contextualSpacing/>
    </w:pPr>
    <w:rPr>
      <w:rFonts w:eastAsia="Times New Roman" w:cs="Times New Roman"/>
      <w:szCs w:val="24"/>
      <w:lang w:eastAsia="hr-HR"/>
    </w:rPr>
  </w:style>
  <w:style w:type="paragraph" w:styleId="Tekstfusnote">
    <w:name w:val="footnote text"/>
    <w:basedOn w:val="Normal"/>
    <w:link w:val="TekstfusnoteChar"/>
    <w:uiPriority w:val="99"/>
    <w:semiHidden/>
    <w:unhideWhenUsed/>
    <w:rsid w:val="00FD25F1"/>
    <w:rPr>
      <w:sz w:val="20"/>
      <w:szCs w:val="20"/>
    </w:rPr>
  </w:style>
  <w:style w:type="character" w:styleId="TekstfusnoteChar" w:customStyle="true">
    <w:name w:val="Tekst fusnote Char"/>
    <w:basedOn w:val="Zadanifontodlomka"/>
    <w:link w:val="Tekstfusnote"/>
    <w:uiPriority w:val="99"/>
    <w:semiHidden/>
    <w:rsid w:val="00FD25F1"/>
    <w:rPr>
      <w:rFonts w:eastAsia="Times New Roman" w:cs="Times New Roman"/>
      <w:sz w:val="20"/>
      <w:szCs w:val="20"/>
      <w:lang w:eastAsia="hr-HR"/>
    </w:rPr>
  </w:style>
  <w:style w:type="character" w:styleId="Referencafusnote">
    <w:name w:val="footnote reference"/>
    <w:basedOn w:val="Zadanifontodlomka"/>
    <w:uiPriority w:val="99"/>
    <w:semiHidden/>
    <w:unhideWhenUsed/>
    <w:rsid w:val="00FD25F1"/>
    <w:rPr>
      <w:vertAlign w:val="superscript"/>
    </w:rPr>
  </w:style>
  <w:style w:type="paragraph" w:styleId="Zaglavlje">
    <w:name w:val="header"/>
    <w:basedOn w:val="Normal"/>
    <w:link w:val="ZaglavljeChar"/>
    <w:uiPriority w:val="99"/>
    <w:unhideWhenUsed/>
    <w:rsid w:val="00762CE5"/>
    <w:pPr>
      <w:tabs>
        <w:tab w:val="center" w:pos="4536"/>
        <w:tab w:val="right" w:pos="9072"/>
      </w:tabs>
    </w:pPr>
  </w:style>
  <w:style w:type="character" w:styleId="ZaglavljeChar" w:customStyle="true">
    <w:name w:val="Zaglavlje Char"/>
    <w:basedOn w:val="Zadanifontodlomka"/>
    <w:link w:val="Zaglavlje"/>
    <w:uiPriority w:val="99"/>
    <w:rsid w:val="00762CE5"/>
    <w:rPr>
      <w:rFonts w:eastAsia="Times New Roman" w:cs="Times New Roman"/>
      <w:szCs w:val="24"/>
      <w:lang w:eastAsia="hr-HR"/>
    </w:rPr>
  </w:style>
  <w:style w:type="paragraph" w:styleId="Podnoje">
    <w:name w:val="footer"/>
    <w:basedOn w:val="Normal"/>
    <w:link w:val="PodnojeChar"/>
    <w:uiPriority w:val="99"/>
    <w:unhideWhenUsed/>
    <w:rsid w:val="00762CE5"/>
    <w:pPr>
      <w:tabs>
        <w:tab w:val="center" w:pos="4536"/>
        <w:tab w:val="right" w:pos="9072"/>
      </w:tabs>
    </w:pPr>
  </w:style>
  <w:style w:type="character" w:styleId="PodnojeChar" w:customStyle="true">
    <w:name w:val="Podnožje Char"/>
    <w:basedOn w:val="Zadanifontodlomka"/>
    <w:link w:val="Podnoje"/>
    <w:uiPriority w:val="99"/>
    <w:rsid w:val="00762CE5"/>
    <w:rPr>
      <w:rFonts w:eastAsia="Times New Roman" w:cs="Times New Roman"/>
      <w:szCs w:val="24"/>
      <w:lang w:eastAsia="hr-HR"/>
    </w:rPr>
  </w:style>
  <w:style w:type="character" w:styleId="Tekstrezerviranogmjesta">
    <w:name w:val="Placeholder Text"/>
    <w:basedOn w:val="Zadanifontodlomka"/>
    <w:uiPriority w:val="99"/>
    <w:semiHidden/>
    <w:rsid w:val="00577B39"/>
    <w:rPr>
      <w:color w:val="808080"/>
      <w:bdr w:val="none" w:color="auto" w:sz="0" w:space="0"/>
      <w:shd w:val="clear" w:color="auto" w:fill="auto"/>
    </w:rPr>
  </w:style>
  <w:style w:type="character" w:styleId="eSPISCCParagraphDefaultFont" w:customStyle="true">
    <w:name w:val="eSPIS_CC_Paragraph Default Font"/>
    <w:basedOn w:val="Zadanifontodlomka"/>
    <w:rsid w:val="00577B39"/>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577B39"/>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577B39"/>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577B39"/>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69361">
      <w:bodyDiv w:val="true"/>
      <w:marLeft w:val="0"/>
      <w:marRight w:val="0"/>
      <w:marTop w:val="0"/>
      <w:marBottom w:val="0"/>
      <w:divBdr>
        <w:top w:val="none" w:color="auto" w:sz="0" w:space="0"/>
        <w:left w:val="none" w:color="auto" w:sz="0" w:space="0"/>
        <w:bottom w:val="none" w:color="auto" w:sz="0" w:space="0"/>
        <w:right w:val="none" w:color="auto" w:sz="0" w:space="0"/>
      </w:divBdr>
    </w:div>
    <w:div w:id="73555302">
      <w:bodyDiv w:val="true"/>
      <w:marLeft w:val="0"/>
      <w:marRight w:val="0"/>
      <w:marTop w:val="0"/>
      <w:marBottom w:val="0"/>
      <w:divBdr>
        <w:top w:val="none" w:color="auto" w:sz="0" w:space="0"/>
        <w:left w:val="none" w:color="auto" w:sz="0" w:space="0"/>
        <w:bottom w:val="none" w:color="auto" w:sz="0" w:space="0"/>
        <w:right w:val="none" w:color="auto" w:sz="0" w:space="0"/>
      </w:divBdr>
    </w:div>
    <w:div w:id="83034280">
      <w:bodyDiv w:val="true"/>
      <w:marLeft w:val="0"/>
      <w:marRight w:val="0"/>
      <w:marTop w:val="0"/>
      <w:marBottom w:val="0"/>
      <w:divBdr>
        <w:top w:val="none" w:color="auto" w:sz="0" w:space="0"/>
        <w:left w:val="none" w:color="auto" w:sz="0" w:space="0"/>
        <w:bottom w:val="none" w:color="auto" w:sz="0" w:space="0"/>
        <w:right w:val="none" w:color="auto" w:sz="0" w:space="0"/>
      </w:divBdr>
    </w:div>
    <w:div w:id="239606608">
      <w:bodyDiv w:val="true"/>
      <w:marLeft w:val="0"/>
      <w:marRight w:val="0"/>
      <w:marTop w:val="0"/>
      <w:marBottom w:val="0"/>
      <w:divBdr>
        <w:top w:val="none" w:color="auto" w:sz="0" w:space="0"/>
        <w:left w:val="none" w:color="auto" w:sz="0" w:space="0"/>
        <w:bottom w:val="none" w:color="auto" w:sz="0" w:space="0"/>
        <w:right w:val="none" w:color="auto" w:sz="0" w:space="0"/>
      </w:divBdr>
    </w:div>
    <w:div w:id="364335153">
      <w:bodyDiv w:val="true"/>
      <w:marLeft w:val="0"/>
      <w:marRight w:val="0"/>
      <w:marTop w:val="0"/>
      <w:marBottom w:val="0"/>
      <w:divBdr>
        <w:top w:val="none" w:color="auto" w:sz="0" w:space="0"/>
        <w:left w:val="none" w:color="auto" w:sz="0" w:space="0"/>
        <w:bottom w:val="none" w:color="auto" w:sz="0" w:space="0"/>
        <w:right w:val="none" w:color="auto" w:sz="0" w:space="0"/>
      </w:divBdr>
    </w:div>
    <w:div w:id="585305369">
      <w:bodyDiv w:val="true"/>
      <w:marLeft w:val="0"/>
      <w:marRight w:val="0"/>
      <w:marTop w:val="0"/>
      <w:marBottom w:val="0"/>
      <w:divBdr>
        <w:top w:val="none" w:color="auto" w:sz="0" w:space="0"/>
        <w:left w:val="none" w:color="auto" w:sz="0" w:space="0"/>
        <w:bottom w:val="none" w:color="auto" w:sz="0" w:space="0"/>
        <w:right w:val="none" w:color="auto" w:sz="0" w:space="0"/>
      </w:divBdr>
    </w:div>
    <w:div w:id="601031116">
      <w:bodyDiv w:val="true"/>
      <w:marLeft w:val="0"/>
      <w:marRight w:val="0"/>
      <w:marTop w:val="0"/>
      <w:marBottom w:val="0"/>
      <w:divBdr>
        <w:top w:val="none" w:color="auto" w:sz="0" w:space="0"/>
        <w:left w:val="none" w:color="auto" w:sz="0" w:space="0"/>
        <w:bottom w:val="none" w:color="auto" w:sz="0" w:space="0"/>
        <w:right w:val="none" w:color="auto" w:sz="0" w:space="0"/>
      </w:divBdr>
    </w:div>
    <w:div w:id="772358714">
      <w:bodyDiv w:val="true"/>
      <w:marLeft w:val="0"/>
      <w:marRight w:val="0"/>
      <w:marTop w:val="0"/>
      <w:marBottom w:val="0"/>
      <w:divBdr>
        <w:top w:val="none" w:color="auto" w:sz="0" w:space="0"/>
        <w:left w:val="none" w:color="auto" w:sz="0" w:space="0"/>
        <w:bottom w:val="none" w:color="auto" w:sz="0" w:space="0"/>
        <w:right w:val="none" w:color="auto" w:sz="0" w:space="0"/>
      </w:divBdr>
    </w:div>
    <w:div w:id="1089041512">
      <w:bodyDiv w:val="true"/>
      <w:marLeft w:val="0"/>
      <w:marRight w:val="0"/>
      <w:marTop w:val="0"/>
      <w:marBottom w:val="0"/>
      <w:divBdr>
        <w:top w:val="none" w:color="auto" w:sz="0" w:space="0"/>
        <w:left w:val="none" w:color="auto" w:sz="0" w:space="0"/>
        <w:bottom w:val="none" w:color="auto" w:sz="0" w:space="0"/>
        <w:right w:val="none" w:color="auto" w:sz="0" w:space="0"/>
      </w:divBdr>
    </w:div>
    <w:div w:id="1089229734">
      <w:bodyDiv w:val="true"/>
      <w:marLeft w:val="0"/>
      <w:marRight w:val="0"/>
      <w:marTop w:val="0"/>
      <w:marBottom w:val="0"/>
      <w:divBdr>
        <w:top w:val="none" w:color="auto" w:sz="0" w:space="0"/>
        <w:left w:val="none" w:color="auto" w:sz="0" w:space="0"/>
        <w:bottom w:val="none" w:color="auto" w:sz="0" w:space="0"/>
        <w:right w:val="none" w:color="auto" w:sz="0" w:space="0"/>
      </w:divBdr>
    </w:div>
    <w:div w:id="1101219591">
      <w:bodyDiv w:val="true"/>
      <w:marLeft w:val="0"/>
      <w:marRight w:val="0"/>
      <w:marTop w:val="0"/>
      <w:marBottom w:val="0"/>
      <w:divBdr>
        <w:top w:val="none" w:color="auto" w:sz="0" w:space="0"/>
        <w:left w:val="none" w:color="auto" w:sz="0" w:space="0"/>
        <w:bottom w:val="none" w:color="auto" w:sz="0" w:space="0"/>
        <w:right w:val="none" w:color="auto" w:sz="0" w:space="0"/>
      </w:divBdr>
    </w:div>
    <w:div w:id="1458333690">
      <w:bodyDiv w:val="true"/>
      <w:marLeft w:val="0"/>
      <w:marRight w:val="0"/>
      <w:marTop w:val="0"/>
      <w:marBottom w:val="0"/>
      <w:divBdr>
        <w:top w:val="none" w:color="auto" w:sz="0" w:space="0"/>
        <w:left w:val="none" w:color="auto" w:sz="0" w:space="0"/>
        <w:bottom w:val="none" w:color="auto" w:sz="0" w:space="0"/>
        <w:right w:val="none" w:color="auto" w:sz="0" w:space="0"/>
      </w:divBdr>
    </w:div>
    <w:div w:id="1513454401">
      <w:bodyDiv w:val="true"/>
      <w:marLeft w:val="0"/>
      <w:marRight w:val="0"/>
      <w:marTop w:val="0"/>
      <w:marBottom w:val="0"/>
      <w:divBdr>
        <w:top w:val="none" w:color="auto" w:sz="0" w:space="0"/>
        <w:left w:val="none" w:color="auto" w:sz="0" w:space="0"/>
        <w:bottom w:val="none" w:color="auto" w:sz="0" w:space="0"/>
        <w:right w:val="none" w:color="auto" w:sz="0" w:space="0"/>
      </w:divBdr>
    </w:div>
    <w:div w:id="1586768164">
      <w:bodyDiv w:val="true"/>
      <w:marLeft w:val="0"/>
      <w:marRight w:val="0"/>
      <w:marTop w:val="0"/>
      <w:marBottom w:val="0"/>
      <w:divBdr>
        <w:top w:val="none" w:color="auto" w:sz="0" w:space="0"/>
        <w:left w:val="none" w:color="auto" w:sz="0" w:space="0"/>
        <w:bottom w:val="none" w:color="auto" w:sz="0" w:space="0"/>
        <w:right w:val="none" w:color="auto" w:sz="0" w:space="0"/>
      </w:divBdr>
    </w:div>
    <w:div w:id="1603299139">
      <w:bodyDiv w:val="true"/>
      <w:marLeft w:val="0"/>
      <w:marRight w:val="0"/>
      <w:marTop w:val="0"/>
      <w:marBottom w:val="0"/>
      <w:divBdr>
        <w:top w:val="none" w:color="auto" w:sz="0" w:space="0"/>
        <w:left w:val="none" w:color="auto" w:sz="0" w:space="0"/>
        <w:bottom w:val="none" w:color="auto" w:sz="0" w:space="0"/>
        <w:right w:val="none" w:color="auto" w:sz="0" w:space="0"/>
      </w:divBdr>
    </w:div>
    <w:div w:id="1693190644">
      <w:bodyDiv w:val="true"/>
      <w:marLeft w:val="0"/>
      <w:marRight w:val="0"/>
      <w:marTop w:val="0"/>
      <w:marBottom w:val="0"/>
      <w:divBdr>
        <w:top w:val="none" w:color="auto" w:sz="0" w:space="0"/>
        <w:left w:val="none" w:color="auto" w:sz="0" w:space="0"/>
        <w:bottom w:val="none" w:color="auto" w:sz="0" w:space="0"/>
        <w:right w:val="none" w:color="auto" w:sz="0" w:space="0"/>
      </w:divBdr>
    </w:div>
    <w:div w:id="1705128953">
      <w:bodyDiv w:val="true"/>
      <w:marLeft w:val="0"/>
      <w:marRight w:val="0"/>
      <w:marTop w:val="0"/>
      <w:marBottom w:val="0"/>
      <w:divBdr>
        <w:top w:val="none" w:color="auto" w:sz="0" w:space="0"/>
        <w:left w:val="none" w:color="auto" w:sz="0" w:space="0"/>
        <w:bottom w:val="none" w:color="auto" w:sz="0" w:space="0"/>
        <w:right w:val="none" w:color="auto" w:sz="0" w:space="0"/>
      </w:divBdr>
    </w:div>
    <w:div w:id="1796752475">
      <w:bodyDiv w:val="true"/>
      <w:marLeft w:val="0"/>
      <w:marRight w:val="0"/>
      <w:marTop w:val="0"/>
      <w:marBottom w:val="0"/>
      <w:divBdr>
        <w:top w:val="none" w:color="auto" w:sz="0" w:space="0"/>
        <w:left w:val="none" w:color="auto" w:sz="0" w:space="0"/>
        <w:bottom w:val="none" w:color="auto" w:sz="0" w:space="0"/>
        <w:right w:val="none" w:color="auto" w:sz="0" w:space="0"/>
      </w:divBdr>
    </w:div>
    <w:div w:id="1849445877">
      <w:bodyDiv w:val="true"/>
      <w:marLeft w:val="0"/>
      <w:marRight w:val="0"/>
      <w:marTop w:val="0"/>
      <w:marBottom w:val="0"/>
      <w:divBdr>
        <w:top w:val="none" w:color="auto" w:sz="0" w:space="0"/>
        <w:left w:val="none" w:color="auto" w:sz="0" w:space="0"/>
        <w:bottom w:val="none" w:color="auto" w:sz="0" w:space="0"/>
        <w:right w:val="none" w:color="auto" w:sz="0" w:space="0"/>
      </w:divBdr>
    </w:div>
    <w:div w:id="208256041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15. siječnja 2024.</izvorni_sadrzaj>
    <derivirana_varijabla naziv="DomainObject.DatumDonosenjaOdluke_1">15. siječnja 2024.</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St-575/2014-251</izvorni_sadrzaj>
    <derivirana_varijabla naziv="DomainObject.Oznaka_1">St-575/2014-251</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575</izvorni_sadrzaj>
    <derivirana_varijabla naziv="DomainObject.Predmet.Broj_1">575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kolovoza 2014.</izvorni_sadrzaj>
    <derivirana_varijabla naziv="DomainObject.Predmet.DatumOsnivanja_1">6. kolovoza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St-575/2014</izvorni_sadrzaj>
    <derivirana_varijabla naziv="DomainObject.Predmet.OznakaBroj_1">St-575/2014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DIP d.d. zastupanog po punomoćniku OD Ljubenko &amp; partneri</izvorni_sadrzaj>
    <derivirana_varijabla naziv="DomainObject.Predmet.ProtustrankaFormated_1">  DIP d.d. zastupanog po punomoćniku OD Ljubenko &amp; partneri</derivirana_varijabla>
  </DomainObject.Predmet.ProtustrankaFormated>
  <DomainObject.Predmet.ProtustrankaFormatedOIB>
    <izvorni_sadrzaj>  DIP d.d., OIB 30665083841 zastupanog po punomoćniku OD Ljubenko &amp; partneri</izvorni_sadrzaj>
    <derivirana_varijabla naziv="DomainObject.Predmet.ProtustrankaFormatedOIB_1">  DIP d.d., OIB 30665083841 zastupanog po punomoćniku OD Ljubenko &amp; partneri</derivirana_varijabla>
  </DomainObject.Predmet.ProtustrankaFormatedOIB>
  <DomainObject.Predmet.ProtustrankaFormatedWithAdress>
    <izvorni_sadrzaj> DIP d.d., Banija 127, 47000 Karlovac zastupanog po punomoćniku OD Ljubenko &amp; partneri</izvorni_sadrzaj>
    <derivirana_varijabla naziv="DomainObject.Predmet.ProtustrankaFormatedWithAdress_1"> DIP d.d., Banija 127, 47000 Karlovac zastupanog po punomoćniku OD Ljubenko &amp; partneri</derivirana_varijabla>
  </DomainObject.Predmet.ProtustrankaFormatedWithAdress>
  <DomainObject.Predmet.ProtustrankaFormatedWithAdressOIB>
    <izvorni_sadrzaj> DIP d.d., OIB 30665083841, Banija 127, 47000 Karlovac zastupanog po punomoćniku OD Ljubenko &amp; partneri</izvorni_sadrzaj>
    <derivirana_varijabla naziv="DomainObject.Predmet.ProtustrankaFormatedWithAdressOIB_1"> DIP d.d., OIB 30665083841, Banija 127, 47000 Karlovac zastupanog po punomoćniku OD Ljubenko &amp; partneri</derivirana_varijabla>
  </DomainObject.Predmet.ProtustrankaFormatedWithAdressOIB>
  <DomainObject.Predmet.ProtustrankaWithAdress>
    <izvorni_sadrzaj>DIP d.d. Banija 127, 47000 Karlovac</izvorni_sadrzaj>
    <derivirana_varijabla naziv="DomainObject.Predmet.ProtustrankaWithAdress_1">DIP d.d. Banija 127, 47000 Karlovac</derivirana_varijabla>
  </DomainObject.Predmet.ProtustrankaWithAdress>
  <DomainObject.Predmet.ProtustrankaWithAdressOIB>
    <izvorni_sadrzaj>DIP d.d., OIB 30665083841, Banija 127, 47000 Karlovac</izvorni_sadrzaj>
    <derivirana_varijabla naziv="DomainObject.Predmet.ProtustrankaWithAdressOIB_1">DIP d.d., OIB 30665083841, Banija 127, 47000 Karlovac</derivirana_varijabla>
  </DomainObject.Predmet.ProtustrankaWithAdressOIB>
  <DomainObject.Predmet.ProtustrankaNazivFormated>
    <izvorni_sadrzaj>DIP d.d.</izvorni_sadrzaj>
    <derivirana_varijabla naziv="DomainObject.Predmet.ProtustrankaNazivFormated_1">DIP d.d.</derivirana_varijabla>
  </DomainObject.Predmet.ProtustrankaNazivFormated>
  <DomainObject.Predmet.ProtustrankaNazivFormatedOIB>
    <izvorni_sadrzaj>DIP d.d., OIB 30665083841</izvorni_sadrzaj>
    <derivirana_varijabla naziv="DomainObject.Predmet.ProtustrankaNazivFormatedOIB_1">DIP d.d., OIB 30665083841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soba 214, Kennedyev trg 11</izvorni_sadrzaj>
    <derivirana_varijabla naziv="DomainObject.Predmet.Referada.Prostorija.Naziv_1">soba 214, Kennedyev trg 11</derivirana_varijabla>
  </DomainObject.Predmet.Referada.Prostorija.Naziv>
  <DomainObject.Predmet.Referada.Prostorija.Oznaka>
    <izvorni_sadrzaj>214 Kennedyev trg 11</izvorni_sadrzaj>
    <derivirana_varijabla naziv="DomainObject.Predmet.Referada.Prostorija.Oznaka_1">214 Kennedyev trg 11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DIP d.d.; Državni proračun RH; HBOR; STJEPAN LEVAK; Darijan Levak; Marijan Bušljeta; Dijana Gladović; Niko Križić; ANTO PERIĆ; ĆIBO-PROMET društvo s ograničenom odgovornošću za proizvodnju, usluge i trgovinu; Katarina Nikolić; PPS Galeković d.o.o. za proizvodnju i usluge; Zvonko Fišer; PG MEDIA d.o.o. za promidžbu, promet nekretninama i izdavačku djelatnost</izvorni_sadrzaj>
    <derivirana_varijabla naziv="DomainObject.Predmet.StrankaFormated_1">  DIP d.d.; Državni proračun RH; HBOR; STJEPAN LEVAK; Darijan Levak; Marijan Bušljeta; Dijana Gladović; Niko Križić; ANTO PERIĆ; ĆIBO-PROMET društvo s ograničenom odgovornošću za proizvodnju, usluge i trgovinu; Katarina Nikolić; PPS Galeković d.o.o. za proizvodnju i usluge; Zvonko Fišer; PG MEDIA d.o.o. za promidžbu, promet nekretninama i izdavačku djelatnost</derivirana_varijabla>
  </DomainObject.Predmet.StrankaFormated>
  <DomainObject.Predmet.StrankaFormatedOIB>
    <izvorni_sadrzaj>  DIP d.d., OIB 30665083841; Državni proračun RH; HBOR; STJEPAN LEVAK; Darijan Levak, OIB 86103858249; Marijan Bušljeta, OIB 92168495300; Dijana Gladović, OIB 23644678831; Niko Križić, OIB 29946576645; ANTO PERIĆ; ĆIBO-PROMET društvo s ograničenom odgovornošću za proizvodnju, usluge i trgovinu, OIB 48965826755; Katarina Nikolić; PPS Galeković d.o.o. za proizvodnju i usluge; Zvonko Fišer; PG MEDIA d.o.o. za promidžbu, promet nekretninama i izdavačku djelatnost, OIB 55971162315</izvorni_sadrzaj>
    <derivirana_varijabla naziv="DomainObject.Predmet.StrankaFormatedOIB_1">  DIP d.d., OIB 30665083841; Državni proračun RH; HBOR; STJEPAN LEVAK; Darijan Levak, OIB 86103858249; Marijan Bušljeta, OIB 92168495300; Dijana Gladović, OIB 23644678831; Niko Križić, OIB 29946576645; ANTO PERIĆ; ĆIBO-PROMET društvo s ograničenom odgovornošću za proizvodnju, usluge i trgovinu, OIB 48965826755; Katarina Nikolić; PPS Galeković d.o.o. za proizvodnju i usluge; Zvonko Fišer; PG MEDIA d.o.o. za promidžbu, promet nekretninama i izdavačku djelatnost, OIB 55971162315</derivirana_varijabla>
  </DomainObject.Predmet.StrankaFormatedOIB>
  <DomainObject.Predmet.StrankaFormatedWithAdress>
    <izvorni_sadrzaj> DIP d.d., Banija 127, 47000 Karlovac; Državni proračun RH; HBOR; STJEPAN LEVAK, Zagrebačka 147, 10370 Velika Ostrna; Darijan Levak, Hrvatskog Preporoda 67a, 10370 Dugo Selo; Marijan Bušljeta, Ulica Hrvatskog Preporoda 67 C, 10370 Dugo Selo; Dijana Gladović, Ulica Hrvatskog Preporoda 67, 10370 Dugo Selo; Niko Križić, Ulica Ivana Gorana Kovačića 5, 10370 Dugo Selo; ANTO PERIĆ, BIHAĆKA 30 SESVETSKI KRALJEVEC, 10361 Sesvete; ĆIBO-PROMET društvo s ograničenom odgovornošću za proizvodnju, usluge i trgovinu, I Jalševečki Odvojak 6, 10370 Jalševec Nartski; Katarina Nikolić, Ulica Antuna Stipančića 11, 10000 Zagreb; PPS Galeković d.o.o. za proizvodnju i usluge, Braće Radića  199a, 10410 Mraclin; Zvonko Fišer; PG MEDIA d.o.o. za promidžbu, promet nekretninama i izdavačku djelatnost, Zaglavarski put 22, 53291 Novalja</izvorni_sadrzaj>
    <derivirana_varijabla naziv="DomainObject.Predmet.StrankaFormatedWithAdress_1"> DIP d.d., Banija 127, 47000 Karlovac; Državni proračun RH; HBOR; STJEPAN LEVAK, Zagrebačka 147, 10370 Velika Ostrna; Darijan Levak, Hrvatskog Preporoda 67a, 10370 Dugo Selo; Marijan Bušljeta, Ulica Hrvatskog Preporoda 67 C, 10370 Dugo Selo; Dijana Gladović, Ulica Hrvatskog Preporoda 67, 10370 Dugo Selo; Niko Križić, Ulica Ivana Gorana Kovačića 5, 10370 Dugo Selo; ANTO PERIĆ, BIHAĆKA 30 SESVETSKI KRALJEVEC, 10361 Sesvete; ĆIBO-PROMET društvo s ograničenom odgovornošću za proizvodnju, usluge i trgovinu, I Jalševečki Odvojak 6, 10370 Jalševec Nartski; Katarina Nikolić, Ulica Antuna Stipančića 11, 10000 Zagreb; PPS Galeković d.o.o. za proizvodnju i usluge, Braće Radića  199a, 10410 Mraclin; Zvonko Fišer; PG MEDIA d.o.o. za promidžbu, promet nekretninama i izdavačku djelatnost, Zaglavarski put 22, 53291 Novalja</derivirana_varijabla>
  </DomainObject.Predmet.StrankaFormatedWithAdress>
  <DomainObject.Predmet.StrankaFormatedWithAdressOIB>
    <izvorni_sadrzaj> DIP d.d., OIB 30665083841, Banija 127, 47000 Karlovac; Državni proračun RH; HBOR; STJEPAN LEVAK, Zagrebačka 147, 10370 Velika Ostrna; Darijan Levak, OIB 86103858249, Hrvatskog Preporoda 67a, 10370 Dugo Selo; Marijan Bušljeta, OIB 92168495300, Ulica Hrvatskog Preporoda 67 C, 10370 Dugo Selo; Dijana Gladović, OIB 23644678831, Ulica Hrvatskog Preporoda 67, 10370 Dugo Selo; Niko Križić, OIB 29946576645, Ulica Ivana Gorana Kovačića 5, 10370 Dugo Selo; ANTO PERIĆ, BIHAĆKA 30 SESVETSKI KRALJEVEC, 10361 Sesvete; ĆIBO-PROMET društvo s ograničenom odgovornošću za proizvodnju, usluge i trgovinu, OIB 48965826755, I Jalševečki Odvojak 6, 10370 Jalševec Nartski; Katarina Nikolić, Ulica Antuna Stipančića 11, 10000 Zagreb; PPS Galeković d.o.o. za proizvodnju i usluge, Braće Radića  199a, 10410 Mraclin; Zvonko Fišer; PG MEDIA d.o.o. za promidžbu, promet nekretninama i izdavačku djelatnost, OIB 55971162315, Zaglavarski put 22, 53291 Novalja</izvorni_sadrzaj>
    <derivirana_varijabla naziv="DomainObject.Predmet.StrankaFormatedWithAdressOIB_1"> DIP d.d., OIB 30665083841, Banija 127, 47000 Karlovac; Državni proračun RH; HBOR; STJEPAN LEVAK, Zagrebačka 147, 10370 Velika Ostrna; Darijan Levak, OIB 86103858249, Hrvatskog Preporoda 67a, 10370 Dugo Selo; Marijan Bušljeta, OIB 92168495300, Ulica Hrvatskog Preporoda 67 C, 10370 Dugo Selo; Dijana Gladović, OIB 23644678831, Ulica Hrvatskog Preporoda 67, 10370 Dugo Selo; Niko Križić, OIB 29946576645, Ulica Ivana Gorana Kovačića 5, 10370 Dugo Selo; ANTO PERIĆ, BIHAĆKA 30 SESVETSKI KRALJEVEC, 10361 Sesvete; ĆIBO-PROMET društvo s ograničenom odgovornošću za proizvodnju, usluge i trgovinu, OIB 48965826755, I Jalševečki Odvojak 6, 10370 Jalševec Nartski; Katarina Nikolić, Ulica Antuna Stipančića 11, 10000 Zagreb; PPS Galeković d.o.o. za proizvodnju i usluge, Braće Radića  199a, 10410 Mraclin; Zvonko Fišer; PG MEDIA d.o.o. za promidžbu, promet nekretninama i izdavačku djelatnost, OIB 55971162315, Zaglavarski put 22, 53291 Novalja</derivirana_varijabla>
  </DomainObject.Predmet.StrankaFormatedWithAdressOIB>
  <DomainObject.Predmet.StrankaWithAdress>
    <izvorni_sadrzaj>DIP d.d. Banija 127,47000 Karlovac,Državni proračun RH ,HBOR ,STJEPAN LEVAK Zagrebačka 147,10370 Velika Ostrna,Darijan Levak Hrvatskog Preporoda 67a,10370 Dugo Selo,Marijan Bušljeta Ulica Hrvatskog Preporoda 67 C,10370 Dugo Selo,Dijana Gladović Ulica Hrvatskog Preporoda 67,10370 Dugo Selo,Niko Križić Ulica Ivana Gorana Kovačića 5,10370 Dugo Selo,ANTO PERIĆ BIHAĆKA 30 SESVETSKI KRALJEVEC,10361 Sesvete,ĆIBO-PROMET društvo s ograničenom odgovornošću za proizvodnju, usluge i trgovinu I Jalševečki Odvojak 6,10370 Jalševec Nartski,Katarina Nikolić Ulica Antuna Stipančića 11,10000 Zagreb,PPS Galeković d.o.o. za proizvodnju i usluge Braće Radića  199a,10410 Mraclin,Zvonko Fišer ,PG MEDIA d.o.o. za promidžbu, promet nekretninama i izdavačku djelatnost Zaglavarski put 22,53291 Novalja</izvorni_sadrzaj>
    <derivirana_varijabla naziv="DomainObject.Predmet.StrankaWithAdress_1">DIP d.d. Banija 127,47000 Karlovac,Državni proračun RH ,HBOR ,STJEPAN LEVAK Zagrebačka 147,10370 Velika Ostrna,Darijan Levak Hrvatskog Preporoda 67a,10370 Dugo Selo,Marijan Bušljeta Ulica Hrvatskog Preporoda 67 C,10370 Dugo Selo,Dijana Gladović Ulica Hrvatskog Preporoda 67,10370 Dugo Selo,Niko Križić Ulica Ivana Gorana Kovačića 5,10370 Dugo Selo,ANTO PERIĆ BIHAĆKA 30 SESVETSKI KRALJEVEC,10361 Sesvete,ĆIBO-PROMET društvo s ograničenom odgovornošću za proizvodnju, usluge i trgovinu I Jalševečki Odvojak 6,10370 Jalševec Nartski,Katarina Nikolić Ulica Antuna Stipančića 11,10000 Zagreb,PPS Galeković d.o.o. za proizvodnju i usluge Braće Radića  199a,10410 Mraclin,Zvonko Fišer ,PG MEDIA d.o.o. za promidžbu, promet nekretninama i izdavačku djelatnost Zaglavarski put 22,53291 Novalja</derivirana_varijabla>
  </DomainObject.Predmet.StrankaWithAdress>
  <DomainObject.Predmet.StrankaWithAdressOIB>
    <izvorni_sadrzaj>DIP d.d., OIB 30665083841, Banija 127,47000 Karlovac,Državni proračun RH,HBOR,STJEPAN LEVAK, Zagrebačka 147,10370 Velika Ostrna,Darijan Levak, OIB 86103858249, Hrvatskog Preporoda 67a,10370 Dugo Selo,Marijan Bušljeta, OIB 92168495300, Ulica Hrvatskog Preporoda 67 C,10370 Dugo Selo,Dijana Gladović, OIB 23644678831, Ulica Hrvatskog Preporoda 67,10370 Dugo Selo,Niko Križić, OIB 29946576645, Ulica Ivana Gorana Kovačića 5,10370 Dugo Selo,ANTO PERIĆ, BIHAĆKA 30 SESVETSKI KRALJEVEC,10361 Sesvete,ĆIBO-PROMET društvo s ograničenom odgovornošću za proizvodnju, usluge i trgovinu, OIB 48965826755, I Jalševečki Odvojak 6,10370 Jalševec Nartski,Katarina Nikolić, Ulica Antuna Stipančića 11,10000 Zagreb,PPS Galeković d.o.o. za proizvodnju i usluge, Braće Radića  199a,10410 Mraclin,Zvonko Fišer,PG MEDIA d.o.o. za promidžbu, promet nekretninama i izdavačku djelatnost, OIB 55971162315, Zaglavarski put 22,53291 Novalja</izvorni_sadrzaj>
    <derivirana_varijabla naziv="DomainObject.Predmet.StrankaWithAdressOIB_1">DIP d.d., OIB 30665083841, Banija 127,47000 Karlovac,Državni proračun RH,HBOR,STJEPAN LEVAK, Zagrebačka 147,10370 Velika Ostrna,Darijan Levak, OIB 86103858249, Hrvatskog Preporoda 67a,10370 Dugo Selo,Marijan Bušljeta, OIB 92168495300, Ulica Hrvatskog Preporoda 67 C,10370 Dugo Selo,Dijana Gladović, OIB 23644678831, Ulica Hrvatskog Preporoda 67,10370 Dugo Selo,Niko Križić, OIB 29946576645, Ulica Ivana Gorana Kovačića 5,10370 Dugo Selo,ANTO PERIĆ, BIHAĆKA 30 SESVETSKI KRALJEVEC,10361 Sesvete,ĆIBO-PROMET društvo s ograničenom odgovornošću za proizvodnju, usluge i trgovinu, OIB 48965826755, I Jalševečki Odvojak 6,10370 Jalševec Nartski,Katarina Nikolić, Ulica Antuna Stipančića 11,10000 Zagreb,PPS Galeković d.o.o. za proizvodnju i usluge, Braće Radića  199a,10410 Mraclin,Zvonko Fišer,PG MEDIA d.o.o. za promidžbu, promet nekretninama i izdavačku djelatnost, OIB 55971162315, Zaglavarski put 22,53291 Novalja</derivirana_varijabla>
  </DomainObject.Predmet.StrankaWithAdressOIB>
  <DomainObject.Predmet.StrankaNazivFormated>
    <izvorni_sadrzaj>DIP d.d.,Državni proračun RH,HBOR,STJEPAN LEVAK,Darijan Levak,Marijan Bušljeta,Dijana Gladović,Niko Križić,ANTO PERIĆ,ĆIBO-PROMET društvo s ograničenom odgovornošću za proizvodnju, usluge i trgovinu,Katarina Nikolić,PPS Galeković d.o.o. za proizvodnju i usluge,Zvonko Fišer,PG MEDIA d.o.o. za promidžbu, promet nekretninama i izdavačku djelatnost</izvorni_sadrzaj>
    <derivirana_varijabla naziv="DomainObject.Predmet.StrankaNazivFormated_1">DIP d.d.,Državni proračun RH,HBOR,STJEPAN LEVAK,Darijan Levak,Marijan Bušljeta,Dijana Gladović,Niko Križić,ANTO PERIĆ,ĆIBO-PROMET društvo s ograničenom odgovornošću za proizvodnju, usluge i trgovinu,Katarina Nikolić,PPS Galeković d.o.o. za proizvodnju i usluge,Zvonko Fišer,PG MEDIA d.o.o. za promidžbu, promet nekretninama i izdavačku djelatnost</derivirana_varijabla>
  </DomainObject.Predmet.StrankaNazivFormated>
  <DomainObject.Predmet.StrankaNazivFormatedOIB>
    <izvorni_sadrzaj>DIP d.d., OIB 30665083841,Državni proračun RH,HBOR,STJEPAN LEVAK,Darijan Levak, OIB 86103858249,Marijan Bušljeta, OIB 92168495300,Dijana Gladović, OIB 23644678831,Niko Križić, OIB 29946576645,ANTO PERIĆ,ĆIBO-PROMET društvo s ograničenom odgovornošću za proizvodnju, usluge i trgovinu, OIB 48965826755,Katarina Nikolić,PPS Galeković d.o.o. za proizvodnju i usluge,Zvonko Fišer,PG MEDIA d.o.o. za promidžbu, promet nekretninama i izdavačku djelatnost, OIB 55971162315</izvorni_sadrzaj>
    <derivirana_varijabla naziv="DomainObject.Predmet.StrankaNazivFormatedOIB_1">DIP d.d., OIB 30665083841,Državni proračun RH,HBOR,STJEPAN LEVAK,Darijan Levak, OIB 86103858249,Marijan Bušljeta, OIB 92168495300,Dijana Gladović, OIB 23644678831,Niko Križić, OIB 29946576645,ANTO PERIĆ,ĆIBO-PROMET društvo s ograničenom odgovornošću za proizvodnju, usluge i trgovinu, OIB 48965826755,Katarina Nikolić,PPS Galeković d.o.o. za proizvodnju i usluge,Zvonko Fišer,PG MEDIA d.o.o. za promidžbu, promet nekretninama i izdavačku djelatnost, OIB 55971162315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DIP d.d.</item>
      <item>Državni proračun RH</item>
      <item>HBOR</item>
      <item>STJEPAN LEVAK</item>
      <item>Darijan Levak</item>
      <item>Marijan Bušljeta</item>
      <item>Dijana Gladović</item>
      <item>Niko Križić</item>
      <item>ANTO PERIĆ</item>
      <item>ĆIBO-PROMET društvo s ograničenom odgovornošću za proizvodnju, usluge i trgovinu</item>
      <item>Katarina Nikolić</item>
      <item>PPS Galeković d.o.o. za proizvodnju i usluge</item>
      <item>Zvonko Fišer</item>
      <item>PG MEDIA d.o.o. za promidžbu, promet nekretninama i izdavačku djelatnost</item>
    </izvorni_sadrzaj>
    <derivirana_varijabla naziv="DomainObject.Predmet.StrankaListFormated_1">
      <item>DIP d.d.</item>
      <item>Državni proračun RH</item>
      <item>HBOR</item>
      <item>STJEPAN LEVAK</item>
      <item>Darijan Levak</item>
      <item>Marijan Bušljeta</item>
      <item>Dijana Gladović</item>
      <item>Niko Križić</item>
      <item>ANTO PERIĆ</item>
      <item>ĆIBO-PROMET društvo s ograničenom odgovornošću za proizvodnju, usluge i trgovinu</item>
      <item>Katarina Nikolić</item>
      <item>PPS Galeković d.o.o. za proizvodnju i usluge</item>
      <item>Zvonko Fišer</item>
      <item>PG MEDIA d.o.o. za promidžbu, promet nekretninama i izdavačku djelatnost</item>
    </derivirana_varijabla>
  </DomainObject.Predmet.StrankaListFormated>
  <DomainObject.Predmet.StrankaListFormatedOIB>
    <izvorni_sadrzaj>
      <item>DIP d.d., OIB 30665083841</item>
      <item>Državni proračun RH</item>
      <item>HBOR</item>
      <item>STJEPAN LEVAK</item>
      <item>Darijan Levak, OIB 86103858249</item>
      <item>Marijan Bušljeta, OIB 92168495300</item>
      <item>Dijana Gladović, OIB 23644678831</item>
      <item>Niko Križić, OIB 29946576645</item>
      <item>ANTO PERIĆ</item>
      <item>ĆIBO-PROMET društvo s ograničenom odgovornošću za proizvodnju, usluge i trgovinu, OIB 48965826755</item>
      <item>Katarina Nikolić</item>
      <item>PPS Galeković d.o.o. za proizvodnju i usluge</item>
      <item>Zvonko Fišer</item>
      <item>PG MEDIA d.o.o. za promidžbu, promet nekretninama i izdavačku djelatnost, OIB 55971162315</item>
    </izvorni_sadrzaj>
    <derivirana_varijabla naziv="DomainObject.Predmet.StrankaListFormatedOIB_1">
      <item>DIP d.d., OIB 30665083841</item>
      <item>Državni proračun RH</item>
      <item>HBOR</item>
      <item>STJEPAN LEVAK</item>
      <item>Darijan Levak, OIB 86103858249</item>
      <item>Marijan Bušljeta, OIB 92168495300</item>
      <item>Dijana Gladović, OIB 23644678831</item>
      <item>Niko Križić, OIB 29946576645</item>
      <item>ANTO PERIĆ</item>
      <item>ĆIBO-PROMET društvo s ograničenom odgovornošću za proizvodnju, usluge i trgovinu, OIB 48965826755</item>
      <item>Katarina Nikolić</item>
      <item>PPS Galeković d.o.o. za proizvodnju i usluge</item>
      <item>Zvonko Fišer</item>
      <item>PG MEDIA d.o.o. za promidžbu, promet nekretninama i izdavačku djelatnost, OIB 55971162315</item>
    </derivirana_varijabla>
  </DomainObject.Predmet.StrankaListFormatedOIB>
  <DomainObject.Predmet.StrankaListFormatedWithAdress>
    <izvorni_sadrzaj>
      <item>DIP d.d., Banija 127, 47000 Karlovac</item>
      <item>Državni proračun RH</item>
      <item>HBOR</item>
      <item>STJEPAN LEVAK, Zagrebačka 147, 10370 Velika Ostrna</item>
      <item>Darijan Levak, Hrvatskog Preporoda 67a, 10370 Dugo Selo</item>
      <item>Marijan Bušljeta, Ulica Hrvatskog Preporoda 67 C, 10370 Dugo Selo</item>
      <item>Dijana Gladović, Ulica Hrvatskog Preporoda 67, 10370 Dugo Selo</item>
      <item>Niko Križić, Ulica Ivana Gorana Kovačića 5, 10370 Dugo Selo</item>
      <item>ANTO PERIĆ, BIHAĆKA 30 SESVETSKI KRALJEVEC, 10361 Sesvete</item>
      <item>ĆIBO-PROMET društvo s ograničenom odgovornošću za proizvodnju, usluge i trgovinu, I Jalševečki Odvojak 6, 10370 Jalševec Nartski</item>
      <item>Katarina Nikolić, Ulica Antuna Stipančića 11, 10000 Zagreb</item>
      <item>PPS Galeković d.o.o. za proizvodnju i usluge, Braće Radića  199a, 10410 Mraclin</item>
      <item>Zvonko Fišer</item>
      <item>PG MEDIA d.o.o. za promidžbu, promet nekretninama i izdavačku djelatnost, Zaglavarski put 22, 53291 Novalja</item>
    </izvorni_sadrzaj>
    <derivirana_varijabla naziv="DomainObject.Predmet.StrankaListFormatedWithAdress_1">
      <item>DIP d.d., Banija 127, 47000 Karlovac</item>
      <item>Državni proračun RH</item>
      <item>HBOR</item>
      <item>STJEPAN LEVAK, Zagrebačka 147, 10370 Velika Ostrna</item>
      <item>Darijan Levak, Hrvatskog Preporoda 67a, 10370 Dugo Selo</item>
      <item>Marijan Bušljeta, Ulica Hrvatskog Preporoda 67 C, 10370 Dugo Selo</item>
      <item>Dijana Gladović, Ulica Hrvatskog Preporoda 67, 10370 Dugo Selo</item>
      <item>Niko Križić, Ulica Ivana Gorana Kovačića 5, 10370 Dugo Selo</item>
      <item>ANTO PERIĆ, BIHAĆKA 30 SESVETSKI KRALJEVEC, 10361 Sesvete</item>
      <item>ĆIBO-PROMET društvo s ograničenom odgovornošću za proizvodnju, usluge i trgovinu, I Jalševečki Odvojak 6, 10370 Jalševec Nartski</item>
      <item>Katarina Nikolić, Ulica Antuna Stipančića 11, 10000 Zagreb</item>
      <item>PPS Galeković d.o.o. za proizvodnju i usluge, Braće Radića  199a, 10410 Mraclin</item>
      <item>Zvonko Fišer</item>
      <item>PG MEDIA d.o.o. za promidžbu, promet nekretninama i izdavačku djelatnost, Zaglavarski put 22, 53291 Novalja</item>
    </derivirana_varijabla>
  </DomainObject.Predmet.StrankaListFormatedWithAdress>
  <DomainObject.Predmet.StrankaListFormatedWithAdressOIB>
    <izvorni_sadrzaj>
      <item>DIP d.d., OIB 30665083841, Banija 127, 47000 Karlovac</item>
      <item>Državni proračun RH</item>
      <item>HBOR</item>
      <item>STJEPAN LEVAK, Zagrebačka 147, 10370 Velika Ostrna</item>
      <item>Darijan Levak, OIB 86103858249, Hrvatskog Preporoda 67a, 10370 Dugo Selo</item>
      <item>Marijan Bušljeta, OIB 92168495300, Ulica Hrvatskog Preporoda 67 C, 10370 Dugo Selo</item>
      <item>Dijana Gladović, OIB 23644678831, Ulica Hrvatskog Preporoda 67, 10370 Dugo Selo</item>
      <item>Niko Križić, OIB 29946576645, Ulica Ivana Gorana Kovačića 5, 10370 Dugo Selo</item>
      <item>ANTO PERIĆ, BIHAĆKA 30 SESVETSKI KRALJEVEC, 10361 Sesvete</item>
      <item>ĆIBO-PROMET društvo s ograničenom odgovornošću za proizvodnju, usluge i trgovinu, OIB 48965826755, I Jalševečki Odvojak 6, 10370 Jalševec Nartski</item>
      <item>Katarina Nikolić, Ulica Antuna Stipančića 11, 10000 Zagreb</item>
      <item>PPS Galeković d.o.o. za proizvodnju i usluge, Braće Radića  199a, 10410 Mraclin</item>
      <item>Zvonko Fišer</item>
      <item>PG MEDIA d.o.o. za promidžbu, promet nekretninama i izdavačku djelatnost, OIB 55971162315, Zaglavarski put 22, 53291 Novalja</item>
    </izvorni_sadrzaj>
    <derivirana_varijabla naziv="DomainObject.Predmet.StrankaListFormatedWithAdressOIB_1">
      <item>DIP d.d., OIB 30665083841, Banija 127, 47000 Karlovac</item>
      <item>Državni proračun RH</item>
      <item>HBOR</item>
      <item>STJEPAN LEVAK, Zagrebačka 147, 10370 Velika Ostrna</item>
      <item>Darijan Levak, OIB 86103858249, Hrvatskog Preporoda 67a, 10370 Dugo Selo</item>
      <item>Marijan Bušljeta, OIB 92168495300, Ulica Hrvatskog Preporoda 67 C, 10370 Dugo Selo</item>
      <item>Dijana Gladović, OIB 23644678831, Ulica Hrvatskog Preporoda 67, 10370 Dugo Selo</item>
      <item>Niko Križić, OIB 29946576645, Ulica Ivana Gorana Kovačića 5, 10370 Dugo Selo</item>
      <item>ANTO PERIĆ, BIHAĆKA 30 SESVETSKI KRALJEVEC, 10361 Sesvete</item>
      <item>ĆIBO-PROMET društvo s ograničenom odgovornošću za proizvodnju, usluge i trgovinu, OIB 48965826755, I Jalševečki Odvojak 6, 10370 Jalševec Nartski</item>
      <item>Katarina Nikolić, Ulica Antuna Stipančića 11, 10000 Zagreb</item>
      <item>PPS Galeković d.o.o. za proizvodnju i usluge, Braće Radića  199a, 10410 Mraclin</item>
      <item>Zvonko Fišer</item>
      <item>PG MEDIA d.o.o. za promidžbu, promet nekretninama i izdavačku djelatnost, OIB 55971162315, Zaglavarski put 22, 53291 Novalja</item>
    </derivirana_varijabla>
  </DomainObject.Predmet.StrankaListFormatedWithAdressOIB>
  <DomainObject.Predmet.StrankaListNazivFormated>
    <izvorni_sadrzaj>
      <item>DIP d.d.</item>
      <item>Državni proračun RH</item>
      <item>HBOR</item>
      <item>STJEPAN LEVAK</item>
      <item>Darijan Levak</item>
      <item>Marijan Bušljeta</item>
      <item>Dijana Gladović</item>
      <item>Niko Križić</item>
      <item>ANTO PERIĆ</item>
      <item>ĆIBO-PROMET društvo s ograničenom odgovornošću za proizvodnju, usluge i trgovinu</item>
      <item>Katarina Nikolić</item>
      <item>PPS Galeković d.o.o. za proizvodnju i usluge</item>
      <item>Zvonko Fišer</item>
      <item>PG MEDIA d.o.o. za promidžbu, promet nekretninama i izdavačku djelatnost</item>
    </izvorni_sadrzaj>
    <derivirana_varijabla naziv="DomainObject.Predmet.StrankaListNazivFormated_1">
      <item>DIP d.d.</item>
      <item>Državni proračun RH</item>
      <item>HBOR</item>
      <item>STJEPAN LEVAK</item>
      <item>Darijan Levak</item>
      <item>Marijan Bušljeta</item>
      <item>Dijana Gladović</item>
      <item>Niko Križić</item>
      <item>ANTO PERIĆ</item>
      <item>ĆIBO-PROMET društvo s ograničenom odgovornošću za proizvodnju, usluge i trgovinu</item>
      <item>Katarina Nikolić</item>
      <item>PPS Galeković d.o.o. za proizvodnju i usluge</item>
      <item>Zvonko Fišer</item>
      <item>PG MEDIA d.o.o. za promidžbu, promet nekretninama i izdavačku djelatnost</item>
    </derivirana_varijabla>
  </DomainObject.Predmet.StrankaListNazivFormated>
  <DomainObject.Predmet.StrankaListNazivFormatedOIB>
    <izvorni_sadrzaj>
      <item>DIP d.d., OIB 30665083841</item>
      <item>Državni proračun RH</item>
      <item>HBOR</item>
      <item>STJEPAN LEVAK</item>
      <item>Darijan Levak, OIB 86103858249</item>
      <item>Marijan Bušljeta, OIB 92168495300</item>
      <item>Dijana Gladović, OIB 23644678831</item>
      <item>Niko Križić, OIB 29946576645</item>
      <item>ANTO PERIĆ</item>
      <item>ĆIBO-PROMET društvo s ograničenom odgovornošću za proizvodnju, usluge i trgovinu, OIB 48965826755</item>
      <item>Katarina Nikolić</item>
      <item>PPS Galeković d.o.o. za proizvodnju i usluge</item>
      <item>Zvonko Fišer</item>
      <item>PG MEDIA d.o.o. za promidžbu, promet nekretninama i izdavačku djelatnost, OIB 55971162315</item>
    </izvorni_sadrzaj>
    <derivirana_varijabla naziv="DomainObject.Predmet.StrankaListNazivFormatedOIB_1">
      <item>DIP d.d., OIB 30665083841</item>
      <item>Državni proračun RH</item>
      <item>HBOR</item>
      <item>STJEPAN LEVAK</item>
      <item>Darijan Levak, OIB 86103858249</item>
      <item>Marijan Bušljeta, OIB 92168495300</item>
      <item>Dijana Gladović, OIB 23644678831</item>
      <item>Niko Križić, OIB 29946576645</item>
      <item>ANTO PERIĆ</item>
      <item>ĆIBO-PROMET društvo s ograničenom odgovornošću za proizvodnju, usluge i trgovinu, OIB 48965826755</item>
      <item>Katarina Nikolić</item>
      <item>PPS Galeković d.o.o. za proizvodnju i usluge</item>
      <item>Zvonko Fišer</item>
      <item>PG MEDIA d.o.o. za promidžbu, promet nekretninama i izdavačku djelatnost, OIB 55971162315</item>
    </derivirana_varijabla>
  </DomainObject.Predmet.StrankaListNazivFormatedOIB>
  <DomainObject.Predmet.ProtuStrankaListFormated>
    <izvorni_sadrzaj>
      <item>DIP d.d. zastupanog po punomoćniku OD Ljubenko &amp; partneri</item>
    </izvorni_sadrzaj>
    <derivirana_varijabla naziv="DomainObject.Predmet.ProtuStrankaListFormated_1">
      <item>DIP d.d. zastupanog po punomoćniku OD Ljubenko &amp; partneri</item>
    </derivirana_varijabla>
  </DomainObject.Predmet.ProtuStrankaListFormated>
  <DomainObject.Predmet.ProtuStrankaListFormatedOIB>
    <izvorni_sadrzaj>
      <item>DIP d.d., OIB 30665083841 zastupanog po punomoćniku OD Ljubenko &amp; partneri</item>
    </izvorni_sadrzaj>
    <derivirana_varijabla naziv="DomainObject.Predmet.ProtuStrankaListFormatedOIB_1">
      <item>DIP d.d., OIB 30665083841 zastupanog po punomoćniku OD Ljubenko &amp; partneri</item>
    </derivirana_varijabla>
  </DomainObject.Predmet.ProtuStrankaListFormatedOIB>
  <DomainObject.Predmet.ProtuStrankaListFormatedWithAdress>
    <izvorni_sadrzaj>
      <item>DIP d.d., Banija 127, 47000 Karlovac zastupanog po punomoćniku OD Ljubenko &amp; partneri</item>
    </izvorni_sadrzaj>
    <derivirana_varijabla naziv="DomainObject.Predmet.ProtuStrankaListFormatedWithAdress_1">
      <item>DIP d.d., Banija 127, 47000 Karlovac zastupanog po punomoćniku OD Ljubenko &amp; partneri</item>
    </derivirana_varijabla>
  </DomainObject.Predmet.ProtuStrankaListFormatedWithAdress>
  <DomainObject.Predmet.ProtuStrankaListFormatedWithAdressOIB>
    <izvorni_sadrzaj>
      <item>DIP d.d., OIB 30665083841, Banija 127, 47000 Karlovac zastupanog po punomoćniku OD Ljubenko &amp; partneri</item>
    </izvorni_sadrzaj>
    <derivirana_varijabla naziv="DomainObject.Predmet.ProtuStrankaListFormatedWithAdressOIB_1">
      <item>DIP d.d., OIB 30665083841, Banija 127, 47000 Karlovac zastupanog po punomoćniku OD Ljubenko &amp; partneri</item>
    </derivirana_varijabla>
  </DomainObject.Predmet.ProtuStrankaListFormatedWithAdressOIB>
  <DomainObject.Predmet.ProtuStrankaListNazivFormated>
    <izvorni_sadrzaj>
      <item>DIP d.d.</item>
    </izvorni_sadrzaj>
    <derivirana_varijabla naziv="DomainObject.Predmet.ProtuStrankaListNazivFormated_1">
      <item>DIP d.d.</item>
    </derivirana_varijabla>
  </DomainObject.Predmet.ProtuStrankaListNazivFormated>
  <DomainObject.Predmet.ProtuStrankaListNazivFormatedOIB>
    <izvorni_sadrzaj>
      <item>DIP d.d., OIB 30665083841</item>
    </izvorni_sadrzaj>
    <derivirana_varijabla naziv="DomainObject.Predmet.ProtuStrankaListNazivFormatedOIB_1">
      <item>DIP d.d., OIB 30665083841</item>
    </derivirana_varijabla>
  </DomainObject.Predmet.ProtuStrankaListNazivFormatedOIB>
  <DomainObject.Predmet.OstaliListFormated>
    <izvorni_sadrzaj>
      <item>OD Ljubenko &amp; partneri punomoćnik sudionika u postupku DIP d.d.</item>
      <item>Zoran Mihajlović</item>
      <item>Franjo Ribić</item>
      <item>Hrvoje Nikolić</item>
      <item>Igor Svilar</item>
      <item>Filip Piškulić</item>
    </izvorni_sadrzaj>
    <derivirana_varijabla naziv="DomainObject.Predmet.OstaliListFormated_1">
      <item>OD Ljubenko &amp; partneri punomoćnik sudionika u postupku DIP d.d.</item>
      <item>Zoran Mihajlović</item>
      <item>Franjo Ribić</item>
      <item>Hrvoje Nikolić</item>
      <item>Igor Svilar</item>
      <item>Filip Piškulić</item>
    </derivirana_varijabla>
  </DomainObject.Predmet.OstaliListFormated>
  <DomainObject.Predmet.OstaliListFormatedOIB>
    <izvorni_sadrzaj>
      <item>OD Ljubenko &amp; partneri punomoćnik sudionika u postupku DIP d.d.</item>
      <item>Zoran Mihajlović, OIB 60407042502</item>
      <item>Franjo Ribić, OIB 53176193705</item>
      <item>Hrvoje Nikolić, OIB 00183223651</item>
      <item>Igor Svilar, OIB 55678665212</item>
      <item>Filip Piškulić, OIB 03140538854</item>
    </izvorni_sadrzaj>
    <derivirana_varijabla naziv="DomainObject.Predmet.OstaliListFormatedOIB_1">
      <item>OD Ljubenko &amp; partneri punomoćnik sudionika u postupku DIP d.d.</item>
      <item>Zoran Mihajlović, OIB 60407042502</item>
      <item>Franjo Ribić, OIB 53176193705</item>
      <item>Hrvoje Nikolić, OIB 00183223651</item>
      <item>Igor Svilar, OIB 55678665212</item>
      <item>Filip Piškulić, OIB 03140538854</item>
    </derivirana_varijabla>
  </DomainObject.Predmet.OstaliListFormatedOIB>
  <DomainObject.Predmet.OstaliListFormatedWithAdress>
    <izvorni_sadrzaj>
      <item>OD Ljubenko &amp; partneri, Branimirova 29, p.p.488, 10000 Zagreb punomoćnik sudionika u postupku DIP d.d.</item>
      <item>Zoran Mihajlović, Rendićeva 31, 10000 Zagreb</item>
      <item>Franjo Ribić, Prilaz Gjure Deželića 8a, 10000 Zagreb</item>
      <item>Hrvoje Nikolić, Jurišićeva 25, 10000 Zagreb</item>
      <item>Igor Svilar, Gredička 23, 10000 Zagreb</item>
      <item>Filip Piškulić, Domagojeva 14, 10000 Zagreb</item>
    </izvorni_sadrzaj>
    <derivirana_varijabla naziv="DomainObject.Predmet.OstaliListFormatedWithAdress_1">
      <item>OD Ljubenko &amp; partneri, Branimirova 29, p.p.488, 10000 Zagreb punomoćnik sudionika u postupku DIP d.d.</item>
      <item>Zoran Mihajlović, Rendićeva 31, 10000 Zagreb</item>
      <item>Franjo Ribić, Prilaz Gjure Deželića 8a, 10000 Zagreb</item>
      <item>Hrvoje Nikolić, Jurišićeva 25, 10000 Zagreb</item>
      <item>Igor Svilar, Gredička 23, 10000 Zagreb</item>
      <item>Filip Piškulić, Domagojeva 14, 10000 Zagreb</item>
    </derivirana_varijabla>
  </DomainObject.Predmet.OstaliListFormatedWithAdress>
  <DomainObject.Predmet.OstaliListFormatedWithAdressOIB>
    <izvorni_sadrzaj>
      <item>OD Ljubenko &amp; partneri, Branimirova 29, p.p.488, 10000 Zagreb punomoćnik sudionika u postupku DIP d.d.</item>
      <item>Zoran Mihajlović, OIB 60407042502, Rendićeva 31, 10000 Zagreb</item>
      <item>Franjo Ribić, OIB 53176193705, Prilaz Gjure Deželića 8a, 10000 Zagreb</item>
      <item>Hrvoje Nikolić, OIB 00183223651, Jurišićeva 25, 10000 Zagreb</item>
      <item>Igor Svilar, OIB 55678665212, Gredička 23, 10000 Zagreb</item>
      <item>Filip Piškulić, OIB 03140538854, Domagojeva 14, 10000 Zagreb</item>
    </izvorni_sadrzaj>
    <derivirana_varijabla naziv="DomainObject.Predmet.OstaliListFormatedWithAdressOIB_1">
      <item>OD Ljubenko &amp; partneri, Branimirova 29, p.p.488, 10000 Zagreb punomoćnik sudionika u postupku DIP d.d.</item>
      <item>Zoran Mihajlović, OIB 60407042502, Rendićeva 31, 10000 Zagreb</item>
      <item>Franjo Ribić, OIB 53176193705, Prilaz Gjure Deželića 8a, 10000 Zagreb</item>
      <item>Hrvoje Nikolić, OIB 00183223651, Jurišićeva 25, 10000 Zagreb</item>
      <item>Igor Svilar, OIB 55678665212, Gredička 23, 10000 Zagreb</item>
      <item>Filip Piškulić, OIB 03140538854, Domagojeva 14, 10000 Zagreb</item>
    </derivirana_varijabla>
  </DomainObject.Predmet.OstaliListFormatedWithAdressOIB>
  <DomainObject.Predmet.OstaliListNazivFormated>
    <izvorni_sadrzaj>
      <item>OD Ljubenko &amp; partneri</item>
      <item>Zoran Mihajlović</item>
      <item>Franjo Ribić</item>
      <item>Hrvoje Nikolić</item>
      <item>Igor Svilar</item>
      <item>Filip Piškulić</item>
    </izvorni_sadrzaj>
    <derivirana_varijabla naziv="DomainObject.Predmet.OstaliListNazivFormated_1">
      <item>OD Ljubenko &amp; partneri</item>
      <item>Zoran Mihajlović</item>
      <item>Franjo Ribić</item>
      <item>Hrvoje Nikolić</item>
      <item>Igor Svilar</item>
      <item>Filip Piškulić</item>
    </derivirana_varijabla>
  </DomainObject.Predmet.OstaliListNazivFormated>
  <DomainObject.Predmet.OstaliListNazivFormatedOIB>
    <izvorni_sadrzaj>
      <item>OD Ljubenko &amp; partneri</item>
      <item>Zoran Mihajlović, OIB 60407042502</item>
      <item>Franjo Ribić, OIB 53176193705</item>
      <item>Hrvoje Nikolić, OIB 00183223651</item>
      <item>Igor Svilar, OIB 55678665212</item>
      <item>Filip Piškulić, OIB 03140538854</item>
    </izvorni_sadrzaj>
    <derivirana_varijabla naziv="DomainObject.Predmet.OstaliListNazivFormatedOIB_1">
      <item>OD Ljubenko &amp; partneri</item>
      <item>Zoran Mihajlović, OIB 60407042502</item>
      <item>Franjo Ribić, OIB 53176193705</item>
      <item>Hrvoje Nikolić, OIB 00183223651</item>
      <item>Igor Svilar, OIB 55678665212</item>
      <item>Filip Piškulić, OIB 03140538854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7. veljače 2024.</izvorni_sadrzaj>
    <derivirana_varijabla naziv="DomainObject.Datum_1">7. veljače 2024.</derivirana_varijabla>
  </DomainObject.Datum>
  <DomainObject.PoslovniBrojDokumenta>
    <izvorni_sadrzaj>St-575/2014-251</izvorni_sadrzaj>
    <derivirana_varijabla naziv="DomainObject.PoslovniBrojDokumenta_1">St-575/2014-251</derivirana_varijabla>
  </DomainObject.PoslovniBrojDokumenta>
  <DomainObject.Predmet.StrankaIDrugi>
    <izvorni_sadrzaj>DIP d.d. i dr.</izvorni_sadrzaj>
    <derivirana_varijabla naziv="DomainObject.Predmet.StrankaIDrugi_1">DIP d.d. i dr.</derivirana_varijabla>
  </DomainObject.Predmet.StrankaIDrugi>
  <DomainObject.Predmet.ProtustrankaIDrugi>
    <izvorni_sadrzaj>DIP d.d.</izvorni_sadrzaj>
    <derivirana_varijabla naziv="DomainObject.Predmet.ProtustrankaIDrugi_1">DIP d.d.</derivirana_varijabla>
  </DomainObject.Predmet.ProtustrankaIDrugi>
  <DomainObject.Predmet.StrankaIDrugiAdressOIB>
    <izvorni_sadrzaj>DIP d.d., OIB 30665083841, Banija 127, 47000 Karlovac i dr.</izvorni_sadrzaj>
    <derivirana_varijabla naziv="DomainObject.Predmet.StrankaIDrugiAdressOIB_1">DIP d.d., OIB 30665083841, Banija 127, 47000 Karlovac i dr.</derivirana_varijabla>
  </DomainObject.Predmet.StrankaIDrugiAdressOIB>
  <DomainObject.Predmet.ProtustrankaIDrugiAdressOIB>
    <izvorni_sadrzaj>DIP d.d., OIB 30665083841, Banija 127, 47000 Karlovac</izvorni_sadrzaj>
    <derivirana_varijabla naziv="DomainObject.Predmet.ProtustrankaIDrugiAdressOIB_1">DIP d.d., OIB 30665083841, Banija 127,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DIP d.d.</item>
      <item>DIP d.d.</item>
      <item>OD Ljubenko &amp; partneri</item>
      <item>Zoran Mihajlović</item>
      <item>Državni proračun RH</item>
      <item>HBOR</item>
      <item>STJEPAN LEVAK</item>
      <item>Darijan Levak</item>
      <item>Marijan Bušljeta</item>
      <item>Dijana Gladović</item>
      <item>Niko Križić</item>
      <item>ANTO PERIĆ</item>
      <item>ĆIBO-PROMET društvo s ograničenom odgovornošću za proizvodnju, usluge i trgovinu</item>
      <item>Franjo Ribić</item>
      <item>Katarina Nikolić</item>
      <item>Hrvoje Nikolić</item>
      <item>PPS Galeković d.o.o. za proizvodnju i usluge</item>
      <item>Zvonko Fišer</item>
      <item>Igor Svilar</item>
      <item>PG MEDIA d.o.o. za promidžbu, promet nekretninama i izdavačku djelatnost</item>
      <item>Filip Piškulić</item>
    </izvorni_sadrzaj>
    <derivirana_varijabla naziv="DomainObject.Predmet.SudioniciListNaziv_1">
      <item>DIP d.d.</item>
      <item>DIP d.d.</item>
      <item>OD Ljubenko &amp; partneri</item>
      <item>Zoran Mihajlović</item>
      <item>Državni proračun RH</item>
      <item>HBOR</item>
      <item>STJEPAN LEVAK</item>
      <item>Darijan Levak</item>
      <item>Marijan Bušljeta</item>
      <item>Dijana Gladović</item>
      <item>Niko Križić</item>
      <item>ANTO PERIĆ</item>
      <item>ĆIBO-PROMET društvo s ograničenom odgovornošću za proizvodnju, usluge i trgovinu</item>
      <item>Franjo Ribić</item>
      <item>Katarina Nikolić</item>
      <item>Hrvoje Nikolić</item>
      <item>PPS Galeković d.o.o. za proizvodnju i usluge</item>
      <item>Zvonko Fišer</item>
      <item>Igor Svilar</item>
      <item>PG MEDIA d.o.o. za promidžbu, promet nekretninama i izdavačku djelatnost</item>
      <item>Filip Piškulić</item>
    </derivirana_varijabla>
  </DomainObject.Predmet.SudioniciListNaziv>
  <DomainObject.Predmet.SudioniciListAdressOIB>
    <izvorni_sadrzaj>
      <item>DIP d.d., OIB 30665083841, Banija 127,47000 Karlovac</item>
      <item>DIP d.d., OIB 30665083841, Banija 127,47000 Karlovac</item>
      <item>OD Ljubenko &amp; partneri, Branimirova 29, p.p.488,10000 Zagreb</item>
      <item>Zoran Mihajlović, OIB 60407042502, Rendićeva 31,10000 Zagreb</item>
      <item>Državni proračun RH</item>
      <item>HBOR</item>
      <item>STJEPAN LEVAK, Zagrebačka 147,10370 Velika Ostrna</item>
      <item>Darijan Levak, OIB 86103858249, Hrvatskog Preporoda 67a,10370 Dugo Selo</item>
      <item>Marijan Bušljeta, OIB 92168495300, Ulica Hrvatskog Preporoda 67 C,10370 Dugo Selo</item>
      <item>Dijana Gladović, OIB 23644678831, Ulica Hrvatskog Preporoda 67,10370 Dugo Selo</item>
      <item>Niko Križić, OIB 29946576645, Ulica Ivana Gorana Kovačića 5,10370 Dugo Selo</item>
      <item>ANTO PERIĆ, BIHAĆKA 30 SESVETSKI KRALJEVEC,10361 Sesvete</item>
      <item>ĆIBO-PROMET društvo s ograničenom odgovornošću za proizvodnju, usluge i trgovinu, OIB 48965826755, I Jalševečki Odvojak 6,10370 Jalševec Nartski</item>
      <item>Franjo Ribić, OIB 53176193705, Prilaz Gjure Deželića 8a,10000 Zagreb</item>
      <item>Katarina Nikolić, Ulica Antuna Stipančića 11,10000 Zagreb</item>
      <item>Hrvoje Nikolić, OIB 00183223651, Jurišićeva 25,10000 Zagreb</item>
      <item>PPS Galeković d.o.o. za proizvodnju i usluge, Braće Radića  199a,10410 Mraclin</item>
      <item>Zvonko Fišer</item>
      <item>Igor Svilar, OIB 55678665212, Gredička 23,10000 Zagreb</item>
      <item>PG MEDIA d.o.o. za promidžbu, promet nekretninama i izdavačku djelatnost, OIB 55971162315, Zaglavarski put 22,53291 Novalja</item>
      <item>Filip Piškulić, OIB 03140538854, Domagojeva 14,10000 Zagreb</item>
    </izvorni_sadrzaj>
    <derivirana_varijabla naziv="DomainObject.Predmet.SudioniciListAdressOIB_1">
      <item>DIP d.d., OIB 30665083841, Banija 127,47000 Karlovac</item>
      <item>DIP d.d., OIB 30665083841, Banija 127,47000 Karlovac</item>
      <item>OD Ljubenko &amp; partneri, Branimirova 29, p.p.488,10000 Zagreb</item>
      <item>Zoran Mihajlović, OIB 60407042502, Rendićeva 31,10000 Zagreb</item>
      <item>Državni proračun RH</item>
      <item>HBOR</item>
      <item>STJEPAN LEVAK, Zagrebačka 147,10370 Velika Ostrna</item>
      <item>Darijan Levak, OIB 86103858249, Hrvatskog Preporoda 67a,10370 Dugo Selo</item>
      <item>Marijan Bušljeta, OIB 92168495300, Ulica Hrvatskog Preporoda 67 C,10370 Dugo Selo</item>
      <item>Dijana Gladović, OIB 23644678831, Ulica Hrvatskog Preporoda 67,10370 Dugo Selo</item>
      <item>Niko Križić, OIB 29946576645, Ulica Ivana Gorana Kovačića 5,10370 Dugo Selo</item>
      <item>ANTO PERIĆ, BIHAĆKA 30 SESVETSKI KRALJEVEC,10361 Sesvete</item>
      <item>ĆIBO-PROMET društvo s ograničenom odgovornošću za proizvodnju, usluge i trgovinu, OIB 48965826755, I Jalševečki Odvojak 6,10370 Jalševec Nartski</item>
      <item>Franjo Ribić, OIB 53176193705, Prilaz Gjure Deželića 8a,10000 Zagreb</item>
      <item>Katarina Nikolić, Ulica Antuna Stipančića 11,10000 Zagreb</item>
      <item>Hrvoje Nikolić, OIB 00183223651, Jurišićeva 25,10000 Zagreb</item>
      <item>PPS Galeković d.o.o. za proizvodnju i usluge, Braće Radića  199a,10410 Mraclin</item>
      <item>Zvonko Fišer</item>
      <item>Igor Svilar, OIB 55678665212, Gredička 23,10000 Zagreb</item>
      <item>PG MEDIA d.o.o. za promidžbu, promet nekretninama i izdavačku djelatnost, OIB 55971162315, Zaglavarski put 22,53291 Novalja</item>
      <item>Filip Piškulić, OIB 03140538854, Domagojeva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30665083841</item>
      <item>, OIB 30665083841</item>
      <item>, OIB null</item>
      <item>, OIB 60407042502</item>
      <item>, OIB null</item>
      <item>, OIB null</item>
      <item>, OIB null</item>
      <item>, OIB 86103858249</item>
      <item>, OIB 92168495300</item>
      <item>, OIB 23644678831</item>
      <item>, OIB 29946576645</item>
      <item>, OIB null</item>
      <item>, OIB 48965826755</item>
      <item>, OIB 53176193705</item>
      <item>, OIB null</item>
      <item>, OIB 00183223651</item>
      <item>, OIB null</item>
      <item>, OIB null</item>
      <item>, OIB 55678665212</item>
      <item>, OIB 55971162315</item>
      <item>, OIB 03140538854</item>
    </izvorni_sadrzaj>
    <derivirana_varijabla naziv="DomainObject.Predmet.SudioniciListNazivOIB_1">
      <item>, OIB 30665083841</item>
      <item>, OIB 30665083841</item>
      <item>, OIB null</item>
      <item>, OIB 60407042502</item>
      <item>, OIB null</item>
      <item>, OIB null</item>
      <item>, OIB null</item>
      <item>, OIB 86103858249</item>
      <item>, OIB 92168495300</item>
      <item>, OIB 23644678831</item>
      <item>, OIB 29946576645</item>
      <item>, OIB null</item>
      <item>, OIB 48965826755</item>
      <item>, OIB 53176193705</item>
      <item>, OIB null</item>
      <item>, OIB 00183223651</item>
      <item>, OIB null</item>
      <item>, OIB null</item>
      <item>, OIB 55678665212</item>
      <item>, OIB 55971162315</item>
      <item>, OIB 03140538854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Mihajlović, OIB 60407042502, Rendićeva 31 Zagreb</item>
    </izvorni_sadrzaj>
    <derivirana_varijabla naziv="DomainObject.Predmet.StecajniUpraviteljiListAddressOIB_1">
      <item>Zoran Mihajlović, OIB 60407042502, Rendićeva 31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15. siječnja 2024.</izvorni_sadrzaj>
    <derivirana_varijabla naziv="DomainObject.PredzadnjaOdlukaIzPredmeta.DatumDonosenjaOdluke_1">15. siječnja 2024.</derivirana_varijabla>
  </DomainObject.PredzadnjaOdlukaIzPredmeta.DatumDonosenjaOdluke>
  <DomainObject.PredzadnjaOdlukaIzPredmeta.Oznaka>
    <izvorni_sadrzaj>St-575/2014-251</izvorni_sadrzaj>
    <derivirana_varijabla naziv="DomainObject.PredzadnjaOdlukaIzPredmeta.Oznaka_1">St-575/2014-251</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4. kolovoza 2014.</izvorni_sadrzaj>
    <derivirana_varijabla naziv="DomainObject.Predmet.DatumPocetkaProcesa_1">4. kolovoza 2014.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1D2C11-54DE-4174-8396-88CD342E11E5}">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982</properties:Words>
  <properties:Characters>5606</properties:Characters>
  <properties:Lines>121</properties:Lines>
  <properties:Paragraphs>37</properties:Paragraphs>
  <properties:TotalTime>211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6923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2024-01-19T13:34:00Z</dcterms:created>
  <dc:creator>Bernardica Novak</dc:creator>
  <cp:lastModifiedBy>Tatjana Slaviček</cp:lastModifiedBy>
  <cp:lastPrinted>2024-01-23T13:14:00Z</cp:lastPrinted>
  <dcterms:modified xmlns:xsi="http://www.w3.org/2001/XMLSchema-instance" xsi:type="dcterms:W3CDTF">2024-02-07T10:17:00Z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St-575/2014-251 / Odluka - Rješenje - o namirenju (St-575-14_Rj_troškovi_Dugo_Selo.docx)</vt:lpwstr>
  </prop:property>
  <prop:property fmtid="{D5CDD505-2E9C-101B-9397-08002B2CF9AE}" pid="4" name="CC_coloring">
    <vt:bool>false</vt:bool>
  </prop:property>
  <prop:property fmtid="{D5CDD505-2E9C-101B-9397-08002B2CF9AE}" pid="5" name="BrojStranica">
    <vt:i4>3</vt:i4>
  </prop:property>
</prop:Properties>
</file>