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ef09" w14:paraId="025ef09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073129">
        <w:rPr>
          <w:b/>
          <w:sz w:val="22"/>
          <w:szCs w:val="22"/>
        </w:rPr>
        <w:t>227/2016-7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073129" w:rsidRPr="00073129">
        <w:t xml:space="preserve"> </w:t>
      </w:r>
      <w:r w:rsidR="00073129">
        <w:t>GRANIČAR d.o.o., OIB: 30008345213, Hrvatskih iseljenika 5, Metković</w:t>
      </w:r>
      <w:r w:rsidR="00A07821">
        <w:t xml:space="preserve">, </w:t>
      </w:r>
      <w:r>
        <w:rPr>
          <w:sz w:val="22"/>
          <w:szCs w:val="22"/>
        </w:rPr>
        <w:t xml:space="preserve">temeljem čl. 430.  Stečajnog zakona (NN 71/15, dalje u tekstu SZ), dana </w:t>
      </w:r>
      <w:r w:rsidR="00ED7A9C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ED7A9C">
        <w:rPr>
          <w:sz w:val="22"/>
          <w:szCs w:val="22"/>
        </w:rPr>
        <w:t>ožujka</w:t>
      </w:r>
      <w:r>
        <w:rPr>
          <w:sz w:val="22"/>
          <w:szCs w:val="22"/>
        </w:rPr>
        <w:t xml:space="preserve"> 201</w:t>
      </w:r>
      <w:r w:rsidR="00ED7A9C">
        <w:rPr>
          <w:sz w:val="22"/>
          <w:szCs w:val="22"/>
        </w:rPr>
        <w:t>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073129" w:rsidRPr="00073129">
        <w:t xml:space="preserve"> </w:t>
      </w:r>
      <w:r w:rsidR="00073129">
        <w:t>GRANIČAR d.o.o., OIB: 30008345213, Hrvatskih iseljenika 5, Metković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73129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ED7A9C">
        <w:rPr>
          <w:sz w:val="22"/>
          <w:szCs w:val="22"/>
        </w:rPr>
        <w:t xml:space="preserve">rujna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073129">
        <w:rPr>
          <w:sz w:val="22"/>
          <w:szCs w:val="22"/>
        </w:rPr>
        <w:t>9.148,96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6596B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86596B">
        <w:rPr>
          <w:sz w:val="22"/>
          <w:szCs w:val="22"/>
        </w:rPr>
        <w:t>ožujka</w:t>
      </w:r>
      <w:r>
        <w:rPr>
          <w:sz w:val="22"/>
          <w:szCs w:val="22"/>
        </w:rPr>
        <w:t xml:space="preserve"> 201</w:t>
      </w:r>
      <w:r w:rsidR="0086596B">
        <w:rPr>
          <w:sz w:val="22"/>
          <w:szCs w:val="22"/>
        </w:rPr>
        <w:t>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6596B">
        <w:rPr>
          <w:sz w:val="22"/>
          <w:szCs w:val="22"/>
        </w:rPr>
        <w:t>07.03</w:t>
      </w:r>
      <w:r>
        <w:rPr>
          <w:sz w:val="22"/>
          <w:szCs w:val="22"/>
        </w:rPr>
        <w:t>.201</w:t>
      </w:r>
      <w:r w:rsidR="0086596B">
        <w:rPr>
          <w:sz w:val="22"/>
          <w:szCs w:val="22"/>
        </w:rPr>
        <w:t>6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14F07"/>
    <w:rsid w:val="00073129"/>
    <w:rsid w:val="00166031"/>
    <w:rsid w:val="001F0678"/>
    <w:rsid w:val="002733BE"/>
    <w:rsid w:val="00447F0F"/>
    <w:rsid w:val="004E2A1F"/>
    <w:rsid w:val="00656F92"/>
    <w:rsid w:val="006E7A51"/>
    <w:rsid w:val="0071542D"/>
    <w:rsid w:val="007C71CF"/>
    <w:rsid w:val="007D1F61"/>
    <w:rsid w:val="0086596B"/>
    <w:rsid w:val="008B1FE5"/>
    <w:rsid w:val="00A07821"/>
    <w:rsid w:val="00A1036C"/>
    <w:rsid w:val="00AC519C"/>
    <w:rsid w:val="00E634A1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F0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F0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F0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F0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F0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F0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F0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F0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St-227/2016</izvorni_sadrzaj>
    <derivirana_varijabla naziv="DomainObject.Predmet.OznakaBroj_1">St-227/2016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prozoru</izvorni_sadrzaj>
    <derivirana_varijabla naziv="DomainObject.Predmet.PrimjedbaSuca_1">na prozoru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GRANIČAR, d.o.o. za trgovinu i ugostiteljstvo</izvorni_sadrzaj>
    <derivirana_varijabla naziv="DomainObject.Predmet.ProtustrankaFormated_1">  GRANIČAR, d.o.o. za trgovinu i ugostiteljstvo</derivirana_varijabla>
  </DomainObject.Predmet.ProtustrankaFormated>
  <DomainObject.Predmet.ProtustrankaFormatedOIB>
    <izvorni_sadrzaj>  GRANIČAR, d.o.o. za trgovinu i ugostiteljstvo, OIB 30008345213</izvorni_sadrzaj>
    <derivirana_varijabla naziv="DomainObject.Predmet.ProtustrankaFormatedOIB_1">  GRANIČAR, d.o.o. za trgovinu i ugostiteljstvo, OIB 30008345213</derivirana_varijabla>
  </DomainObject.Predmet.ProtustrankaFormatedOIB>
  <DomainObject.Predmet.ProtustrankaFormatedWithAdress>
    <izvorni_sadrzaj> GRANIČAR, d.o.o. za trgovinu i ugostiteljstvo, Hrvatskih iseljenika 5, 20350 Metković</izvorni_sadrzaj>
    <derivirana_varijabla naziv="DomainObject.Predmet.ProtustrankaFormatedWithAdress_1"> GRANIČAR, d.o.o. za trgovinu i ugostiteljstvo, Hrvatskih iseljenika 5, 20350 Metković</derivirana_varijabla>
  </DomainObject.Predmet.ProtustrankaFormatedWithAdress>
  <DomainObject.Predmet.ProtustrankaFormatedWithAdressOIB>
    <izvorni_sadrzaj> GRANIČAR, d.o.o. za trgovinu i ugostiteljstvo, OIB 30008345213, Hrvatskih iseljenika 5, 20350 Metković</izvorni_sadrzaj>
    <derivirana_varijabla naziv="DomainObject.Predmet.ProtustrankaFormatedWithAdressOIB_1"> GRANIČAR, d.o.o. za trgovinu i ugostiteljstvo, OIB 30008345213, Hrvatskih iseljenika 5, 20350 Metković</derivirana_varijabla>
  </DomainObject.Predmet.ProtustrankaFormatedWithAdressOIB>
  <DomainObject.Predmet.ProtustrankaWithAdress>
    <izvorni_sadrzaj>GRANIČAR, d.o.o. za trgovinu i ugostiteljstvo Hrvatskih iseljenika 5, 20350 Metković</izvorni_sadrzaj>
    <derivirana_varijabla naziv="DomainObject.Predmet.ProtustrankaWithAdress_1">GRANIČAR, d.o.o. za trgovinu i ugostiteljstvo Hrvatskih iseljenika 5, 20350 Metković</derivirana_varijabla>
  </DomainObject.Predmet.ProtustrankaWithAdress>
  <DomainObject.Predmet.ProtustrankaWithAdressOIB>
    <izvorni_sadrzaj>GRANIČAR, d.o.o. za trgovinu i ugostiteljstvo, OIB 30008345213, Hrvatskih iseljenika 5, 20350 Metković</izvorni_sadrzaj>
    <derivirana_varijabla naziv="DomainObject.Predmet.ProtustrankaWithAdressOIB_1">GRANIČAR, d.o.o. za trgovinu i ugostiteljstvo, OIB 30008345213, Hrvatskih iseljenika 5, 20350 Metković</derivirana_varijabla>
  </DomainObject.Predmet.ProtustrankaWithAdressOIB>
  <DomainObject.Predmet.ProtustrankaNazivFormated>
    <izvorni_sadrzaj>GRANIČAR, d.o.o. za trgovinu i ugostiteljstvo</izvorni_sadrzaj>
    <derivirana_varijabla naziv="DomainObject.Predmet.ProtustrankaNazivFormated_1">GRANIČAR, d.o.o. za trgovinu i ugostiteljstvo</derivirana_varijabla>
  </DomainObject.Predmet.ProtustrankaNazivFormated>
  <DomainObject.Predmet.ProtustrankaNazivFormatedOIB>
    <izvorni_sadrzaj>GRANIČAR, d.o.o. za trgovinu i ugostiteljstvo, OIB 30008345213</izvorni_sadrzaj>
    <derivirana_varijabla naziv="DomainObject.Predmet.ProtustrankaNazivFormatedOIB_1">GRANIČAR, d.o.o. za trgovinu i ugostiteljstvo, OIB 30008345213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9148.96</izvorni_sadrzaj>
    <derivirana_varijabla naziv="DomainObject.Predmet.TrenutnaVrijednost_1">9148.96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GRANIČAR, d.o.o. za trgovinu i ugostiteljstvo</item>
    </izvorni_sadrzaj>
    <derivirana_varijabla naziv="DomainObject.Predmet.ProtuStrankaListFormated_1">
      <item>GRANIČAR, d.o.o. za trgovinu i ugostiteljstvo</item>
    </derivirana_varijabla>
  </DomainObject.Predmet.ProtuStrankaListFormated>
  <DomainObject.Predmet.ProtuStrankaListFormatedOIB>
    <izvorni_sadrzaj>
      <item>GRANIČAR, d.o.o. za trgovinu i ugostiteljstvo, OIB 30008345213</item>
    </izvorni_sadrzaj>
    <derivirana_varijabla naziv="DomainObject.Predmet.ProtuStrankaListFormatedOIB_1">
      <item>GRANIČAR, d.o.o. za trgovinu i ugostiteljstvo, OIB 30008345213</item>
    </derivirana_varijabla>
  </DomainObject.Predmet.ProtuStrankaListFormatedOIB>
  <DomainObject.Predmet.ProtuStrankaListFormatedWithAdress>
    <izvorni_sadrzaj>
      <item>GRANIČAR, d.o.o. za trgovinu i ugostiteljstvo, Hrvatskih iseljenika 5, 20350 Metković</item>
    </izvorni_sadrzaj>
    <derivirana_varijabla naziv="DomainObject.Predmet.ProtuStrankaListFormatedWithAdress_1">
      <item>GRANIČAR, d.o.o. za trgovinu i ugostiteljstvo, Hrvatskih iseljenika 5, 20350 Metković</item>
    </derivirana_varijabla>
  </DomainObject.Predmet.ProtuStrankaListFormatedWithAdress>
  <DomainObject.Predmet.ProtuStrankaListFormatedWithAdressOIB>
    <izvorni_sadrzaj>
      <item>GRANIČAR, d.o.o. za trgovinu i ugostiteljstvo, OIB 30008345213, Hrvatskih iseljenika 5, 20350 Metković</item>
    </izvorni_sadrzaj>
    <derivirana_varijabla naziv="DomainObject.Predmet.ProtuStrankaListFormatedWithAdressOIB_1">
      <item>GRANIČAR, d.o.o. za trgovinu i ugostiteljstvo, OIB 30008345213, Hrvatskih iseljenika 5, 20350 Metković</item>
    </derivirana_varijabla>
  </DomainObject.Predmet.ProtuStrankaListFormatedWithAdressOIB>
  <DomainObject.Predmet.ProtuStrankaListNazivFormated>
    <izvorni_sadrzaj>
      <item>GRANIČAR, d.o.o. za trgovinu i ugostiteljstvo</item>
    </izvorni_sadrzaj>
    <derivirana_varijabla naziv="DomainObject.Predmet.ProtuStrankaListNazivFormated_1">
      <item>GRANIČAR, d.o.o. za trgovinu i ugostiteljstvo</item>
    </derivirana_varijabla>
  </DomainObject.Predmet.ProtuStrankaListNazivFormated>
  <DomainObject.Predmet.ProtuStrankaListNazivFormatedOIB>
    <izvorni_sadrzaj>
      <item>GRANIČAR, d.o.o. za trgovinu i ugostiteljstvo, OIB 30008345213</item>
    </izvorni_sadrzaj>
    <derivirana_varijabla naziv="DomainObject.Predmet.ProtuStrankaListNazivFormatedOIB_1">
      <item>GRANIČAR, d.o.o. za trgovinu i ugostiteljstvo, OIB 30008345213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GRANIČAR, d.o.o. za trgovinu i ugostiteljstvo</izvorni_sadrzaj>
    <derivirana_varijabla naziv="DomainObject.Predmet.ProtustrankaIDrugi_1">GRANIČAR, d.o.o. za trgovinu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GRANIČAR, d.o.o. za trgovinu i ugostiteljstvo, OIB 30008345213, Hrvatskih iseljenika 5, 20350 Metković</izvorni_sadrzaj>
    <derivirana_varijabla naziv="DomainObject.Predmet.ProtustrankaIDrugiAdressOIB_1">GRANIČAR, d.o.o. za trgovinu i ugostiteljstvo, OIB 30008345213, Hrvatskih iseljenika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GRANIČAR, d.o.o. za trgovinu i ugostiteljstvo</item>
    </izvorni_sadrzaj>
    <derivirana_varijabla naziv="DomainObject.Predmet.SudioniciListNaziv_1">
      <item>FINA, RC Split, Podružnica Dubrovnik</item>
      <item>GRANIČAR, d.o.o. za trgovinu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GRANIČAR, d.o.o. za trgovinu i ugostiteljstvo, OIB 30008345213, Hrvatskih iseljenika 5,20350 Metković</item>
    </izvorni_sadrzaj>
    <derivirana_varijabla naziv="DomainObject.Predmet.SudioniciListAdressOIB_1">
      <item>FINA, RC Split, Podružnica Dubrovnik, OIB 85821130368, Vukovarska 2,20000 Dubrovnik</item>
      <item>GRANIČAR, d.o.o. za trgovinu i ugostiteljstvo, OIB 30008345213, Hrvatskih iseljenika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30008345213</item>
    </izvorni_sadrzaj>
    <derivirana_varijabla naziv="DomainObject.Predmet.SudioniciListNazivOIB_1">
      <item>, OIB 85821130368</item>
      <item>, OIB 30008345213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1630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2016-03-07T09:31:00Z</dcterms:created>
  <dc:creator>Mirjana Mihović</dc:creator>
  <cp:lastModifiedBy>Mara Marčinko</cp:lastModifiedBy>
  <cp:lastPrinted>2016-03-07T10:10:00Z</cp:lastPrinted>
  <dcterms:modified xmlns:xsi="http://www.w3.org/2001/XMLSchema-instance" xsi:type="dcterms:W3CDTF">2016-03-07T10:10:00Z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