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2af35cc" w14:paraId="2af35cc" w:rsidRDefault="00700E37" w:rsidP="00670128" w:rsidR="00A84664" w:rsidRPr="00B24275">
      <w:pPr>
        <w:tabs>
          <w:tab w:pos="1276" w:val="left"/>
        </w:tabs>
        <w:ind w:left="1276"/>
        <w15:collapsed w:val="false"/>
        <w:rPr>
          <w:sz w:val="24"/>
          <w:szCs w:val="24"/>
        </w:rPr>
      </w:pPr>
      <w:r>
        <w:fldChar w:fldCharType="begin"/>
      </w:r>
      <w:r>
        <w:instrText xml:space="preserve"> HYPERLINK "http://images.google.hr/imgres?imgurl=http://www.hnv.org.yu/images/grb-rh.jpg&amp;imgrefurl=http://www.hnv.org.yu/obelezja-rh.php&amp;h=129&amp;w=99&amp;sz=22&amp;hl=hr&amp;start=1&amp;tbnid=8lIypWC5bJjP1M:&amp;tbnh=91&amp;tbnw=70&amp;prev=/images?q=grb+rh&amp;gbv=2&amp;svnum=" </w:instrText>
      </w:r>
      <w:r>
        <w:fldChar w:fldCharType="separate"/>
      </w:r>
      <w:r>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pt;height:57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 type="#_x0000_t75">
            <v:fill o:detectmouseclick="t"/>
            <v:imagedata r:id="rId9" o:title=""/>
          </v:shape>
        </w:pict>
      </w:r>
      <w:r>
        <w:rPr>
          <w:noProof/>
          <w:color w:val="0000FF"/>
          <w:sz w:val="22"/>
          <w:szCs w:val="22"/>
        </w:rPr>
        <w:fldChar w:fldCharType="end"/>
      </w:r>
    </w:p>
    <w:p w:rsidRDefault="00A84664" w:rsidP="00670128" w:rsidR="00A84664" w:rsidRPr="00B24275">
      <w:pPr>
        <w:rPr>
          <w:b/>
        </w:rPr>
      </w:pPr>
      <w:r w:rsidRPr="00B24275">
        <w:rPr>
          <w:b/>
          <w:sz w:val="24"/>
          <w:szCs w:val="24"/>
        </w:rPr>
        <w:t xml:space="preserve">         </w:t>
      </w:r>
      <w:r w:rsidRPr="00B24275">
        <w:rPr>
          <w:b/>
        </w:rPr>
        <w:t>REPUBLIKA HRVATSKA</w:t>
      </w:r>
    </w:p>
    <w:p w:rsidRDefault="00A84664" w:rsidP="00670128" w:rsidR="00A84664" w:rsidRPr="00B24275">
      <w:pPr>
        <w:rPr>
          <w:b/>
        </w:rPr>
      </w:pPr>
      <w:r w:rsidRPr="00B24275">
        <w:rPr>
          <w:b/>
        </w:rPr>
        <w:t xml:space="preserve">     TRGOVAČKI SUD U SPLITU</w:t>
      </w:r>
    </w:p>
    <w:p w:rsidRDefault="00A84664" w:rsidP="00670128" w:rsidR="00A84664" w:rsidRPr="00B24275">
      <w:pPr>
        <w:rPr>
          <w:b/>
        </w:rPr>
      </w:pPr>
      <w:r w:rsidRPr="00B24275">
        <w:rPr>
          <w:b/>
        </w:rPr>
        <w:t xml:space="preserve">   STALNA SLUŽBA DUBROVNIK </w:t>
      </w:r>
    </w:p>
    <w:p w:rsidRDefault="00A84664" w:rsidP="00670128" w:rsidR="00A84664" w:rsidRPr="00B24275">
      <w:pPr>
        <w:rPr>
          <w:b/>
          <w:sz w:val="24"/>
          <w:szCs w:val="24"/>
        </w:rPr>
      </w:pPr>
      <w:r w:rsidRPr="00B24275">
        <w:rPr>
          <w:b/>
        </w:rPr>
        <w:t xml:space="preserve">   Dubrovnik, Dr. Ante Starčevića 23</w:t>
      </w:r>
    </w:p>
    <w:p w:rsidRDefault="00A84664" w:rsidP="00790553" w:rsidR="00A84664">
      <w:pPr>
        <w:pStyle w:val="Naslov1"/>
        <w:rPr>
          <w:sz w:val="22"/>
          <w:szCs w:val="22"/>
        </w:rPr>
      </w:pPr>
      <w:r w:rsidRPr="0079718D">
        <w:rPr>
          <w:sz w:val="22"/>
          <w:szCs w:val="22"/>
        </w:rPr>
        <w:t>Posl. br. 6-St.</w:t>
      </w:r>
      <w:r>
        <w:rPr>
          <w:sz w:val="22"/>
          <w:szCs w:val="22"/>
        </w:rPr>
        <w:t>444</w:t>
      </w:r>
      <w:r w:rsidRPr="0079718D">
        <w:rPr>
          <w:sz w:val="22"/>
          <w:szCs w:val="22"/>
        </w:rPr>
        <w:t>/</w:t>
      </w:r>
      <w:r>
        <w:rPr>
          <w:sz w:val="22"/>
          <w:szCs w:val="22"/>
        </w:rPr>
        <w:t>2013-268</w:t>
      </w:r>
    </w:p>
    <w:p w:rsidRDefault="00A84664" w:rsidR="00A84664">
      <w:pPr>
        <w:jc w:val="right"/>
        <w:rPr>
          <w:b/>
          <w:sz w:val="16"/>
          <w:szCs w:val="16"/>
        </w:rPr>
      </w:pPr>
    </w:p>
    <w:p w:rsidRDefault="00A84664" w:rsidR="00A84664" w:rsidRPr="00FB28A2">
      <w:pPr>
        <w:jc w:val="right"/>
        <w:rPr>
          <w:b/>
          <w:sz w:val="16"/>
          <w:szCs w:val="16"/>
        </w:rPr>
      </w:pPr>
    </w:p>
    <w:p w:rsidRDefault="00A84664" w:rsidR="00A84664" w:rsidRPr="0079718D">
      <w:pPr>
        <w:pStyle w:val="Naslov2"/>
        <w:rPr>
          <w:sz w:val="22"/>
          <w:szCs w:val="22"/>
        </w:rPr>
      </w:pPr>
      <w:r w:rsidRPr="0079718D">
        <w:rPr>
          <w:sz w:val="22"/>
          <w:szCs w:val="22"/>
        </w:rPr>
        <w:t>U  I M E   R E P U B L I K E   H R V A T S K E</w:t>
      </w:r>
    </w:p>
    <w:p w:rsidRDefault="00A84664" w:rsidR="00A84664" w:rsidRPr="0079718D">
      <w:pPr>
        <w:pStyle w:val="Naslov2"/>
        <w:rPr>
          <w:sz w:val="16"/>
          <w:szCs w:val="16"/>
        </w:rPr>
      </w:pPr>
    </w:p>
    <w:p w:rsidRDefault="00A84664" w:rsidR="00A84664" w:rsidRPr="0079718D">
      <w:pPr>
        <w:pStyle w:val="Naslov2"/>
        <w:rPr>
          <w:sz w:val="22"/>
          <w:szCs w:val="22"/>
        </w:rPr>
      </w:pPr>
      <w:r w:rsidRPr="0079718D">
        <w:rPr>
          <w:sz w:val="22"/>
          <w:szCs w:val="22"/>
        </w:rPr>
        <w:t>R J E Š E N J E</w:t>
      </w:r>
    </w:p>
    <w:p w:rsidRDefault="00A84664" w:rsidR="00A84664" w:rsidRPr="0079718D">
      <w:pPr>
        <w:jc w:val="center"/>
        <w:rPr>
          <w:b/>
          <w:sz w:val="22"/>
          <w:szCs w:val="22"/>
        </w:rPr>
      </w:pPr>
    </w:p>
    <w:p w:rsidRDefault="00A84664" w:rsidP="005D00D6" w:rsidR="00A84664">
      <w:pPr>
        <w:jc w:val="both"/>
        <w:rPr>
          <w:sz w:val="22"/>
          <w:szCs w:val="22"/>
        </w:rPr>
      </w:pPr>
      <w:r w:rsidRPr="0079718D">
        <w:rPr>
          <w:sz w:val="22"/>
          <w:szCs w:val="22"/>
        </w:rPr>
        <w:tab/>
      </w:r>
      <w:r w:rsidRPr="00570B51">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w:t>
      </w:r>
      <w:r w:rsidRPr="0079718D">
        <w:rPr>
          <w:sz w:val="22"/>
          <w:szCs w:val="22"/>
        </w:rPr>
        <w:t xml:space="preserve">nakon javnog ročišta za diobu kupovine održanog </w:t>
      </w:r>
      <w:r>
        <w:rPr>
          <w:sz w:val="22"/>
          <w:szCs w:val="22"/>
        </w:rPr>
        <w:t>8. rujna</w:t>
      </w:r>
      <w:r w:rsidRPr="0079718D">
        <w:rPr>
          <w:sz w:val="22"/>
          <w:szCs w:val="22"/>
        </w:rPr>
        <w:t xml:space="preserve"> 201</w:t>
      </w:r>
      <w:r>
        <w:rPr>
          <w:sz w:val="22"/>
          <w:szCs w:val="22"/>
        </w:rPr>
        <w:t>6</w:t>
      </w:r>
      <w:r w:rsidRPr="0079718D">
        <w:rPr>
          <w:sz w:val="22"/>
          <w:szCs w:val="22"/>
        </w:rPr>
        <w:t xml:space="preserve">. godine u nazočnosti </w:t>
      </w:r>
      <w:r>
        <w:rPr>
          <w:sz w:val="22"/>
          <w:szCs w:val="22"/>
        </w:rPr>
        <w:t xml:space="preserve">stečajnog upravitelja i u odsutnosti razlučnog vjerovnika </w:t>
      </w:r>
      <w:r w:rsidRPr="00C36B39">
        <w:rPr>
          <w:sz w:val="22"/>
          <w:szCs w:val="22"/>
        </w:rPr>
        <w:t>SBERBANK d.d.</w:t>
      </w:r>
      <w:r>
        <w:rPr>
          <w:sz w:val="22"/>
          <w:szCs w:val="22"/>
        </w:rPr>
        <w:t>, Zagreb</w:t>
      </w:r>
      <w:r w:rsidRPr="00FB28A2">
        <w:rPr>
          <w:sz w:val="22"/>
          <w:szCs w:val="22"/>
        </w:rPr>
        <w:t xml:space="preserve"> </w:t>
      </w:r>
      <w:r>
        <w:rPr>
          <w:sz w:val="22"/>
          <w:szCs w:val="22"/>
        </w:rPr>
        <w:t xml:space="preserve">i </w:t>
      </w:r>
      <w:r w:rsidRPr="0000687C">
        <w:rPr>
          <w:sz w:val="22"/>
          <w:szCs w:val="22"/>
        </w:rPr>
        <w:t>REPUBLIKA HRVATSKA MINISTARSTVO FINANCIJA,</w:t>
      </w:r>
      <w:r w:rsidRPr="00112530">
        <w:rPr>
          <w:sz w:val="22"/>
          <w:szCs w:val="22"/>
          <w:u w:val="single"/>
        </w:rPr>
        <w:t xml:space="preserve"> </w:t>
      </w:r>
      <w:r>
        <w:rPr>
          <w:sz w:val="22"/>
          <w:szCs w:val="22"/>
        </w:rPr>
        <w:t>istog dana</w:t>
      </w:r>
    </w:p>
    <w:p w:rsidRDefault="00A84664" w:rsidR="00A84664" w:rsidRPr="00FB28A2">
      <w:pPr>
        <w:jc w:val="both"/>
        <w:rPr>
          <w:sz w:val="16"/>
          <w:szCs w:val="16"/>
        </w:rPr>
      </w:pPr>
    </w:p>
    <w:p w:rsidRDefault="00A84664" w:rsidR="00A84664" w:rsidRPr="00FB28A2">
      <w:pPr>
        <w:jc w:val="both"/>
        <w:rPr>
          <w:sz w:val="16"/>
          <w:szCs w:val="16"/>
        </w:rPr>
      </w:pPr>
    </w:p>
    <w:p w:rsidRDefault="00A84664" w:rsidR="00A84664" w:rsidRPr="0079718D">
      <w:pPr>
        <w:jc w:val="center"/>
        <w:rPr>
          <w:b/>
          <w:sz w:val="22"/>
          <w:szCs w:val="22"/>
        </w:rPr>
      </w:pPr>
      <w:r w:rsidRPr="0079718D">
        <w:rPr>
          <w:b/>
          <w:sz w:val="22"/>
          <w:szCs w:val="22"/>
        </w:rPr>
        <w:t>r i j e š i o    j e</w:t>
      </w:r>
    </w:p>
    <w:p w:rsidRDefault="00A84664" w:rsidR="00A84664" w:rsidRPr="0079718D">
      <w:pPr>
        <w:jc w:val="center"/>
        <w:rPr>
          <w:b/>
          <w:sz w:val="22"/>
          <w:szCs w:val="22"/>
        </w:rPr>
      </w:pPr>
    </w:p>
    <w:p w:rsidRDefault="00A84664" w:rsidP="000F7052" w:rsidR="00A84664" w:rsidRPr="0079718D">
      <w:pPr>
        <w:pStyle w:val="Naslov3"/>
        <w:rPr>
          <w:sz w:val="22"/>
          <w:szCs w:val="22"/>
        </w:rPr>
      </w:pPr>
      <w:r w:rsidRPr="0079718D">
        <w:rPr>
          <w:b/>
          <w:sz w:val="22"/>
          <w:szCs w:val="22"/>
        </w:rPr>
        <w:t>I.</w:t>
      </w:r>
      <w:r w:rsidRPr="0079718D">
        <w:rPr>
          <w:b/>
          <w:sz w:val="22"/>
          <w:szCs w:val="22"/>
        </w:rPr>
        <w:tab/>
      </w:r>
      <w:r w:rsidRPr="0079718D">
        <w:rPr>
          <w:sz w:val="22"/>
          <w:szCs w:val="22"/>
        </w:rPr>
        <w:t xml:space="preserve">Iz </w:t>
      </w:r>
      <w:r>
        <w:rPr>
          <w:sz w:val="22"/>
          <w:szCs w:val="22"/>
        </w:rPr>
        <w:t>utrška</w:t>
      </w:r>
      <w:r w:rsidRPr="0079718D">
        <w:rPr>
          <w:sz w:val="22"/>
          <w:szCs w:val="22"/>
        </w:rPr>
        <w:t xml:space="preserve"> ostvaren</w:t>
      </w:r>
      <w:r>
        <w:rPr>
          <w:sz w:val="22"/>
          <w:szCs w:val="22"/>
        </w:rPr>
        <w:t>og</w:t>
      </w:r>
      <w:r w:rsidRPr="0079718D">
        <w:rPr>
          <w:sz w:val="22"/>
          <w:szCs w:val="22"/>
        </w:rPr>
        <w:t xml:space="preserve"> prodajom imovine stečajnog dužnika </w:t>
      </w:r>
      <w:r w:rsidRPr="00B41FAC">
        <w:rPr>
          <w:sz w:val="22"/>
          <w:szCs w:val="22"/>
        </w:rPr>
        <w:t>CVIJETA društvo s ograničenom odgovornošću za poslovanje nekretninama „u stečaju“, Dubrovnik, Riječka bb, OIB: 38062688538, zastupano po stečajnom upravitelju Ivanki Sušić iz Dubrovnika</w:t>
      </w:r>
      <w:r>
        <w:rPr>
          <w:sz w:val="22"/>
          <w:szCs w:val="22"/>
        </w:rPr>
        <w:t xml:space="preserve">, </w:t>
      </w:r>
      <w:r>
        <w:t>Gornji Kono 56</w:t>
      </w:r>
      <w:r>
        <w:rPr>
          <w:sz w:val="22"/>
          <w:szCs w:val="22"/>
        </w:rPr>
        <w:t xml:space="preserve"> </w:t>
      </w:r>
      <w:r w:rsidRPr="0079718D">
        <w:rPr>
          <w:sz w:val="22"/>
          <w:szCs w:val="22"/>
        </w:rPr>
        <w:t>i to nekretnine oznake</w:t>
      </w:r>
      <w:r>
        <w:rPr>
          <w:sz w:val="22"/>
          <w:szCs w:val="22"/>
        </w:rPr>
        <w:t xml:space="preserve"> katastarske čestice</w:t>
      </w:r>
      <w:r w:rsidRPr="0079718D">
        <w:rPr>
          <w:sz w:val="22"/>
          <w:szCs w:val="22"/>
        </w:rPr>
        <w:t>:</w:t>
      </w:r>
    </w:p>
    <w:p w:rsidRDefault="00A84664" w:rsidP="006450A1" w:rsidR="00A84664">
      <w:pPr>
        <w:jc w:val="both"/>
        <w:rPr>
          <w:sz w:val="22"/>
          <w:szCs w:val="22"/>
        </w:rPr>
      </w:pPr>
      <w:r w:rsidRPr="00C818EF">
        <w:rPr>
          <w:sz w:val="22"/>
          <w:szCs w:val="22"/>
        </w:rPr>
        <w:t xml:space="preserve">- 902/1, površine </w:t>
      </w:r>
      <w:smartTag w:element="metricconverter" w:uri="urn:schemas-microsoft-com:office:smarttags">
        <w:smartTagPr>
          <w:attr w:val="3.169 m2" w:name="ProductID"/>
        </w:smartTagPr>
        <w:r w:rsidRPr="00C818EF">
          <w:rPr>
            <w:sz w:val="22"/>
            <w:szCs w:val="22"/>
          </w:rPr>
          <w:t>3.169 m2</w:t>
        </w:r>
      </w:smartTag>
      <w:r w:rsidRPr="00C818EF">
        <w:rPr>
          <w:sz w:val="22"/>
          <w:szCs w:val="22"/>
        </w:rPr>
        <w:t>,  z.ul. 423 K.O. Prijevor</w:t>
      </w:r>
      <w:r w:rsidRPr="006450A1">
        <w:rPr>
          <w:sz w:val="22"/>
          <w:szCs w:val="22"/>
        </w:rPr>
        <w:t>,</w:t>
      </w:r>
    </w:p>
    <w:p w:rsidRDefault="00A84664" w:rsidP="006450A1" w:rsidR="00A84664" w:rsidRPr="006450A1">
      <w:pPr>
        <w:jc w:val="both"/>
        <w:rPr>
          <w:sz w:val="22"/>
          <w:szCs w:val="22"/>
        </w:rPr>
      </w:pPr>
      <w:r>
        <w:rPr>
          <w:sz w:val="22"/>
          <w:szCs w:val="22"/>
        </w:rPr>
        <w:t>identifikator predmeta prodaje 292,</w:t>
      </w:r>
    </w:p>
    <w:p w:rsidRDefault="00A84664" w:rsidP="000F7052" w:rsidR="00A84664" w:rsidRPr="0079718D">
      <w:pPr>
        <w:jc w:val="both"/>
        <w:rPr>
          <w:sz w:val="22"/>
          <w:szCs w:val="22"/>
        </w:rPr>
      </w:pPr>
      <w:r w:rsidRPr="0079718D">
        <w:rPr>
          <w:sz w:val="22"/>
          <w:szCs w:val="22"/>
        </w:rPr>
        <w:t>u</w:t>
      </w:r>
      <w:r>
        <w:rPr>
          <w:sz w:val="22"/>
          <w:szCs w:val="22"/>
        </w:rPr>
        <w:t xml:space="preserve"> </w:t>
      </w:r>
      <w:r w:rsidRPr="0079718D">
        <w:rPr>
          <w:sz w:val="22"/>
          <w:szCs w:val="22"/>
        </w:rPr>
        <w:t xml:space="preserve">iznosu od </w:t>
      </w:r>
      <w:r>
        <w:rPr>
          <w:sz w:val="22"/>
          <w:szCs w:val="22"/>
        </w:rPr>
        <w:t>598.187,50</w:t>
      </w:r>
      <w:r w:rsidRPr="0079718D">
        <w:rPr>
          <w:sz w:val="22"/>
          <w:szCs w:val="22"/>
        </w:rPr>
        <w:t xml:space="preserve"> kuna,</w:t>
      </w:r>
    </w:p>
    <w:p w:rsidRDefault="00A84664" w:rsidP="008503AC" w:rsidR="00A84664">
      <w:pPr>
        <w:jc w:val="both"/>
        <w:rPr>
          <w:sz w:val="22"/>
          <w:szCs w:val="22"/>
        </w:rPr>
      </w:pPr>
      <w:r w:rsidRPr="0079718D">
        <w:rPr>
          <w:sz w:val="22"/>
          <w:szCs w:val="22"/>
        </w:rPr>
        <w:t>namiruju se</w:t>
      </w:r>
      <w:r>
        <w:rPr>
          <w:sz w:val="22"/>
          <w:szCs w:val="22"/>
        </w:rPr>
        <w:t xml:space="preserve"> t</w:t>
      </w:r>
      <w:r w:rsidRPr="00C36F0E">
        <w:rPr>
          <w:sz w:val="22"/>
          <w:szCs w:val="22"/>
        </w:rPr>
        <w:t>roškovi</w:t>
      </w:r>
      <w:r>
        <w:rPr>
          <w:sz w:val="22"/>
          <w:szCs w:val="22"/>
        </w:rPr>
        <w:t xml:space="preserve"> utvrđenja tražbine i unovčenja u iznosu od 61.234,31 kuna </w:t>
      </w:r>
      <w:r w:rsidRPr="00C36F0E">
        <w:rPr>
          <w:sz w:val="22"/>
          <w:szCs w:val="22"/>
        </w:rPr>
        <w:t xml:space="preserve">(slovima: </w:t>
      </w:r>
      <w:r>
        <w:rPr>
          <w:sz w:val="22"/>
          <w:szCs w:val="22"/>
        </w:rPr>
        <w:t>šezdeset-jednu-tisuću-dvije-stotine-trideset-četiri kuna i trideset-jedna lipa).</w:t>
      </w:r>
    </w:p>
    <w:p w:rsidRDefault="00A84664" w:rsidP="000F7052" w:rsidR="00A84664" w:rsidRPr="0079718D">
      <w:pPr>
        <w:pStyle w:val="Tijeloteksta"/>
        <w:rPr>
          <w:b/>
          <w:sz w:val="16"/>
          <w:szCs w:val="16"/>
        </w:rPr>
      </w:pPr>
    </w:p>
    <w:p w:rsidRDefault="00A84664" w:rsidP="000F7052" w:rsidR="00A84664" w:rsidRPr="005B4D33">
      <w:pPr>
        <w:pStyle w:val="Tijeloteksta"/>
        <w:rPr>
          <w:sz w:val="22"/>
          <w:szCs w:val="22"/>
        </w:rPr>
      </w:pPr>
      <w:r w:rsidRPr="005B4D33">
        <w:rPr>
          <w:b/>
          <w:sz w:val="22"/>
          <w:szCs w:val="22"/>
        </w:rPr>
        <w:t>II.</w:t>
      </w:r>
      <w:r w:rsidRPr="005B4D33">
        <w:rPr>
          <w:sz w:val="22"/>
          <w:szCs w:val="22"/>
        </w:rPr>
        <w:tab/>
        <w:t>Po odbitku iznosa troškova stečajnog postupka navedenog u točki I. ovog rješenja iz ostvarenih sredstava namiruje se tražbina razlučnog vjerovnika:</w:t>
      </w:r>
    </w:p>
    <w:p w:rsidRDefault="00A84664" w:rsidP="000F7052" w:rsidR="00A84664" w:rsidRPr="007E0C99">
      <w:pPr>
        <w:pStyle w:val="Tijeloteksta"/>
        <w:numPr>
          <w:ilvl w:val="0"/>
          <w:numId w:val="2"/>
        </w:numPr>
        <w:tabs>
          <w:tab w:pos="360" w:val="clear"/>
          <w:tab w:pos="720" w:val="num"/>
        </w:tabs>
        <w:ind w:firstLine="0" w:left="0"/>
        <w:rPr>
          <w:sz w:val="22"/>
          <w:szCs w:val="22"/>
        </w:rPr>
      </w:pPr>
      <w:r>
        <w:rPr>
          <w:sz w:val="22"/>
          <w:szCs w:val="22"/>
        </w:rPr>
        <w:t xml:space="preserve">SBERBANK d.d., Zagreb, Varšavska 9, OIB: 78427478595, </w:t>
      </w:r>
      <w:r w:rsidRPr="007E0C99">
        <w:rPr>
          <w:sz w:val="22"/>
          <w:szCs w:val="22"/>
        </w:rPr>
        <w:t xml:space="preserve">u iznosu od </w:t>
      </w:r>
      <w:r>
        <w:rPr>
          <w:sz w:val="22"/>
          <w:szCs w:val="22"/>
        </w:rPr>
        <w:t>536.953,19</w:t>
      </w:r>
      <w:r w:rsidRPr="007E0C99">
        <w:rPr>
          <w:sz w:val="22"/>
          <w:szCs w:val="22"/>
        </w:rPr>
        <w:t xml:space="preserve"> kuna (slovima: </w:t>
      </w:r>
      <w:r>
        <w:rPr>
          <w:sz w:val="22"/>
          <w:szCs w:val="22"/>
        </w:rPr>
        <w:t>pet-stotina-trideset-šest-tisuća-devet-stotina-pedeset-tri kuna i devetnaest lipa).</w:t>
      </w:r>
    </w:p>
    <w:p w:rsidRDefault="00A84664" w:rsidP="000F7052" w:rsidR="00A84664" w:rsidRPr="004F50E0">
      <w:pPr>
        <w:pStyle w:val="Tijeloteksta"/>
        <w:rPr>
          <w:b/>
          <w:sz w:val="16"/>
          <w:szCs w:val="16"/>
          <w:u w:val="single"/>
        </w:rPr>
      </w:pPr>
    </w:p>
    <w:p w:rsidRDefault="00A84664" w:rsidP="00703C5B" w:rsidR="00A84664" w:rsidRPr="00703C5B">
      <w:pPr>
        <w:pStyle w:val="Tijeloteksta"/>
        <w:rPr>
          <w:sz w:val="22"/>
          <w:szCs w:val="22"/>
        </w:rPr>
      </w:pPr>
      <w:r w:rsidRPr="005B4D33">
        <w:rPr>
          <w:b/>
          <w:sz w:val="22"/>
          <w:szCs w:val="22"/>
        </w:rPr>
        <w:t>III.</w:t>
      </w:r>
      <w:r w:rsidRPr="005B4D33">
        <w:rPr>
          <w:sz w:val="22"/>
          <w:szCs w:val="22"/>
        </w:rPr>
        <w:t xml:space="preserve"> </w:t>
      </w:r>
      <w:r w:rsidRPr="005B4D33">
        <w:rPr>
          <w:sz w:val="22"/>
          <w:szCs w:val="22"/>
        </w:rPr>
        <w:tab/>
      </w:r>
      <w:r>
        <w:rPr>
          <w:sz w:val="22"/>
          <w:szCs w:val="22"/>
        </w:rPr>
        <w:t xml:space="preserve">Utvrđuje se da </w:t>
      </w:r>
      <w:r w:rsidRPr="00703C5B">
        <w:rPr>
          <w:sz w:val="22"/>
          <w:szCs w:val="22"/>
        </w:rPr>
        <w:t xml:space="preserve"> tražbina razlučnog vjerovnika</w:t>
      </w:r>
      <w:r>
        <w:rPr>
          <w:sz w:val="22"/>
          <w:szCs w:val="22"/>
        </w:rPr>
        <w:t>:</w:t>
      </w:r>
      <w:r w:rsidRPr="00703C5B">
        <w:rPr>
          <w:sz w:val="22"/>
          <w:szCs w:val="22"/>
        </w:rPr>
        <w:t xml:space="preserve"> </w:t>
      </w:r>
    </w:p>
    <w:p w:rsidRDefault="00A84664" w:rsidP="00F51704" w:rsidR="00A84664">
      <w:pPr>
        <w:pStyle w:val="Tijeloteksta"/>
        <w:tabs>
          <w:tab w:pos="142" w:val="left"/>
        </w:tabs>
        <w:rPr>
          <w:sz w:val="22"/>
          <w:szCs w:val="22"/>
        </w:rPr>
      </w:pPr>
      <w:r w:rsidRPr="00703C5B">
        <w:rPr>
          <w:sz w:val="22"/>
          <w:szCs w:val="22"/>
        </w:rPr>
        <w:t xml:space="preserve">- </w:t>
      </w:r>
      <w:r>
        <w:rPr>
          <w:sz w:val="22"/>
          <w:szCs w:val="22"/>
        </w:rPr>
        <w:t>REPUBLIKA HRVATSKA MINISTARSTVO FINANCIJA,</w:t>
      </w:r>
    </w:p>
    <w:p w:rsidRDefault="00A84664" w:rsidP="00703C5B" w:rsidR="00A84664">
      <w:pPr>
        <w:pStyle w:val="Tijeloteksta"/>
        <w:rPr>
          <w:sz w:val="22"/>
          <w:szCs w:val="22"/>
        </w:rPr>
      </w:pPr>
      <w:r>
        <w:rPr>
          <w:sz w:val="22"/>
          <w:szCs w:val="22"/>
        </w:rPr>
        <w:t>nije namirena.</w:t>
      </w:r>
    </w:p>
    <w:p w:rsidRDefault="00A84664" w:rsidP="00703C5B" w:rsidR="00A84664" w:rsidRPr="00670128">
      <w:pPr>
        <w:pStyle w:val="Tijeloteksta"/>
        <w:rPr>
          <w:iCs/>
          <w:sz w:val="16"/>
          <w:szCs w:val="16"/>
        </w:rPr>
      </w:pPr>
    </w:p>
    <w:p w:rsidRDefault="00A84664" w:rsidP="000F7052" w:rsidR="00A84664">
      <w:pPr>
        <w:pStyle w:val="Tijeloteksta"/>
        <w:rPr>
          <w:sz w:val="22"/>
          <w:szCs w:val="22"/>
        </w:rPr>
      </w:pPr>
      <w:r w:rsidRPr="00703C5B">
        <w:rPr>
          <w:b/>
          <w:sz w:val="22"/>
          <w:szCs w:val="22"/>
        </w:rPr>
        <w:t>IV.</w:t>
      </w:r>
      <w:r>
        <w:rPr>
          <w:sz w:val="22"/>
          <w:szCs w:val="22"/>
        </w:rPr>
        <w:tab/>
      </w:r>
      <w:r w:rsidRPr="0079718D">
        <w:rPr>
          <w:sz w:val="22"/>
          <w:szCs w:val="22"/>
        </w:rPr>
        <w:t>Na</w:t>
      </w:r>
      <w:r>
        <w:rPr>
          <w:sz w:val="22"/>
          <w:szCs w:val="22"/>
        </w:rPr>
        <w:t>laže se Financijskoj agenciji na</w:t>
      </w:r>
      <w:r w:rsidRPr="0079718D">
        <w:rPr>
          <w:sz w:val="22"/>
          <w:szCs w:val="22"/>
        </w:rPr>
        <w:t>kon pravomoćnosti ovog rješenja</w:t>
      </w:r>
      <w:r>
        <w:rPr>
          <w:sz w:val="22"/>
          <w:szCs w:val="22"/>
        </w:rPr>
        <w:t xml:space="preserve"> bez odlaganja</w:t>
      </w:r>
      <w:r w:rsidRPr="0079718D">
        <w:rPr>
          <w:sz w:val="22"/>
          <w:szCs w:val="22"/>
        </w:rPr>
        <w:t xml:space="preserve"> isplatit</w:t>
      </w:r>
      <w:r>
        <w:rPr>
          <w:sz w:val="22"/>
          <w:szCs w:val="22"/>
        </w:rPr>
        <w:t>i</w:t>
      </w:r>
      <w:r w:rsidRPr="0079718D">
        <w:rPr>
          <w:sz w:val="22"/>
          <w:szCs w:val="22"/>
        </w:rPr>
        <w:t xml:space="preserve"> iznos</w:t>
      </w:r>
      <w:r>
        <w:rPr>
          <w:sz w:val="22"/>
          <w:szCs w:val="22"/>
        </w:rPr>
        <w:t>e iz točke I. i II. ovog rješenja i to:</w:t>
      </w:r>
    </w:p>
    <w:p w:rsidRDefault="00A84664" w:rsidP="003166A2" w:rsidR="00A84664">
      <w:pPr>
        <w:pStyle w:val="Tijeloteksta"/>
        <w:numPr>
          <w:ilvl w:val="0"/>
          <w:numId w:val="2"/>
        </w:numPr>
        <w:rPr>
          <w:sz w:val="22"/>
          <w:szCs w:val="22"/>
        </w:rPr>
      </w:pPr>
      <w:r>
        <w:rPr>
          <w:sz w:val="22"/>
          <w:szCs w:val="22"/>
        </w:rPr>
        <w:t xml:space="preserve">61.234,31 kuna u korist računa </w:t>
      </w:r>
      <w:r w:rsidRPr="003166A2">
        <w:rPr>
          <w:sz w:val="22"/>
          <w:szCs w:val="22"/>
        </w:rPr>
        <w:t>CVIJETA društvo s ograničenom odgovornošću za poslovanje nekretninama „u stečaju“, Dubrovnik, Riječka bb, OIB: 38062688538</w:t>
      </w:r>
      <w:r>
        <w:rPr>
          <w:sz w:val="22"/>
          <w:szCs w:val="22"/>
        </w:rPr>
        <w:t xml:space="preserve"> broj HR3324840081106747445,</w:t>
      </w:r>
    </w:p>
    <w:p w:rsidRDefault="00A84664" w:rsidP="003166A2" w:rsidR="00A84664" w:rsidRPr="0079718D">
      <w:pPr>
        <w:pStyle w:val="Tijeloteksta"/>
        <w:numPr>
          <w:ilvl w:val="0"/>
          <w:numId w:val="2"/>
        </w:numPr>
        <w:rPr>
          <w:sz w:val="22"/>
          <w:szCs w:val="22"/>
        </w:rPr>
      </w:pPr>
      <w:r>
        <w:rPr>
          <w:sz w:val="22"/>
          <w:szCs w:val="22"/>
        </w:rPr>
        <w:t xml:space="preserve">536.953,19 kuna u korist računa </w:t>
      </w:r>
      <w:r w:rsidRPr="0062558C">
        <w:rPr>
          <w:sz w:val="22"/>
          <w:szCs w:val="22"/>
        </w:rPr>
        <w:t>SBERBANK d.d., Zagreb, Varšavska 9, OIB: 78427478595</w:t>
      </w:r>
      <w:r>
        <w:rPr>
          <w:sz w:val="22"/>
          <w:szCs w:val="22"/>
        </w:rPr>
        <w:t xml:space="preserve"> broj HR1225030071011111116 poziv na broj 4006010737.</w:t>
      </w:r>
    </w:p>
    <w:p w:rsidRDefault="00A84664" w:rsidP="006355B4" w:rsidR="00A84664" w:rsidRPr="0079718D">
      <w:pPr>
        <w:pStyle w:val="Tijeloteksta"/>
        <w:rPr>
          <w:sz w:val="22"/>
          <w:szCs w:val="22"/>
        </w:rPr>
      </w:pPr>
    </w:p>
    <w:p w:rsidRDefault="00A84664" w:rsidP="006355B4" w:rsidR="00A84664">
      <w:pPr>
        <w:pStyle w:val="Tijeloteksta"/>
        <w:rPr>
          <w:sz w:val="22"/>
          <w:szCs w:val="22"/>
        </w:rPr>
      </w:pPr>
    </w:p>
    <w:p w:rsidRDefault="00A84664" w:rsidP="006355B4" w:rsidR="00A84664">
      <w:pPr>
        <w:pStyle w:val="Tijeloteksta"/>
        <w:rPr>
          <w:sz w:val="22"/>
          <w:szCs w:val="22"/>
        </w:rPr>
      </w:pPr>
    </w:p>
    <w:p w:rsidRDefault="00A84664" w:rsidP="006355B4" w:rsidR="00A84664">
      <w:pPr>
        <w:pStyle w:val="Tijeloteksta"/>
        <w:rPr>
          <w:sz w:val="22"/>
          <w:szCs w:val="22"/>
        </w:rPr>
      </w:pPr>
    </w:p>
    <w:p w:rsidRDefault="00A84664" w:rsidP="006355B4" w:rsidR="00A84664">
      <w:pPr>
        <w:pStyle w:val="Tijeloteksta"/>
        <w:rPr>
          <w:sz w:val="22"/>
          <w:szCs w:val="22"/>
        </w:rPr>
      </w:pPr>
    </w:p>
    <w:p w:rsidRDefault="00A84664" w:rsidP="006355B4" w:rsidR="00A84664" w:rsidRPr="0079718D">
      <w:pPr>
        <w:pStyle w:val="Tijeloteksta"/>
        <w:rPr>
          <w:sz w:val="22"/>
          <w:szCs w:val="22"/>
        </w:rPr>
      </w:pPr>
    </w:p>
    <w:p w:rsidRDefault="00A84664" w:rsidP="006355B4" w:rsidR="00A84664" w:rsidRPr="0079718D">
      <w:pPr>
        <w:pStyle w:val="Naslov2"/>
        <w:rPr>
          <w:sz w:val="22"/>
          <w:szCs w:val="22"/>
        </w:rPr>
      </w:pPr>
      <w:r w:rsidRPr="0079718D">
        <w:rPr>
          <w:sz w:val="22"/>
          <w:szCs w:val="22"/>
        </w:rPr>
        <w:t>Obrazloženje</w:t>
      </w:r>
    </w:p>
    <w:p w:rsidRDefault="00A84664" w:rsidP="006355B4" w:rsidR="00A84664" w:rsidRPr="0079718D">
      <w:pPr>
        <w:jc w:val="center"/>
        <w:rPr>
          <w:b/>
          <w:sz w:val="22"/>
          <w:szCs w:val="22"/>
        </w:rPr>
      </w:pPr>
    </w:p>
    <w:p w:rsidRDefault="00A84664" w:rsidP="00486030" w:rsidR="00A84664" w:rsidRPr="005A1E5B">
      <w:pPr>
        <w:jc w:val="center"/>
        <w:rPr>
          <w:b/>
          <w:sz w:val="22"/>
          <w:szCs w:val="22"/>
        </w:rPr>
      </w:pPr>
      <w:r w:rsidRPr="0079718D">
        <w:rPr>
          <w:sz w:val="22"/>
          <w:szCs w:val="22"/>
        </w:rPr>
        <w:tab/>
      </w:r>
    </w:p>
    <w:p w:rsidRDefault="00A84664" w:rsidP="00486030" w:rsidR="00A84664" w:rsidRPr="005A1E5B">
      <w:pPr>
        <w:jc w:val="both"/>
        <w:rPr>
          <w:sz w:val="22"/>
          <w:szCs w:val="22"/>
        </w:rPr>
      </w:pPr>
      <w:r w:rsidRPr="005A1E5B">
        <w:rPr>
          <w:sz w:val="22"/>
          <w:szCs w:val="22"/>
        </w:rPr>
        <w:tab/>
        <w:t xml:space="preserve">Nakon što je kupac </w:t>
      </w:r>
      <w:r>
        <w:rPr>
          <w:sz w:val="22"/>
          <w:szCs w:val="22"/>
        </w:rPr>
        <w:t>Jelka Lalić</w:t>
      </w:r>
      <w:r w:rsidRPr="00ED28DC">
        <w:rPr>
          <w:sz w:val="22"/>
          <w:szCs w:val="22"/>
        </w:rPr>
        <w:t xml:space="preserve"> postupi</w:t>
      </w:r>
      <w:r>
        <w:rPr>
          <w:sz w:val="22"/>
          <w:szCs w:val="22"/>
        </w:rPr>
        <w:t>la</w:t>
      </w:r>
      <w:r w:rsidRPr="00ED28DC">
        <w:rPr>
          <w:sz w:val="22"/>
          <w:szCs w:val="22"/>
        </w:rPr>
        <w:t xml:space="preserve"> po rješenju ovog suda posl. br. St-</w:t>
      </w:r>
      <w:r>
        <w:rPr>
          <w:sz w:val="22"/>
          <w:szCs w:val="22"/>
        </w:rPr>
        <w:t>444</w:t>
      </w:r>
      <w:r w:rsidRPr="00ED28DC">
        <w:rPr>
          <w:sz w:val="22"/>
          <w:szCs w:val="22"/>
        </w:rPr>
        <w:t>/201</w:t>
      </w:r>
      <w:r>
        <w:rPr>
          <w:sz w:val="22"/>
          <w:szCs w:val="22"/>
        </w:rPr>
        <w:t>3</w:t>
      </w:r>
      <w:r w:rsidRPr="00ED28DC">
        <w:rPr>
          <w:sz w:val="22"/>
          <w:szCs w:val="22"/>
        </w:rPr>
        <w:t>-</w:t>
      </w:r>
      <w:r>
        <w:rPr>
          <w:sz w:val="22"/>
          <w:szCs w:val="22"/>
        </w:rPr>
        <w:t>241</w:t>
      </w:r>
      <w:r w:rsidRPr="00ED28DC">
        <w:rPr>
          <w:sz w:val="22"/>
          <w:szCs w:val="22"/>
        </w:rPr>
        <w:t xml:space="preserve"> od </w:t>
      </w:r>
      <w:r>
        <w:rPr>
          <w:sz w:val="22"/>
          <w:szCs w:val="22"/>
        </w:rPr>
        <w:t>8. srpnja</w:t>
      </w:r>
      <w:r w:rsidRPr="00ED28DC">
        <w:rPr>
          <w:sz w:val="22"/>
          <w:szCs w:val="22"/>
        </w:rPr>
        <w:t xml:space="preserve"> 2016. godine i u cijelosti uplatilo kupovninu za predmetnu imovinu u iznosu </w:t>
      </w:r>
      <w:r w:rsidRPr="0047079E">
        <w:rPr>
          <w:sz w:val="22"/>
          <w:szCs w:val="22"/>
        </w:rPr>
        <w:t>598.187,50 kuna</w:t>
      </w:r>
      <w:r w:rsidRPr="000032E3">
        <w:rPr>
          <w:sz w:val="22"/>
          <w:szCs w:val="22"/>
        </w:rPr>
        <w:t xml:space="preserve">, te nakon što je rješenje ovog suda </w:t>
      </w:r>
      <w:r>
        <w:rPr>
          <w:sz w:val="22"/>
          <w:szCs w:val="22"/>
        </w:rPr>
        <w:t xml:space="preserve">posl.br. </w:t>
      </w:r>
      <w:r w:rsidRPr="000C3841">
        <w:rPr>
          <w:sz w:val="22"/>
          <w:szCs w:val="22"/>
        </w:rPr>
        <w:t>St-444/2013-2</w:t>
      </w:r>
      <w:r>
        <w:rPr>
          <w:sz w:val="22"/>
          <w:szCs w:val="22"/>
        </w:rPr>
        <w:t>4</w:t>
      </w:r>
      <w:r w:rsidRPr="000C3841">
        <w:rPr>
          <w:sz w:val="22"/>
          <w:szCs w:val="22"/>
        </w:rPr>
        <w:t xml:space="preserve">1 od </w:t>
      </w:r>
      <w:r>
        <w:rPr>
          <w:sz w:val="22"/>
          <w:szCs w:val="22"/>
        </w:rPr>
        <w:t>8. srpnja</w:t>
      </w:r>
      <w:r w:rsidRPr="000C3841">
        <w:rPr>
          <w:sz w:val="22"/>
          <w:szCs w:val="22"/>
        </w:rPr>
        <w:t xml:space="preserve"> 2016. godine </w:t>
      </w:r>
      <w:r w:rsidRPr="00ED28DC">
        <w:rPr>
          <w:sz w:val="22"/>
          <w:szCs w:val="22"/>
        </w:rPr>
        <w:t>postalo pravomoćno</w:t>
      </w:r>
      <w:r w:rsidRPr="000032E3">
        <w:rPr>
          <w:sz w:val="22"/>
          <w:szCs w:val="22"/>
        </w:rPr>
        <w:t xml:space="preserve">, </w:t>
      </w:r>
      <w:r w:rsidRPr="005A1E5B">
        <w:rPr>
          <w:sz w:val="22"/>
          <w:szCs w:val="22"/>
        </w:rPr>
        <w:t xml:space="preserve">na ročištu za diobu kupovine održanom </w:t>
      </w:r>
      <w:r>
        <w:rPr>
          <w:sz w:val="22"/>
          <w:szCs w:val="22"/>
        </w:rPr>
        <w:t>8. rujna</w:t>
      </w:r>
      <w:r w:rsidRPr="005A1E5B">
        <w:rPr>
          <w:sz w:val="22"/>
          <w:szCs w:val="22"/>
        </w:rPr>
        <w:t xml:space="preserve"> 201</w:t>
      </w:r>
      <w:r>
        <w:rPr>
          <w:sz w:val="22"/>
          <w:szCs w:val="22"/>
        </w:rPr>
        <w:t>6</w:t>
      </w:r>
      <w:r w:rsidRPr="005A1E5B">
        <w:rPr>
          <w:sz w:val="22"/>
          <w:szCs w:val="22"/>
        </w:rPr>
        <w:t xml:space="preserve">. godine predmet ročišta je bila rasprava o diobi kupovine </w:t>
      </w:r>
      <w:r>
        <w:rPr>
          <w:sz w:val="22"/>
          <w:szCs w:val="22"/>
        </w:rPr>
        <w:t xml:space="preserve">u ukupnom iznosu od </w:t>
      </w:r>
      <w:r w:rsidRPr="00953835">
        <w:rPr>
          <w:sz w:val="22"/>
          <w:szCs w:val="22"/>
        </w:rPr>
        <w:t xml:space="preserve">598.187,50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A84664" w:rsidP="00486030" w:rsidR="00A84664" w:rsidRPr="00985B75">
      <w:pPr>
        <w:ind w:firstLine="720"/>
        <w:jc w:val="both"/>
        <w:rPr>
          <w:sz w:val="16"/>
          <w:szCs w:val="16"/>
        </w:rPr>
      </w:pPr>
    </w:p>
    <w:p w:rsidRDefault="00A84664" w:rsidP="00E555BF" w:rsidR="00A84664">
      <w:pPr>
        <w:ind w:firstLine="720"/>
        <w:jc w:val="both"/>
        <w:rPr>
          <w:sz w:val="22"/>
          <w:szCs w:val="22"/>
          <w:u w:val="single"/>
        </w:rPr>
      </w:pPr>
      <w:r w:rsidRPr="005A1E5B">
        <w:rPr>
          <w:sz w:val="22"/>
          <w:szCs w:val="22"/>
        </w:rPr>
        <w:t xml:space="preserve">Temeljem čl. </w:t>
      </w:r>
      <w:smartTag w:element="metricconverter" w:uri="urn:schemas-microsoft-com:office:smarttags">
        <w:smartTagPr>
          <w:attr w:val="253. st" w:name="ProductID"/>
        </w:smartTagPr>
        <w:r>
          <w:rPr>
            <w:sz w:val="22"/>
            <w:szCs w:val="22"/>
          </w:rPr>
          <w:t>253. st</w:t>
        </w:r>
      </w:smartTag>
      <w:r>
        <w:rPr>
          <w:sz w:val="22"/>
          <w:szCs w:val="22"/>
        </w:rPr>
        <w:t xml:space="preserve">. 1. </w:t>
      </w:r>
      <w:r w:rsidRPr="00953835">
        <w:rPr>
          <w:sz w:val="22"/>
          <w:szCs w:val="22"/>
        </w:rPr>
        <w:t>Stečajnog zakona (NN 71/15, dalje u tekstu SZ)</w:t>
      </w:r>
      <w:r>
        <w:rPr>
          <w:sz w:val="22"/>
          <w:szCs w:val="22"/>
        </w:rPr>
        <w:t xml:space="preserve"> nakon što se unovči stvari iz utrška ostvarenog prodajom u stečajnu masu će se prije svega unijeti iznos potreban za naknadu troškova utvrđenja tražbine ili unovčenja, a iz preostalog iznosa namirit će se razlučni vjerovnik. Prema čl. </w:t>
      </w:r>
      <w:smartTag w:element="metricconverter" w:uri="urn:schemas-microsoft-com:office:smarttags">
        <w:smartTagPr>
          <w:attr w:val="254. st" w:name="ProductID"/>
        </w:smartTagPr>
        <w:r>
          <w:rPr>
            <w:sz w:val="22"/>
            <w:szCs w:val="22"/>
          </w:rPr>
          <w:t>254. st</w:t>
        </w:r>
      </w:smartTag>
      <w:r>
        <w:rPr>
          <w:sz w:val="22"/>
          <w:szCs w:val="22"/>
        </w:rPr>
        <w:t xml:space="preserve">. 2. SZ troškovi unovčenja obuhvaća stvarno nastale troškove i ostale obveze stečajne mase, te iznos poreza nastao zbog unovčenja. Stečajni upravitelj je u troškove iz čl. 254. </w:t>
      </w:r>
      <w:r w:rsidRPr="001C50E8">
        <w:rPr>
          <w:sz w:val="22"/>
          <w:szCs w:val="22"/>
        </w:rPr>
        <w:t>SZ  obračunao troškove unovčenja predmeta i to stvarno nastali trošak prodaje pred Financijskom agencijom 700,00 kuna, te ostale obveze stečajne mase razmjerno veličini ostvarene kupovnine prema ukupnoj stečajnoj masi i to: izrade pečata 39,88 kuna, knjigovodstvene usluge 12.340,35 kuna, bruto nagrade stečajnog upravitelja 41.873,12 kuna, doprinos za zdravstvo 6.280,96 kuna</w:t>
      </w:r>
      <w:r>
        <w:rPr>
          <w:sz w:val="22"/>
          <w:szCs w:val="22"/>
        </w:rPr>
        <w:t>.</w:t>
      </w:r>
    </w:p>
    <w:p w:rsidRDefault="00A84664" w:rsidP="00625AAB" w:rsidR="00A84664" w:rsidRPr="00985B75">
      <w:pPr>
        <w:pStyle w:val="Tijeloteksta"/>
        <w:rPr>
          <w:sz w:val="16"/>
          <w:szCs w:val="16"/>
          <w:u w:val="single"/>
        </w:rPr>
      </w:pPr>
    </w:p>
    <w:p w:rsidRDefault="00A84664" w:rsidP="00625AAB" w:rsidR="00A84664" w:rsidRPr="006D3975">
      <w:pPr>
        <w:pStyle w:val="Tijeloteksta"/>
        <w:ind w:firstLine="720"/>
        <w:rPr>
          <w:sz w:val="22"/>
          <w:szCs w:val="22"/>
        </w:rPr>
      </w:pPr>
      <w:r w:rsidRPr="00421DF2">
        <w:rPr>
          <w:sz w:val="22"/>
          <w:szCs w:val="22"/>
        </w:rPr>
        <w:t xml:space="preserve">Po odbitku iznosa troškova stečajnog postupka iz čl. </w:t>
      </w:r>
      <w:smartTag w:element="metricconverter" w:uri="urn:schemas-microsoft-com:office:smarttags">
        <w:smartTagPr>
          <w:attr w:val="254. st" w:name="ProductID"/>
        </w:smartTagPr>
        <w:r>
          <w:rPr>
            <w:sz w:val="22"/>
            <w:szCs w:val="22"/>
          </w:rPr>
          <w:t>254. st</w:t>
        </w:r>
      </w:smartTag>
      <w:r>
        <w:rPr>
          <w:sz w:val="22"/>
          <w:szCs w:val="22"/>
        </w:rPr>
        <w:t>. 2. SZ</w:t>
      </w:r>
      <w:r w:rsidRPr="00A1142C">
        <w:rPr>
          <w:sz w:val="22"/>
          <w:szCs w:val="22"/>
        </w:rPr>
        <w:t xml:space="preserve">, </w:t>
      </w:r>
      <w:r>
        <w:rPr>
          <w:sz w:val="22"/>
          <w:szCs w:val="22"/>
        </w:rPr>
        <w:t xml:space="preserve">iz preostalog iznosa ostvarenog utrška pristupilo se namirenju tražbine prvog upisanog razlučnog vjerovnika </w:t>
      </w:r>
      <w:r w:rsidRPr="00116CAF">
        <w:rPr>
          <w:sz w:val="22"/>
          <w:szCs w:val="22"/>
        </w:rPr>
        <w:t xml:space="preserve">SBERBANK d.d., Zagreb </w:t>
      </w:r>
      <w:r>
        <w:rPr>
          <w:sz w:val="22"/>
          <w:szCs w:val="22"/>
        </w:rPr>
        <w:t xml:space="preserve">u iznosu od </w:t>
      </w:r>
      <w:r w:rsidRPr="006D3975">
        <w:rPr>
          <w:sz w:val="22"/>
          <w:szCs w:val="22"/>
        </w:rPr>
        <w:t>536.953,19 kuna. Prodajom imovine nije ostvareno dovoljno sredstava za namirenje cjelokupne tražbine prvog upisanog razlučnog vjerovnika, pa tako ni tražbine kasnije upisanog razlučnog vjerovnika REPUBLIKA HRVATSKA MINISTARSTVO FINANCIJA, čija tražbina ni djelomično nije namirena.</w:t>
      </w:r>
    </w:p>
    <w:p w:rsidRDefault="00A84664" w:rsidP="00CD0530" w:rsidR="00A84664" w:rsidRPr="00BC29BE">
      <w:pPr>
        <w:jc w:val="both"/>
        <w:rPr>
          <w:sz w:val="16"/>
          <w:szCs w:val="16"/>
          <w:u w:val="single"/>
        </w:rPr>
      </w:pPr>
    </w:p>
    <w:p w:rsidRDefault="00A84664" w:rsidP="001A7A70" w:rsidR="00A84664" w:rsidRPr="00E33F73">
      <w:pPr>
        <w:ind w:firstLine="720"/>
        <w:jc w:val="both"/>
        <w:rPr>
          <w:sz w:val="22"/>
          <w:szCs w:val="22"/>
        </w:rPr>
      </w:pPr>
      <w:r w:rsidRPr="00E33F73">
        <w:rPr>
          <w:sz w:val="22"/>
          <w:szCs w:val="22"/>
        </w:rPr>
        <w:t>Zbog navedenog, na temelju spomenutih propisa odlučeno je kao u izreci.</w:t>
      </w:r>
    </w:p>
    <w:p w:rsidRDefault="00A84664" w:rsidP="006355B4" w:rsidR="00A84664">
      <w:pPr>
        <w:pStyle w:val="Naslov2"/>
        <w:rPr>
          <w:sz w:val="22"/>
          <w:szCs w:val="22"/>
        </w:rPr>
      </w:pPr>
    </w:p>
    <w:p w:rsidRDefault="00A84664" w:rsidP="006355B4" w:rsidR="00A84664" w:rsidRPr="0079718D">
      <w:pPr>
        <w:pStyle w:val="Naslov2"/>
        <w:rPr>
          <w:sz w:val="22"/>
          <w:szCs w:val="22"/>
        </w:rPr>
      </w:pPr>
      <w:r w:rsidRPr="0079718D">
        <w:rPr>
          <w:sz w:val="22"/>
          <w:szCs w:val="22"/>
        </w:rPr>
        <w:t xml:space="preserve">U Dubrovniku, </w:t>
      </w:r>
      <w:r>
        <w:rPr>
          <w:sz w:val="22"/>
          <w:szCs w:val="22"/>
        </w:rPr>
        <w:t>8. rujna 2016</w:t>
      </w:r>
      <w:r w:rsidRPr="0079718D">
        <w:rPr>
          <w:sz w:val="22"/>
          <w:szCs w:val="22"/>
        </w:rPr>
        <w:t>. godine</w:t>
      </w:r>
    </w:p>
    <w:p w:rsidRDefault="00A84664" w:rsidP="006355B4" w:rsidR="00A84664" w:rsidRPr="0079718D">
      <w:pPr>
        <w:jc w:val="center"/>
        <w:rPr>
          <w:b/>
          <w:sz w:val="22"/>
          <w:szCs w:val="22"/>
        </w:rPr>
      </w:pPr>
    </w:p>
    <w:p w:rsidRDefault="00A84664" w:rsidP="006355B4" w:rsidR="00A84664"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A84664" w:rsidP="006355B4" w:rsidR="00A84664" w:rsidRPr="00FB28A2">
      <w:pPr>
        <w:jc w:val="both"/>
        <w:rPr>
          <w:b/>
          <w:sz w:val="16"/>
          <w:szCs w:val="16"/>
        </w:rPr>
      </w:pPr>
    </w:p>
    <w:p w:rsidRDefault="00A84664" w:rsidP="006355B4" w:rsidR="00A84664">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r w:rsidR="00700E37">
        <w:rPr>
          <w:b/>
          <w:sz w:val="22"/>
          <w:szCs w:val="22"/>
        </w:rPr>
        <w:t>, v.r.</w:t>
      </w:r>
    </w:p>
    <w:p w:rsidRDefault="00A84664" w:rsidP="006355B4" w:rsidR="00A84664" w:rsidRPr="0079718D">
      <w:pPr>
        <w:jc w:val="both"/>
        <w:rPr>
          <w:b/>
          <w:sz w:val="22"/>
          <w:szCs w:val="22"/>
        </w:rPr>
      </w:pPr>
    </w:p>
    <w:p w:rsidRDefault="00A84664" w:rsidP="006355B4" w:rsidR="00A84664">
      <w:pPr>
        <w:jc w:val="both"/>
        <w:rPr>
          <w:sz w:val="22"/>
          <w:szCs w:val="22"/>
        </w:rPr>
      </w:pPr>
    </w:p>
    <w:p w:rsidRDefault="00A84664" w:rsidP="006355B4" w:rsidR="00A84664" w:rsidRPr="0030074D">
      <w:pPr>
        <w:jc w:val="both"/>
        <w:rPr>
          <w:sz w:val="22"/>
          <w:szCs w:val="22"/>
        </w:rPr>
      </w:pPr>
    </w:p>
    <w:p w:rsidRDefault="00A84664" w:rsidP="006355B4" w:rsidR="00A84664" w:rsidRPr="0079718D">
      <w:pPr>
        <w:jc w:val="both"/>
        <w:rPr>
          <w:b/>
          <w:sz w:val="22"/>
          <w:szCs w:val="22"/>
        </w:rPr>
      </w:pPr>
      <w:r w:rsidRPr="0079718D">
        <w:rPr>
          <w:b/>
          <w:sz w:val="22"/>
          <w:szCs w:val="22"/>
        </w:rPr>
        <w:t>POUKA O PRAVNOM LIJEKU</w:t>
      </w:r>
    </w:p>
    <w:p w:rsidRDefault="00A84664" w:rsidP="00985B75" w:rsidR="00A84664" w:rsidRPr="00985B75">
      <w:pPr>
        <w:jc w:val="both"/>
        <w:rPr>
          <w:sz w:val="22"/>
          <w:szCs w:val="22"/>
        </w:rPr>
      </w:pPr>
      <w:r w:rsidRPr="00985B75">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985B75">
          <w:rPr>
            <w:sz w:val="22"/>
            <w:szCs w:val="22"/>
          </w:rPr>
          <w:t>11. st</w:t>
        </w:r>
      </w:smartTag>
      <w:r w:rsidRPr="00985B75">
        <w:rPr>
          <w:sz w:val="22"/>
          <w:szCs w:val="22"/>
        </w:rPr>
        <w:t xml:space="preserve">. </w:t>
      </w:r>
      <w:smartTag w:element="metricconverter" w:uri="urn:schemas-microsoft-com:office:smarttags">
        <w:smartTagPr>
          <w:attr w:val="4. OZ" w:name="ProductID"/>
        </w:smartTagPr>
        <w:r w:rsidRPr="00985B75">
          <w:rPr>
            <w:sz w:val="22"/>
            <w:szCs w:val="22"/>
          </w:rPr>
          <w:t>4. OZ</w:t>
        </w:r>
      </w:smartTag>
      <w:r w:rsidRPr="00985B75">
        <w:rPr>
          <w:sz w:val="22"/>
          <w:szCs w:val="22"/>
        </w:rPr>
        <w:t>).</w:t>
      </w:r>
    </w:p>
    <w:p w:rsidRDefault="00A84664" w:rsidP="006355B4" w:rsidR="00A84664">
      <w:pPr>
        <w:jc w:val="both"/>
        <w:rPr>
          <w:b/>
          <w:sz w:val="22"/>
          <w:szCs w:val="22"/>
        </w:rPr>
      </w:pPr>
    </w:p>
    <w:p w:rsidRDefault="00A84664" w:rsidP="006355B4" w:rsidR="00A84664" w:rsidRPr="0079718D">
      <w:pPr>
        <w:jc w:val="both"/>
        <w:rPr>
          <w:b/>
          <w:sz w:val="22"/>
          <w:szCs w:val="22"/>
        </w:rPr>
      </w:pPr>
    </w:p>
    <w:p w:rsidRDefault="00A84664" w:rsidP="006355B4" w:rsidR="00A84664" w:rsidRPr="00903479">
      <w:pPr>
        <w:jc w:val="both"/>
        <w:rPr>
          <w:b/>
          <w:sz w:val="22"/>
          <w:szCs w:val="22"/>
        </w:rPr>
      </w:pPr>
      <w:r w:rsidRPr="00903479">
        <w:rPr>
          <w:b/>
          <w:sz w:val="22"/>
          <w:szCs w:val="22"/>
        </w:rPr>
        <w:t xml:space="preserve">DN-a </w:t>
      </w:r>
      <w:r w:rsidRPr="00903479">
        <w:rPr>
          <w:sz w:val="22"/>
          <w:szCs w:val="22"/>
        </w:rPr>
        <w:t>(08.09.2016.g.)</w:t>
      </w:r>
      <w:r w:rsidRPr="00903479">
        <w:rPr>
          <w:b/>
          <w:sz w:val="22"/>
          <w:szCs w:val="22"/>
        </w:rPr>
        <w:t>:</w:t>
      </w:r>
    </w:p>
    <w:p w:rsidRDefault="00A84664" w:rsidP="00C21FDB" w:rsidR="00A84664" w:rsidRPr="00903479">
      <w:pPr>
        <w:numPr>
          <w:ilvl w:val="0"/>
          <w:numId w:val="4"/>
        </w:numPr>
        <w:tabs>
          <w:tab w:pos="360" w:val="clear"/>
        </w:tabs>
        <w:ind w:hanging="142" w:left="142"/>
        <w:jc w:val="both"/>
        <w:rPr>
          <w:sz w:val="22"/>
          <w:szCs w:val="22"/>
        </w:rPr>
      </w:pPr>
      <w:r w:rsidRPr="00903479">
        <w:rPr>
          <w:sz w:val="22"/>
          <w:szCs w:val="22"/>
        </w:rPr>
        <w:t>stečajnom upravitelju,</w:t>
      </w:r>
    </w:p>
    <w:p w:rsidRDefault="00A84664" w:rsidP="00C21FDB" w:rsidR="00A84664" w:rsidRPr="00903479">
      <w:pPr>
        <w:numPr>
          <w:ilvl w:val="0"/>
          <w:numId w:val="4"/>
        </w:numPr>
        <w:tabs>
          <w:tab w:pos="360" w:val="clear"/>
          <w:tab w:pos="0" w:val="num"/>
          <w:tab w:pos="142" w:val="left"/>
        </w:tabs>
        <w:ind w:hanging="142" w:left="142"/>
        <w:jc w:val="both"/>
        <w:rPr>
          <w:sz w:val="22"/>
          <w:szCs w:val="22"/>
        </w:rPr>
      </w:pPr>
      <w:r w:rsidRPr="00903479">
        <w:rPr>
          <w:sz w:val="22"/>
          <w:szCs w:val="22"/>
        </w:rPr>
        <w:t>SBERBANK d.d., Zagreb, i REPUBLIKA HRVATSKA MINISTARSTVO FINANCIJA po ŽDO Dubrovnik, Građansko-upravni odjel, sve putem e-oglasne ploče suda,</w:t>
      </w:r>
    </w:p>
    <w:p w:rsidRDefault="00A84664" w:rsidP="00C21FDB" w:rsidR="00A84664" w:rsidRPr="00903479">
      <w:pPr>
        <w:numPr>
          <w:ilvl w:val="0"/>
          <w:numId w:val="4"/>
        </w:numPr>
        <w:tabs>
          <w:tab w:pos="360" w:val="clear"/>
          <w:tab w:pos="0" w:val="num"/>
          <w:tab w:pos="142" w:val="left"/>
        </w:tabs>
        <w:ind w:hanging="142" w:left="142"/>
        <w:jc w:val="both"/>
        <w:rPr>
          <w:sz w:val="22"/>
          <w:szCs w:val="22"/>
        </w:rPr>
      </w:pPr>
      <w:r w:rsidRPr="00903479">
        <w:rPr>
          <w:sz w:val="22"/>
          <w:szCs w:val="22"/>
        </w:rPr>
        <w:t xml:space="preserve">nakon pravomoćnosti </w:t>
      </w:r>
      <w:r>
        <w:rPr>
          <w:sz w:val="22"/>
          <w:szCs w:val="22"/>
        </w:rPr>
        <w:t>s klauzulom pravomoćnosti FINA</w:t>
      </w:r>
      <w:r w:rsidRPr="00903479">
        <w:rPr>
          <w:sz w:val="22"/>
          <w:szCs w:val="22"/>
        </w:rPr>
        <w:t>,</w:t>
      </w:r>
    </w:p>
    <w:p w:rsidRDefault="00A84664" w:rsidP="00053CBB" w:rsidR="00A84664" w:rsidRPr="00903479">
      <w:pPr>
        <w:jc w:val="both"/>
        <w:rPr>
          <w:b/>
          <w:sz w:val="22"/>
          <w:szCs w:val="22"/>
        </w:rPr>
      </w:pPr>
      <w:r w:rsidRPr="00903479">
        <w:rPr>
          <w:sz w:val="22"/>
          <w:szCs w:val="22"/>
        </w:rPr>
        <w:t>- oglasna ploča.</w:t>
      </w:r>
    </w:p>
    <w:sectPr w:rsidSect="00D063E0" w:rsidR="00A84664" w:rsidRPr="00903479">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664" w:rsidR="00A84664">
      <w:r>
        <w:separator/>
      </w:r>
    </w:p>
  </w:endnote>
  <w:endnote w:id="0" w:type="continuationSeparator">
    <w:p w:rsidRDefault="00A84664" w:rsidR="00A846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664" w:rsidR="00A84664">
      <w:r>
        <w:separator/>
      </w:r>
    </w:p>
  </w:footnote>
  <w:footnote w:id="0" w:type="continuationSeparator">
    <w:p w:rsidRDefault="00A84664" w:rsidR="00A846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4664" w:rsidR="00A846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0E37">
      <w:rPr>
        <w:rStyle w:val="Brojstranice"/>
        <w:noProof/>
      </w:rPr>
      <w:t>2</w:t>
    </w:r>
    <w:r>
      <w:rPr>
        <w:rStyle w:val="Brojstranice"/>
      </w:rPr>
      <w:fldChar w:fldCharType="end"/>
    </w:r>
  </w:p>
  <w:p w:rsidRDefault="00A84664" w:rsidP="001B2CF9" w:rsidR="00A84664" w:rsidRPr="001B2CF9">
    <w:pPr>
      <w:pStyle w:val="Naslov1"/>
      <w:rPr>
        <w:sz w:val="22"/>
        <w:szCs w:val="22"/>
      </w:rPr>
    </w:pPr>
    <w:r w:rsidRPr="001B2CF9">
      <w:rPr>
        <w:sz w:val="22"/>
        <w:szCs w:val="22"/>
      </w:rPr>
      <w:t>Posl. br. 6-St.</w:t>
    </w:r>
    <w:r>
      <w:rPr>
        <w:sz w:val="22"/>
        <w:szCs w:val="22"/>
      </w:rPr>
      <w:t>444</w:t>
    </w:r>
    <w:r w:rsidRPr="001B2CF9">
      <w:rPr>
        <w:sz w:val="22"/>
        <w:szCs w:val="22"/>
      </w:rPr>
      <w:t>/201</w:t>
    </w:r>
    <w:r>
      <w:rPr>
        <w:sz w:val="22"/>
        <w:szCs w:val="22"/>
      </w:rPr>
      <w:t>3</w:t>
    </w:r>
    <w:r w:rsidRPr="001B2CF9">
      <w:rPr>
        <w:sz w:val="22"/>
        <w:szCs w:val="22"/>
      </w:rPr>
      <w:t>-</w:t>
    </w:r>
    <w:r>
      <w:rPr>
        <w:sz w:val="22"/>
        <w:szCs w:val="22"/>
      </w:rPr>
      <w:t>268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C543E"/>
    <w:rsid w:val="000032E3"/>
    <w:rsid w:val="0000687C"/>
    <w:rsid w:val="00014A1F"/>
    <w:rsid w:val="0002542F"/>
    <w:rsid w:val="00034A98"/>
    <w:rsid w:val="00037B05"/>
    <w:rsid w:val="00037D2E"/>
    <w:rsid w:val="000535D8"/>
    <w:rsid w:val="00053CBB"/>
    <w:rsid w:val="00065A9F"/>
    <w:rsid w:val="00070472"/>
    <w:rsid w:val="000708E7"/>
    <w:rsid w:val="00071468"/>
    <w:rsid w:val="00073341"/>
    <w:rsid w:val="000A2C34"/>
    <w:rsid w:val="000A43A7"/>
    <w:rsid w:val="000A7F77"/>
    <w:rsid w:val="000C0AA8"/>
    <w:rsid w:val="000C1F15"/>
    <w:rsid w:val="000C3841"/>
    <w:rsid w:val="000C543E"/>
    <w:rsid w:val="000D3C0E"/>
    <w:rsid w:val="000D631E"/>
    <w:rsid w:val="000F382C"/>
    <w:rsid w:val="000F7052"/>
    <w:rsid w:val="00112530"/>
    <w:rsid w:val="00116CAF"/>
    <w:rsid w:val="001262CB"/>
    <w:rsid w:val="001265BB"/>
    <w:rsid w:val="00146791"/>
    <w:rsid w:val="00161F99"/>
    <w:rsid w:val="001727DF"/>
    <w:rsid w:val="00176D77"/>
    <w:rsid w:val="001861D1"/>
    <w:rsid w:val="001A6620"/>
    <w:rsid w:val="001A7A70"/>
    <w:rsid w:val="001B2CF9"/>
    <w:rsid w:val="001C50E8"/>
    <w:rsid w:val="001E25DC"/>
    <w:rsid w:val="001F2241"/>
    <w:rsid w:val="001F2B6F"/>
    <w:rsid w:val="00222191"/>
    <w:rsid w:val="00230397"/>
    <w:rsid w:val="00233F8E"/>
    <w:rsid w:val="00257591"/>
    <w:rsid w:val="0026073A"/>
    <w:rsid w:val="002644BE"/>
    <w:rsid w:val="002656E7"/>
    <w:rsid w:val="00277565"/>
    <w:rsid w:val="0029372D"/>
    <w:rsid w:val="00295785"/>
    <w:rsid w:val="00296AC2"/>
    <w:rsid w:val="002A639C"/>
    <w:rsid w:val="002A75E0"/>
    <w:rsid w:val="002B64E2"/>
    <w:rsid w:val="002C3E0D"/>
    <w:rsid w:val="002D4188"/>
    <w:rsid w:val="002D61B5"/>
    <w:rsid w:val="002E3322"/>
    <w:rsid w:val="002F4C8B"/>
    <w:rsid w:val="0030074D"/>
    <w:rsid w:val="00304175"/>
    <w:rsid w:val="00311E21"/>
    <w:rsid w:val="003140B0"/>
    <w:rsid w:val="003166A2"/>
    <w:rsid w:val="00326099"/>
    <w:rsid w:val="00332ACA"/>
    <w:rsid w:val="0033511F"/>
    <w:rsid w:val="00335E63"/>
    <w:rsid w:val="00341CBE"/>
    <w:rsid w:val="0035089F"/>
    <w:rsid w:val="00350C07"/>
    <w:rsid w:val="00352AC7"/>
    <w:rsid w:val="0036324B"/>
    <w:rsid w:val="00365ED6"/>
    <w:rsid w:val="00374EC5"/>
    <w:rsid w:val="00375F84"/>
    <w:rsid w:val="00380673"/>
    <w:rsid w:val="00391290"/>
    <w:rsid w:val="00391EF6"/>
    <w:rsid w:val="003A0384"/>
    <w:rsid w:val="003A132E"/>
    <w:rsid w:val="003A7C77"/>
    <w:rsid w:val="003B073B"/>
    <w:rsid w:val="003B3130"/>
    <w:rsid w:val="003B3666"/>
    <w:rsid w:val="003B7014"/>
    <w:rsid w:val="003C6676"/>
    <w:rsid w:val="003F0C36"/>
    <w:rsid w:val="00402F6B"/>
    <w:rsid w:val="0041076E"/>
    <w:rsid w:val="004174AF"/>
    <w:rsid w:val="004219A2"/>
    <w:rsid w:val="00421DF2"/>
    <w:rsid w:val="00426CAE"/>
    <w:rsid w:val="004317DF"/>
    <w:rsid w:val="00440495"/>
    <w:rsid w:val="004407CC"/>
    <w:rsid w:val="00443580"/>
    <w:rsid w:val="00445B0C"/>
    <w:rsid w:val="004508A9"/>
    <w:rsid w:val="00453DDA"/>
    <w:rsid w:val="0047079E"/>
    <w:rsid w:val="00472D16"/>
    <w:rsid w:val="0047474C"/>
    <w:rsid w:val="0047599F"/>
    <w:rsid w:val="004831BB"/>
    <w:rsid w:val="00486030"/>
    <w:rsid w:val="00487C6A"/>
    <w:rsid w:val="00493399"/>
    <w:rsid w:val="004B43DD"/>
    <w:rsid w:val="004B7448"/>
    <w:rsid w:val="004B7C7B"/>
    <w:rsid w:val="004C5238"/>
    <w:rsid w:val="004D0F89"/>
    <w:rsid w:val="004D6025"/>
    <w:rsid w:val="004F4865"/>
    <w:rsid w:val="004F50E0"/>
    <w:rsid w:val="00501E7D"/>
    <w:rsid w:val="0051305B"/>
    <w:rsid w:val="005155FE"/>
    <w:rsid w:val="0053523B"/>
    <w:rsid w:val="005430BB"/>
    <w:rsid w:val="0054528F"/>
    <w:rsid w:val="00560390"/>
    <w:rsid w:val="00562E6A"/>
    <w:rsid w:val="00570B51"/>
    <w:rsid w:val="00576F8A"/>
    <w:rsid w:val="00580724"/>
    <w:rsid w:val="00590E6B"/>
    <w:rsid w:val="005A1E5B"/>
    <w:rsid w:val="005A27CB"/>
    <w:rsid w:val="005B1474"/>
    <w:rsid w:val="005B4D33"/>
    <w:rsid w:val="005B5E9C"/>
    <w:rsid w:val="005C3F9E"/>
    <w:rsid w:val="005D00D6"/>
    <w:rsid w:val="005F5CF0"/>
    <w:rsid w:val="0062558C"/>
    <w:rsid w:val="00625AAB"/>
    <w:rsid w:val="006355B4"/>
    <w:rsid w:val="00643274"/>
    <w:rsid w:val="006450A1"/>
    <w:rsid w:val="006470FD"/>
    <w:rsid w:val="006477F9"/>
    <w:rsid w:val="006639F8"/>
    <w:rsid w:val="00670128"/>
    <w:rsid w:val="00675EF0"/>
    <w:rsid w:val="00692078"/>
    <w:rsid w:val="00692905"/>
    <w:rsid w:val="00695707"/>
    <w:rsid w:val="00697C98"/>
    <w:rsid w:val="006B04FE"/>
    <w:rsid w:val="006B6607"/>
    <w:rsid w:val="006C52CC"/>
    <w:rsid w:val="006D11CD"/>
    <w:rsid w:val="006D1C81"/>
    <w:rsid w:val="006D3975"/>
    <w:rsid w:val="006F5902"/>
    <w:rsid w:val="007007BB"/>
    <w:rsid w:val="00700E37"/>
    <w:rsid w:val="00703C5B"/>
    <w:rsid w:val="007228D3"/>
    <w:rsid w:val="007533D0"/>
    <w:rsid w:val="00753FE7"/>
    <w:rsid w:val="00756162"/>
    <w:rsid w:val="00764214"/>
    <w:rsid w:val="00767C1D"/>
    <w:rsid w:val="00790553"/>
    <w:rsid w:val="0079718D"/>
    <w:rsid w:val="007A7CD5"/>
    <w:rsid w:val="007B2DC6"/>
    <w:rsid w:val="007C214B"/>
    <w:rsid w:val="007C2C80"/>
    <w:rsid w:val="007E0C99"/>
    <w:rsid w:val="007E21E7"/>
    <w:rsid w:val="007E4729"/>
    <w:rsid w:val="007F1816"/>
    <w:rsid w:val="007F2BF7"/>
    <w:rsid w:val="007F616A"/>
    <w:rsid w:val="007F6266"/>
    <w:rsid w:val="007F72C4"/>
    <w:rsid w:val="00820671"/>
    <w:rsid w:val="0082300C"/>
    <w:rsid w:val="008503AC"/>
    <w:rsid w:val="00852008"/>
    <w:rsid w:val="008532D1"/>
    <w:rsid w:val="00854FD6"/>
    <w:rsid w:val="00881727"/>
    <w:rsid w:val="008823E3"/>
    <w:rsid w:val="008B2F9E"/>
    <w:rsid w:val="008C2987"/>
    <w:rsid w:val="008D1111"/>
    <w:rsid w:val="008D2F53"/>
    <w:rsid w:val="008E65B1"/>
    <w:rsid w:val="008E76BC"/>
    <w:rsid w:val="008F259D"/>
    <w:rsid w:val="0090010D"/>
    <w:rsid w:val="00903479"/>
    <w:rsid w:val="009055DC"/>
    <w:rsid w:val="00910259"/>
    <w:rsid w:val="00912F3C"/>
    <w:rsid w:val="00924E83"/>
    <w:rsid w:val="00936BE3"/>
    <w:rsid w:val="00941891"/>
    <w:rsid w:val="009443AF"/>
    <w:rsid w:val="009458AD"/>
    <w:rsid w:val="00953835"/>
    <w:rsid w:val="0095656D"/>
    <w:rsid w:val="0095729C"/>
    <w:rsid w:val="00965BF0"/>
    <w:rsid w:val="00967669"/>
    <w:rsid w:val="0097345E"/>
    <w:rsid w:val="00985B75"/>
    <w:rsid w:val="009908B1"/>
    <w:rsid w:val="009A092E"/>
    <w:rsid w:val="009C0A9F"/>
    <w:rsid w:val="009D0D13"/>
    <w:rsid w:val="009F3846"/>
    <w:rsid w:val="00A0295B"/>
    <w:rsid w:val="00A1142C"/>
    <w:rsid w:val="00A1631D"/>
    <w:rsid w:val="00A279C0"/>
    <w:rsid w:val="00A306DB"/>
    <w:rsid w:val="00A34539"/>
    <w:rsid w:val="00A34D50"/>
    <w:rsid w:val="00A4101A"/>
    <w:rsid w:val="00A528F5"/>
    <w:rsid w:val="00A543D5"/>
    <w:rsid w:val="00A6112C"/>
    <w:rsid w:val="00A6186F"/>
    <w:rsid w:val="00A6414A"/>
    <w:rsid w:val="00A72314"/>
    <w:rsid w:val="00A72DBF"/>
    <w:rsid w:val="00A81DAE"/>
    <w:rsid w:val="00A83CCA"/>
    <w:rsid w:val="00A84664"/>
    <w:rsid w:val="00A902C5"/>
    <w:rsid w:val="00A9415B"/>
    <w:rsid w:val="00AA1C27"/>
    <w:rsid w:val="00AB21CE"/>
    <w:rsid w:val="00AC74BF"/>
    <w:rsid w:val="00AE608C"/>
    <w:rsid w:val="00AE7A41"/>
    <w:rsid w:val="00B15B4F"/>
    <w:rsid w:val="00B20AF7"/>
    <w:rsid w:val="00B23C88"/>
    <w:rsid w:val="00B24275"/>
    <w:rsid w:val="00B31EE4"/>
    <w:rsid w:val="00B41FAC"/>
    <w:rsid w:val="00B548B9"/>
    <w:rsid w:val="00B57787"/>
    <w:rsid w:val="00B64B75"/>
    <w:rsid w:val="00B94619"/>
    <w:rsid w:val="00B95BE4"/>
    <w:rsid w:val="00BC034F"/>
    <w:rsid w:val="00BC2105"/>
    <w:rsid w:val="00BC29BE"/>
    <w:rsid w:val="00BC5B7A"/>
    <w:rsid w:val="00BD21AB"/>
    <w:rsid w:val="00C045B3"/>
    <w:rsid w:val="00C12163"/>
    <w:rsid w:val="00C21A0B"/>
    <w:rsid w:val="00C21FDB"/>
    <w:rsid w:val="00C36B39"/>
    <w:rsid w:val="00C36F0E"/>
    <w:rsid w:val="00C42914"/>
    <w:rsid w:val="00C44613"/>
    <w:rsid w:val="00C44CF4"/>
    <w:rsid w:val="00C50D9B"/>
    <w:rsid w:val="00C51DD6"/>
    <w:rsid w:val="00C61CA7"/>
    <w:rsid w:val="00C646D5"/>
    <w:rsid w:val="00C666A2"/>
    <w:rsid w:val="00C67EEF"/>
    <w:rsid w:val="00C818EF"/>
    <w:rsid w:val="00C93F50"/>
    <w:rsid w:val="00C97BDA"/>
    <w:rsid w:val="00CC0095"/>
    <w:rsid w:val="00CC09F3"/>
    <w:rsid w:val="00CC485A"/>
    <w:rsid w:val="00CD0042"/>
    <w:rsid w:val="00CD0530"/>
    <w:rsid w:val="00CD1ED4"/>
    <w:rsid w:val="00CD7EA2"/>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60A1A"/>
    <w:rsid w:val="00D637B2"/>
    <w:rsid w:val="00D95875"/>
    <w:rsid w:val="00D97D84"/>
    <w:rsid w:val="00DA4831"/>
    <w:rsid w:val="00DA5597"/>
    <w:rsid w:val="00DA754C"/>
    <w:rsid w:val="00DA7CE8"/>
    <w:rsid w:val="00DB4F90"/>
    <w:rsid w:val="00DC063E"/>
    <w:rsid w:val="00DC32F9"/>
    <w:rsid w:val="00DD772E"/>
    <w:rsid w:val="00DE097D"/>
    <w:rsid w:val="00DE1DAB"/>
    <w:rsid w:val="00DE78A5"/>
    <w:rsid w:val="00DF45EB"/>
    <w:rsid w:val="00DF4664"/>
    <w:rsid w:val="00DF782E"/>
    <w:rsid w:val="00E068E2"/>
    <w:rsid w:val="00E06E01"/>
    <w:rsid w:val="00E076AC"/>
    <w:rsid w:val="00E10046"/>
    <w:rsid w:val="00E11117"/>
    <w:rsid w:val="00E21EBE"/>
    <w:rsid w:val="00E25D1E"/>
    <w:rsid w:val="00E33F73"/>
    <w:rsid w:val="00E518D9"/>
    <w:rsid w:val="00E52D16"/>
    <w:rsid w:val="00E555BF"/>
    <w:rsid w:val="00E56672"/>
    <w:rsid w:val="00E56AF8"/>
    <w:rsid w:val="00E70CE3"/>
    <w:rsid w:val="00E73487"/>
    <w:rsid w:val="00EA2C38"/>
    <w:rsid w:val="00EA79C1"/>
    <w:rsid w:val="00EB49C4"/>
    <w:rsid w:val="00EC193F"/>
    <w:rsid w:val="00ED28DC"/>
    <w:rsid w:val="00ED2E1A"/>
    <w:rsid w:val="00ED6E96"/>
    <w:rsid w:val="00EE0BA8"/>
    <w:rsid w:val="00EE3430"/>
    <w:rsid w:val="00EF55BE"/>
    <w:rsid w:val="00F023EE"/>
    <w:rsid w:val="00F049C9"/>
    <w:rsid w:val="00F07C71"/>
    <w:rsid w:val="00F339AF"/>
    <w:rsid w:val="00F33B5B"/>
    <w:rsid w:val="00F361BF"/>
    <w:rsid w:val="00F51704"/>
    <w:rsid w:val="00F555F9"/>
    <w:rsid w:val="00F659B3"/>
    <w:rsid w:val="00F740D5"/>
    <w:rsid w:val="00F744E2"/>
    <w:rsid w:val="00F82E31"/>
    <w:rsid w:val="00F97B76"/>
    <w:rsid w:val="00FA366D"/>
    <w:rsid w:val="00FB28A2"/>
    <w:rsid w:val="00FB2D09"/>
    <w:rsid w:val="00FB63FD"/>
    <w:rsid w:val="00FC1A8C"/>
    <w:rsid w:val="00FE17ED"/>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700E37"/>
    <w:rPr>
      <w:color w:val="808080"/>
      <w:bdr w:space="0" w:sz="0" w:color="auto" w:val="none"/>
      <w:shd w:fill="auto" w:color="auto" w:val="clear"/>
    </w:rPr>
  </w:style>
  <w:style w:customStyle="true" w:styleId="eSPISCCParagraphDefaultFont" w:type="character">
    <w:name w:val="eSPIS_CC_Paragraph Default Font"/>
    <w:basedOn w:val="Zadanifontodlomka"/>
    <w:rsid w:val="00700E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E37"/>
    <w:rPr>
      <w:bdr w:space="0" w:sz="0" w:color="auto" w:val="none"/>
      <w:shd w:fill="FFFFCC" w:color="auto" w:val="clear"/>
      <w:lang w:val="hr-HR"/>
    </w:rPr>
  </w:style>
  <w:style w:customStyle="true" w:styleId="PozadinaSvijetloCrvena" w:type="character">
    <w:name w:val="Pozadina_SvijetloCrvena"/>
    <w:basedOn w:val="eSPISCCParagraphDefaultFont"/>
    <w:rsid w:val="00700E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E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i zadnji sv. u suca od 12.07.2016 drugi sv u roč.</izvorni_sadrzaj>
    <derivirana_varijabla naziv="DomainObject.Predmet.Opis_1">I i zadnji sv. u suca od 12.07.2016 drugi sv u roč.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 a l b a
E SPIS NA VTS-U
FIZIČKI SPIS U SUCA</izvorni_sadrzaj>
    <derivirana_varijabla naziv="DomainObject.Predmet.PrimjedbaSuca_1">ž a l b a
E SPIS NA VTS-U
FIZIČKI SPIS U SUCA</derivirana_varijabla>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kolovoza 2016.</izvorni_sadrzaj>
    <derivirana_varijabla naziv="DomainObject.Predmet.SpisIzvanSuda.DatumIzlazaSpisa_1">24.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736</properties:Words>
  <properties:Characters>4311</properties:Characters>
  <properties:Lines>109</properties:Lines>
  <properties:Paragraphs>37</properties:Paragraphs>
  <properties:TotalTime>36</properties:TotalTime>
  <properties:ScaleCrop>false</properties:ScaleCrop>
  <properties:LinksUpToDate>false</properties:LinksUpToDate>
  <properties:CharactersWithSpaces>5063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2016-08-18T07:28:00Z</dcterms:created>
  <dc:creator>Ante Kačić</dc:creator>
  <dc:description/>
  <cp:keywords/>
  <cp:lastModifiedBy>Mara Marčinko</cp:lastModifiedBy>
  <cp:lastPrinted>2016-09-08T07:31:00Z</cp:lastPrinted>
  <dcterms:modified xmlns:xsi="http://www.w3.org/2001/XMLSchema-instance" xsi:type="dcterms:W3CDTF">2016-09-08T08:52:00Z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