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fb15" w14:paraId="ab2fb15" w:rsidRDefault="00B0124F" w:rsidP="00922021" w:rsidR="00B0124F" w:rsidRPr="008C33C5">
      <w:pPr>
        <w15:collapsed w:val="false"/>
        <w:rPr>
          <w:rStyle w:val="Brojstranice"/>
        </w:rPr>
      </w:pPr>
      <w:bookmarkStart w:name="_GoBack" w:id="0"/>
      <w:bookmarkEnd w:id="0"/>
      <w:r w:rsidRPr="008C33C5">
        <w:tab/>
      </w:r>
      <w:r w:rsidR="00281F43">
        <w:t xml:space="preserve">    </w:t>
      </w:r>
      <w:r w:rsidRPr="008C33C5">
        <w:t xml:space="preserve">  </w:t>
      </w:r>
      <w:r w:rsidR="0062149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281F43" w:rsidP="00922021" w:rsidR="008C33C5">
      <w:pPr>
        <w:rPr>
          <w:bCs/>
        </w:rPr>
      </w:pPr>
      <w:r>
        <w:rPr>
          <w:bCs/>
        </w:rPr>
        <w:t xml:space="preserve">   REPUBLIKA</w:t>
      </w:r>
      <w:r w:rsidR="00922021" w:rsidRPr="008C33C5">
        <w:rPr>
          <w:bCs/>
        </w:rPr>
        <w:t> HRVATSKA</w:t>
      </w:r>
      <w:r w:rsidR="00922021" w:rsidRPr="008C33C5">
        <w:t xml:space="preserve"> </w:t>
      </w:r>
      <w:r w:rsidR="00922021" w:rsidRPr="008C33C5">
        <w:br/>
      </w:r>
      <w:r w:rsidR="00922021" w:rsidRPr="008C33C5">
        <w:rPr>
          <w:bCs/>
        </w:rPr>
        <w:t>TRGOVAČKI SUD U PAZINU</w:t>
      </w:r>
    </w:p>
    <w:p w:rsidRDefault="008C33C5" w:rsidP="00281F43" w:rsidR="00922021" w:rsidRPr="008C33C5">
      <w:pPr>
        <w:ind w:firstLine="708"/>
      </w:pPr>
      <w:r>
        <w:rPr>
          <w:bCs/>
        </w:rPr>
        <w:t>Pazin, Dršćevka 1</w:t>
      </w:r>
      <w:r w:rsidR="00922021" w:rsidRPr="008C33C5">
        <w:t xml:space="preserve"> </w:t>
      </w:r>
    </w:p>
    <w:p w:rsidRDefault="00281F43" w:rsidP="00281F43" w:rsidR="00281F43">
      <w:pPr>
        <w:rPr>
          <w:rStyle w:val="Brojstranice"/>
        </w:rPr>
      </w:pPr>
    </w:p>
    <w:p w:rsidRDefault="00281F43" w:rsidP="00281F43" w:rsidR="00281F43">
      <w:pPr>
        <w:jc w:val="center"/>
      </w:pPr>
      <w:r>
        <w:rPr>
          <w:bCs/>
        </w:rPr>
        <w:t xml:space="preserve">U  I M E  R E P U B L I K E  </w:t>
      </w:r>
      <w:r w:rsidRPr="008C33C5">
        <w:rPr>
          <w:bCs/>
        </w:rPr>
        <w:t>H</w:t>
      </w:r>
      <w:r>
        <w:rPr>
          <w:bCs/>
        </w:rPr>
        <w:t xml:space="preserve"> </w:t>
      </w:r>
      <w:r w:rsidRPr="008C33C5">
        <w:rPr>
          <w:bCs/>
        </w:rPr>
        <w:t>R</w:t>
      </w:r>
      <w:r>
        <w:rPr>
          <w:bCs/>
        </w:rPr>
        <w:t xml:space="preserve"> </w:t>
      </w:r>
      <w:r w:rsidRPr="008C33C5">
        <w:rPr>
          <w:bCs/>
        </w:rPr>
        <w:t>V</w:t>
      </w:r>
      <w:r>
        <w:rPr>
          <w:bCs/>
        </w:rPr>
        <w:t xml:space="preserve"> </w:t>
      </w:r>
      <w:r w:rsidRPr="008C33C5">
        <w:rPr>
          <w:bCs/>
        </w:rPr>
        <w:t>A</w:t>
      </w:r>
      <w:r>
        <w:rPr>
          <w:bCs/>
        </w:rPr>
        <w:t xml:space="preserve"> </w:t>
      </w:r>
      <w:r w:rsidRPr="008C33C5">
        <w:rPr>
          <w:bCs/>
        </w:rPr>
        <w:t>T</w:t>
      </w:r>
      <w:r>
        <w:rPr>
          <w:bCs/>
        </w:rPr>
        <w:t xml:space="preserve"> </w:t>
      </w:r>
      <w:r w:rsidRPr="008C33C5">
        <w:rPr>
          <w:bCs/>
        </w:rPr>
        <w:t>S</w:t>
      </w:r>
      <w:r>
        <w:rPr>
          <w:bCs/>
        </w:rPr>
        <w:t xml:space="preserve"> </w:t>
      </w:r>
      <w:r w:rsidRPr="008C33C5">
        <w:rPr>
          <w:bCs/>
        </w:rPr>
        <w:t>K</w:t>
      </w:r>
      <w:r>
        <w:rPr>
          <w:bCs/>
        </w:rPr>
        <w:t xml:space="preserve"> E</w:t>
      </w:r>
    </w:p>
    <w:p w:rsidRDefault="00281F43" w:rsidP="00B0124F" w:rsidR="00281F43">
      <w:pPr>
        <w:jc w:val="center"/>
      </w:pPr>
    </w:p>
    <w:p w:rsidRDefault="00922021" w:rsidP="00B0124F" w:rsidR="00922021" w:rsidRPr="008C33C5">
      <w:pPr>
        <w:jc w:val="center"/>
        <w:rPr>
          <w:rStyle w:val="Brojstranice"/>
        </w:rPr>
      </w:pPr>
      <w:r w:rsidRPr="008C33C5">
        <w:rPr>
          <w:rStyle w:val="Brojstranice"/>
        </w:rPr>
        <w:t>R J E Š E N J E</w:t>
      </w:r>
    </w:p>
    <w:p w:rsidRDefault="00922021" w:rsidP="00922021" w:rsidR="00922021" w:rsidRPr="008C33C5">
      <w:pPr>
        <w:rPr>
          <w:rStyle w:val="Brojstranice"/>
        </w:rPr>
      </w:pPr>
    </w:p>
    <w:p w:rsidRDefault="00EF4129" w:rsidP="00AD179D" w:rsidR="0000514A">
      <w:pPr>
        <w:ind w:firstLine="708"/>
        <w:jc w:val="both"/>
        <w:rPr>
          <w:rStyle w:val="Brojstranice"/>
        </w:rPr>
      </w:pPr>
      <w:r w:rsidRPr="00EF4129">
        <w:rPr>
          <w:rStyle w:val="Brojstranice"/>
        </w:rPr>
        <w:t>Trgovački sud u Pazinu, po stečajnom sucu Ivanu Dujiću, u stečajnom postupku nad dužnikom CONSTRUCTA – GRAĐENJE d.o.o. u stečaju Pula, De Franceschi</w:t>
      </w:r>
      <w:r>
        <w:rPr>
          <w:rStyle w:val="Brojstranice"/>
        </w:rPr>
        <w:t>jeva Ulica 3, OIB 96927395225, 23</w:t>
      </w:r>
      <w:r w:rsidRPr="00EF4129">
        <w:rPr>
          <w:rStyle w:val="Brojstranice"/>
        </w:rPr>
        <w:t xml:space="preserve">. </w:t>
      </w:r>
      <w:r>
        <w:rPr>
          <w:rStyle w:val="Brojstranice"/>
        </w:rPr>
        <w:t>travnja</w:t>
      </w:r>
      <w:r w:rsidRPr="00EF4129">
        <w:rPr>
          <w:rStyle w:val="Brojstranice"/>
        </w:rPr>
        <w:t xml:space="preserve"> 2018.</w:t>
      </w:r>
    </w:p>
    <w:p w:rsidRDefault="00281F43" w:rsidP="00AD179D" w:rsidR="00281F43" w:rsidRPr="008C33C5">
      <w:pPr>
        <w:ind w:firstLine="708"/>
        <w:jc w:val="both"/>
      </w:pPr>
    </w:p>
    <w:p w:rsidRDefault="00A0482D" w:rsidP="00A04550" w:rsidR="00A04550">
      <w:pPr>
        <w:jc w:val="center"/>
      </w:pPr>
      <w:r w:rsidRPr="008C33C5">
        <w:t>r i j e š i o   j e</w:t>
      </w:r>
    </w:p>
    <w:p w:rsidRDefault="00A04550" w:rsidP="00A04550" w:rsidR="00A04550">
      <w:pPr>
        <w:jc w:val="center"/>
      </w:pPr>
    </w:p>
    <w:p w:rsidRDefault="008F7E00" w:rsidP="00A04550" w:rsidR="00B81B99" w:rsidRPr="008C33C5">
      <w:pPr>
        <w:jc w:val="both"/>
      </w:pPr>
      <w:r>
        <w:t>I</w:t>
      </w:r>
      <w:r>
        <w:tab/>
      </w:r>
      <w:r w:rsidR="00B81B99" w:rsidRPr="008C33C5">
        <w:t xml:space="preserve">Zaključuje se stečajni postupak </w:t>
      </w:r>
      <w:r w:rsidR="0000514A" w:rsidRPr="0000514A">
        <w:t xml:space="preserve">nad dužnikom </w:t>
      </w:r>
      <w:r w:rsidR="00EF4129" w:rsidRPr="00EF4129">
        <w:t>CONSTRUCTA – GRAĐENJE d.o.o. u stečaju Pula, De Franceschijeva Ulica 3, OIB 96927395225</w:t>
      </w:r>
      <w:r w:rsidR="00B81B99" w:rsidRPr="008C33C5">
        <w:t>.</w:t>
      </w:r>
    </w:p>
    <w:p w:rsidRDefault="00B81B99" w:rsidP="00A04550" w:rsidR="00B81B99" w:rsidRPr="008C33C5">
      <w:pPr>
        <w:jc w:val="both"/>
      </w:pPr>
    </w:p>
    <w:p w:rsidRDefault="008F7E00" w:rsidP="0000514A" w:rsidR="0000514A">
      <w:pPr>
        <w:jc w:val="both"/>
      </w:pPr>
      <w:r>
        <w:t>II</w:t>
      </w:r>
      <w:r w:rsidR="0000514A">
        <w:tab/>
        <w:t>Po pravomoćnosti ovog rješenja, isto će se dostaviti sudskom registru ovoga suda, radi brisanja dužnika iz sudskog registra.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center"/>
      </w:pPr>
      <w:r w:rsidRPr="008C33C5">
        <w:t>Obrazloženje</w:t>
      </w:r>
    </w:p>
    <w:p w:rsidRDefault="00B81B99" w:rsidP="00B81B99" w:rsidR="00B81B99" w:rsidRPr="008C33C5">
      <w:pPr>
        <w:jc w:val="both"/>
      </w:pPr>
    </w:p>
    <w:p w:rsidRDefault="00B81B99" w:rsidP="00EF4129" w:rsidR="00EF4129">
      <w:pPr>
        <w:jc w:val="both"/>
      </w:pPr>
      <w:r w:rsidRPr="008C33C5">
        <w:tab/>
      </w:r>
      <w:r w:rsidR="00EF4129">
        <w:t>Stečajni upravitelj je 2. studenog 2017. dostavio završni račun sa prijedlogom završne diobe te je isti objavljen na mrežnoj stranici e-oglasna ploča sudova 7. studenog 2017.  Stečajni sudac je 7. studenog 2017. ispitao završni račun upravitelja i na njemu potvrdio da ga je ispitao. Ispitani završni račun stečajni sudac stavio je na uvid vjerovnicima u pisarnici suda 7. studenog 2017.</w:t>
      </w:r>
    </w:p>
    <w:p w:rsidRDefault="00E47930" w:rsidP="00EF4129" w:rsidR="00E47930">
      <w:pPr>
        <w:jc w:val="both"/>
      </w:pPr>
    </w:p>
    <w:p w:rsidRDefault="00EF4129" w:rsidP="00EF4129" w:rsidR="00EF4129">
      <w:pPr>
        <w:ind w:firstLine="720"/>
        <w:jc w:val="both"/>
      </w:pPr>
      <w:r w:rsidRPr="00A27CE2">
        <w:t xml:space="preserve">Stečajni upravitelj </w:t>
      </w:r>
      <w:r>
        <w:t xml:space="preserve">je u točki IV </w:t>
      </w:r>
      <w:r w:rsidRPr="00A27CE2">
        <w:t>završn</w:t>
      </w:r>
      <w:r>
        <w:t>og</w:t>
      </w:r>
      <w:r w:rsidRPr="00A27CE2">
        <w:t xml:space="preserve"> račun</w:t>
      </w:r>
      <w:r>
        <w:t>a</w:t>
      </w:r>
      <w:r w:rsidRPr="00A27CE2">
        <w:t xml:space="preserve"> pr</w:t>
      </w:r>
      <w:r>
        <w:t xml:space="preserve">edložio </w:t>
      </w:r>
      <w:r w:rsidRPr="00A27CE2">
        <w:t>završn</w:t>
      </w:r>
      <w:r>
        <w:t>u</w:t>
      </w:r>
      <w:r w:rsidRPr="00A27CE2">
        <w:t xml:space="preserve"> diob</w:t>
      </w:r>
      <w:r>
        <w:t>u kako slijedi:</w:t>
      </w:r>
    </w:p>
    <w:p w:rsidRDefault="00E47930" w:rsidP="00EF4129" w:rsidR="00EF4129" w:rsidRPr="007514E7">
      <w:pPr>
        <w:spacing w:after="120"/>
        <w:jc w:val="both"/>
        <w:rPr>
          <w:lang w:val="pl-PL"/>
        </w:rPr>
      </w:pPr>
      <w:r>
        <w:tab/>
      </w:r>
      <w:r w:rsidR="00EF4129">
        <w:t>„</w:t>
      </w:r>
      <w:r w:rsidR="00EF4129" w:rsidRPr="007514E7">
        <w:t xml:space="preserve">IV. </w:t>
      </w:r>
      <w:r w:rsidR="00EF4129" w:rsidRPr="007514E7">
        <w:rPr>
          <w:lang w:val="pl-PL"/>
        </w:rPr>
        <w:t>ZAVRŠNI (DIOBNI) POPIS</w:t>
      </w:r>
    </w:p>
    <w:p w:rsidRDefault="00EF4129" w:rsidP="00EF4129" w:rsidR="00EF4129" w:rsidRPr="007514E7">
      <w:pPr>
        <w:jc w:val="both"/>
      </w:pPr>
      <w:r w:rsidRPr="007514E7">
        <w:rPr>
          <w:rFonts w:eastAsia="Calibri"/>
        </w:rPr>
        <w:t xml:space="preserve">Raspoloživa sredstva za diobu nakon podmirenja troškova stečajnog postupka i ostalih obveza stečajne mase iznose </w:t>
      </w:r>
      <w:r w:rsidRPr="007514E7">
        <w:rPr>
          <w:bCs/>
        </w:rPr>
        <w:t>506.048,25 kuna</w:t>
      </w:r>
      <w:r w:rsidRPr="007514E7">
        <w:rPr>
          <w:rFonts w:eastAsia="Calibri"/>
        </w:rPr>
        <w:t xml:space="preserve">,  iz </w:t>
      </w:r>
      <w:r w:rsidRPr="007514E7">
        <w:t xml:space="preserve">kojih se predlaže namirenje vjerovnika </w:t>
      </w:r>
      <w:r w:rsidRPr="007514E7">
        <w:rPr>
          <w:rFonts w:eastAsia="Calibri"/>
        </w:rPr>
        <w:t xml:space="preserve"> prvog višeg isplatnog reda u iznosu od </w:t>
      </w:r>
      <w:r w:rsidRPr="007514E7">
        <w:rPr>
          <w:bCs/>
        </w:rPr>
        <w:t>30.600,76 kune</w:t>
      </w:r>
      <w:r w:rsidRPr="007514E7">
        <w:t xml:space="preserve">, odnosno  100 % od ukupno utvrđenih tražbina, te </w:t>
      </w:r>
      <w:r w:rsidRPr="007514E7">
        <w:rPr>
          <w:bCs/>
        </w:rPr>
        <w:t>stečajnih vjerovnika II. višeg isplatnog reda u iznosu od  475.447,49 kuna, odnosno u visini od 32,57 % utvrđenih tražbina</w:t>
      </w:r>
      <w:r w:rsidRPr="007514E7">
        <w:t>.</w:t>
      </w:r>
    </w:p>
    <w:p w:rsidRDefault="00EF4129" w:rsidP="00EF4129" w:rsidR="00EF4129" w:rsidRPr="007514E7">
      <w:pPr>
        <w:jc w:val="both"/>
      </w:pPr>
      <w:r w:rsidRPr="007514E7">
        <w:t xml:space="preserve">U nastavku se daje tablični prikaz tražbina utvrđenih Rješenjem posl.broj 10 St-673/16-16 od 09. prosinca 2017. godine, </w:t>
      </w:r>
      <w:r w:rsidRPr="007514E7">
        <w:rPr>
          <w:lang w:val="pl-PL"/>
        </w:rPr>
        <w:t>s naznakom njihovih vjerovnika, koje će se pri završnoj diobi uzeti u obzir:</w:t>
      </w:r>
    </w:p>
    <w:p w:rsidRDefault="00EF4129" w:rsidP="00EF4129" w:rsidR="00EF4129" w:rsidRPr="007514E7">
      <w:pPr>
        <w:jc w:val="both"/>
      </w:pPr>
    </w:p>
    <w:p w:rsidRDefault="00EF4129" w:rsidP="00EF4129" w:rsidR="00EF4129" w:rsidRPr="007514E7">
      <w:pPr>
        <w:rPr>
          <w:bCs/>
        </w:rPr>
      </w:pPr>
      <w:r w:rsidRPr="007514E7">
        <w:rPr>
          <w:bCs/>
        </w:rPr>
        <w:t>I VIŠI ISPLATNI RED</w:t>
      </w:r>
    </w:p>
    <w:tbl>
      <w:tblPr>
        <w:tblW w:type="pct" w:w="4730"/>
        <w:jc w:val="center"/>
        <w:tblLook w:val="04A0" w:noVBand="1" w:noHBand="0" w:lastColumn="0" w:firstColumn="1" w:lastRow="0" w:firstRow="1"/>
      </w:tblPr>
      <w:tblGrid>
        <w:gridCol w:w="756"/>
        <w:gridCol w:w="5921"/>
        <w:gridCol w:w="2109"/>
      </w:tblGrid>
      <w:tr w:rsidTr="00BA534B" w:rsidR="00EF4129" w:rsidRPr="007514E7">
        <w:trPr>
          <w:trHeight w:val="570"/>
          <w:jc w:val="center"/>
        </w:trPr>
        <w:tc>
          <w:tcPr>
            <w:tcW w:type="pct" w:w="40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RED. BR</w:t>
            </w:r>
          </w:p>
        </w:tc>
        <w:tc>
          <w:tcPr>
            <w:tcW w:type="pct" w:w="338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VJEROVNIK</w:t>
            </w:r>
          </w:p>
          <w:p w:rsidRDefault="00EF4129" w:rsidP="00BA534B" w:rsidR="00EF4129" w:rsidRPr="007514E7">
            <w:pPr>
              <w:jc w:val="center"/>
            </w:pPr>
            <w:r w:rsidRPr="007514E7">
              <w:t>ADRESA</w:t>
            </w:r>
          </w:p>
          <w:p w:rsidRDefault="00EF4129" w:rsidP="00BA534B" w:rsidR="00EF4129" w:rsidRPr="007514E7">
            <w:pPr>
              <w:jc w:val="center"/>
            </w:pPr>
            <w:r w:rsidRPr="007514E7">
              <w:t>OIB</w:t>
            </w:r>
          </w:p>
          <w:p w:rsidRDefault="00EF4129" w:rsidP="00BA534B" w:rsidR="00EF4129" w:rsidRPr="007514E7">
            <w:pPr>
              <w:jc w:val="center"/>
            </w:pPr>
          </w:p>
        </w:tc>
        <w:tc>
          <w:tcPr>
            <w:tcW w:type="pct" w:w="121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IZNOS UTVRĐENE TRAŽBINE</w:t>
            </w:r>
          </w:p>
        </w:tc>
      </w:tr>
      <w:tr w:rsidTr="00BA534B" w:rsidR="00EF4129" w:rsidRPr="007514E7">
        <w:trPr>
          <w:trHeight w:val="1275"/>
          <w:jc w:val="center"/>
        </w:trPr>
        <w:tc>
          <w:tcPr>
            <w:tcW w:type="pct" w:w="40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lastRenderedPageBreak/>
              <w:t>1.</w:t>
            </w:r>
          </w:p>
        </w:tc>
        <w:tc>
          <w:tcPr>
            <w:tcW w:type="pct" w:w="338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F4129" w:rsidP="00BA534B" w:rsidR="00EF4129" w:rsidRPr="007514E7">
            <w:r w:rsidRPr="007514E7">
              <w:t>RH,</w:t>
            </w:r>
          </w:p>
          <w:p w:rsidRDefault="00EF4129" w:rsidP="00BA534B" w:rsidR="00EF4129" w:rsidRPr="007514E7">
            <w:r w:rsidRPr="007514E7">
              <w:t>MINISTARSTVO  FINANCIJA,</w:t>
            </w:r>
          </w:p>
          <w:p w:rsidRDefault="00EF4129" w:rsidP="00BA534B" w:rsidR="00EF4129" w:rsidRPr="007514E7">
            <w:r w:rsidRPr="007514E7">
              <w:t>POREZNA UPRAVA</w:t>
            </w:r>
          </w:p>
          <w:p w:rsidRDefault="00EF4129" w:rsidP="00BA534B" w:rsidR="00EF4129" w:rsidRPr="007514E7">
            <w:r w:rsidRPr="007514E7">
              <w:t>Katančićeva 5, Zagreb</w:t>
            </w:r>
          </w:p>
          <w:p w:rsidRDefault="00EF4129" w:rsidP="00BA534B" w:rsidR="00EF4129" w:rsidRPr="007514E7">
            <w:r w:rsidRPr="007514E7">
              <w:t>18683136487</w:t>
            </w:r>
          </w:p>
        </w:tc>
        <w:tc>
          <w:tcPr>
            <w:tcW w:type="pct" w:w="121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rPr>
                <w:bCs/>
              </w:rPr>
              <w:t>30.600,76</w:t>
            </w:r>
          </w:p>
        </w:tc>
      </w:tr>
      <w:tr w:rsidTr="00BA534B" w:rsidR="00EF4129" w:rsidRPr="007514E7">
        <w:trPr>
          <w:trHeight w:val="300"/>
          <w:jc w:val="center"/>
        </w:trPr>
        <w:tc>
          <w:tcPr>
            <w:tcW w:type="pct" w:w="40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F4129" w:rsidP="00BA534B" w:rsidR="00EF4129" w:rsidRPr="007514E7">
            <w:pPr>
              <w:spacing w:lineRule="auto" w:line="480"/>
              <w:jc w:val="center"/>
              <w:rPr>
                <w:bCs/>
              </w:rPr>
            </w:pPr>
            <w:r w:rsidRPr="007514E7">
              <w:rPr>
                <w:bCs/>
              </w:rPr>
              <w:t>4.</w:t>
            </w:r>
          </w:p>
        </w:tc>
        <w:tc>
          <w:tcPr>
            <w:tcW w:type="pct" w:w="33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F4129" w:rsidP="00BA534B" w:rsidR="00EF4129" w:rsidRPr="007514E7">
            <w:pPr>
              <w:spacing w:lineRule="auto" w:line="480"/>
              <w:rPr>
                <w:bCs/>
              </w:rPr>
            </w:pPr>
            <w:r w:rsidRPr="007514E7">
              <w:rPr>
                <w:bCs/>
              </w:rPr>
              <w:t>UKUPNO:</w:t>
            </w:r>
          </w:p>
        </w:tc>
        <w:tc>
          <w:tcPr>
            <w:tcW w:type="pct" w:w="121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4129" w:rsidP="00BA534B" w:rsidR="00EF4129" w:rsidRPr="007514E7">
            <w:pPr>
              <w:spacing w:lineRule="auto" w:line="480"/>
              <w:jc w:val="right"/>
            </w:pPr>
            <w:r w:rsidRPr="007514E7">
              <w:rPr>
                <w:bCs/>
              </w:rPr>
              <w:t>30.600,76</w:t>
            </w:r>
          </w:p>
        </w:tc>
      </w:tr>
    </w:tbl>
    <w:p w:rsidRDefault="00EF4129" w:rsidP="00EF4129" w:rsidR="00EF4129" w:rsidRPr="007514E7">
      <w:pPr>
        <w:jc w:val="both"/>
      </w:pPr>
    </w:p>
    <w:p w:rsidRDefault="00EF4129" w:rsidP="00EF4129" w:rsidR="00EF4129" w:rsidRPr="007514E7">
      <w:pPr>
        <w:jc w:val="both"/>
      </w:pPr>
    </w:p>
    <w:p w:rsidRDefault="00EF4129" w:rsidP="00EF4129" w:rsidR="00EF4129" w:rsidRPr="007514E7">
      <w:pPr>
        <w:rPr>
          <w:bCs/>
        </w:rPr>
      </w:pPr>
      <w:r w:rsidRPr="007514E7">
        <w:rPr>
          <w:bCs/>
        </w:rPr>
        <w:t>II VIŠI ISPLATNI RED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93"/>
        <w:gridCol w:w="5862"/>
        <w:gridCol w:w="2433"/>
      </w:tblGrid>
      <w:tr w:rsidTr="00BA534B" w:rsidR="00EF4129" w:rsidRPr="007514E7">
        <w:trPr>
          <w:trHeight w:val="570"/>
        </w:trPr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RED. BR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VJEROVNIK</w:t>
            </w:r>
          </w:p>
          <w:p w:rsidRDefault="00EF4129" w:rsidP="00BA534B" w:rsidR="00EF4129" w:rsidRPr="007514E7">
            <w:r w:rsidRPr="007514E7">
              <w:t>ADRESA</w:t>
            </w:r>
          </w:p>
          <w:p w:rsidRDefault="00EF4129" w:rsidP="00BA534B" w:rsidR="00EF4129" w:rsidRPr="007514E7">
            <w:r w:rsidRPr="007514E7">
              <w:t>OIB</w:t>
            </w:r>
          </w:p>
        </w:tc>
        <w:tc>
          <w:tcPr>
            <w:tcW w:type="dxa" w:w="2433"/>
            <w:shd w:fill="auto" w:color="auto" w:val="clear"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IZNOS UTVRĐENE TRAŽBINE</w:t>
            </w:r>
          </w:p>
        </w:tc>
      </w:tr>
      <w:tr w:rsidTr="00BA534B" w:rsidR="00EF4129" w:rsidRPr="007514E7">
        <w:trPr>
          <w:trHeight w:val="1055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1.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RH,  MINISTARSTVO  FINANCIJA,</w:t>
            </w:r>
          </w:p>
          <w:p w:rsidRDefault="00EF4129" w:rsidP="00BA534B" w:rsidR="00EF4129" w:rsidRPr="007514E7">
            <w:r w:rsidRPr="007514E7">
              <w:t>POREZNA UPRAVA</w:t>
            </w:r>
          </w:p>
          <w:p w:rsidRDefault="00EF4129" w:rsidP="00BA534B" w:rsidR="00EF4129" w:rsidRPr="007514E7">
            <w:r w:rsidRPr="007514E7">
              <w:t>Katančićeva 5, Zagreb, OIB:</w:t>
            </w:r>
          </w:p>
          <w:p w:rsidRDefault="00EF4129" w:rsidP="00BA534B" w:rsidR="00EF4129" w:rsidRPr="007514E7">
            <w:r w:rsidRPr="007514E7">
              <w:t>18683136487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spacing w:before="240"/>
              <w:jc w:val="right"/>
            </w:pPr>
            <w:r w:rsidRPr="007514E7">
              <w:t>905.980,47</w:t>
            </w:r>
          </w:p>
        </w:tc>
      </w:tr>
      <w:tr w:rsidTr="00BA534B" w:rsidR="00EF4129" w:rsidRPr="007514E7">
        <w:trPr>
          <w:trHeight w:val="701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2.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ALLIANZ ZAGREB d.d., Heinzelova 70, Zagreb, OIB: 23759810849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spacing w:before="240"/>
              <w:jc w:val="right"/>
            </w:pPr>
            <w:r w:rsidRPr="007514E7">
              <w:t>18.417,78</w:t>
            </w:r>
          </w:p>
        </w:tc>
      </w:tr>
      <w:tr w:rsidTr="00BA534B" w:rsidR="00EF4129" w:rsidRPr="007514E7">
        <w:trPr>
          <w:trHeight w:val="839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3.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TERMAG d.o.o.</w:t>
            </w:r>
          </w:p>
          <w:p w:rsidRDefault="00EF4129" w:rsidP="00BA534B" w:rsidR="00EF4129" w:rsidRPr="007514E7">
            <w:r w:rsidRPr="007514E7">
              <w:t>Kvarnerska cestA 35, Matulji, OIB:</w:t>
            </w:r>
          </w:p>
          <w:p w:rsidRDefault="00EF4129" w:rsidP="00BA534B" w:rsidR="00EF4129" w:rsidRPr="007514E7">
            <w:r w:rsidRPr="007514E7">
              <w:t>23906639896</w:t>
            </w:r>
          </w:p>
          <w:p w:rsidRDefault="00EF4129" w:rsidP="00BA534B" w:rsidR="00EF4129" w:rsidRPr="007514E7"/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22.001,92</w:t>
            </w:r>
          </w:p>
        </w:tc>
      </w:tr>
      <w:tr w:rsidTr="00BA534B" w:rsidR="00EF4129" w:rsidRPr="007514E7">
        <w:trPr>
          <w:trHeight w:val="767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4.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HRVATSKA RADIOTELEVIZIJA, Prisavlje 3, Zagreb,</w:t>
            </w:r>
          </w:p>
          <w:p w:rsidRDefault="00EF4129" w:rsidP="00BA534B" w:rsidR="00EF4129" w:rsidRPr="007514E7">
            <w:r w:rsidRPr="007514E7">
              <w:t>OIB:</w:t>
            </w:r>
          </w:p>
          <w:p w:rsidRDefault="00EF4129" w:rsidP="00BA534B" w:rsidR="00EF4129" w:rsidRPr="007514E7">
            <w:r w:rsidRPr="007514E7">
              <w:t>68419124305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1.325,47</w:t>
            </w:r>
          </w:p>
        </w:tc>
      </w:tr>
      <w:tr w:rsidTr="00BA534B" w:rsidR="00EF4129" w:rsidRPr="007514E7">
        <w:trPr>
          <w:trHeight w:val="835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5.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FINANCIJSKA</w:t>
            </w:r>
          </w:p>
          <w:p w:rsidRDefault="00EF4129" w:rsidP="00BA534B" w:rsidR="00EF4129" w:rsidRPr="007514E7">
            <w:r w:rsidRPr="007514E7">
              <w:t>AGENCIJA, Ulica grada Vukovara 70, Zagreb,OIB: 85821130368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34.089,08</w:t>
            </w:r>
          </w:p>
        </w:tc>
      </w:tr>
      <w:tr w:rsidTr="00BA534B" w:rsidR="00EF4129" w:rsidRPr="007514E7"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6.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INSTITUT  IGH d.d., Janka Rakuše 1</w:t>
            </w:r>
          </w:p>
          <w:p w:rsidRDefault="00EF4129" w:rsidP="00BA534B" w:rsidR="00EF4129" w:rsidRPr="007514E7">
            <w:r w:rsidRPr="007514E7">
              <w:t>Zagreb,OIB: 79766124714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36.332,48</w:t>
            </w:r>
          </w:p>
        </w:tc>
      </w:tr>
      <w:tr w:rsidTr="00BA534B" w:rsidR="00EF4129" w:rsidRPr="007514E7">
        <w:trPr>
          <w:trHeight w:val="797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7.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OTP banka Hrvatska d.d., Ulica domovinskog  rata 3, Zadar, OIB: 52508873833</w:t>
            </w:r>
          </w:p>
          <w:p w:rsidRDefault="00EF4129" w:rsidP="00BA534B" w:rsidR="00EF4129" w:rsidRPr="007514E7"/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7.755,65</w:t>
            </w:r>
          </w:p>
        </w:tc>
      </w:tr>
      <w:tr w:rsidTr="00BA534B" w:rsidR="00EF4129" w:rsidRPr="007514E7">
        <w:trPr>
          <w:trHeight w:val="696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8.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SAŠA ĆUS, De Franceschijeva ulica 3, Pula, OIB: 31019517039</w:t>
            </w:r>
          </w:p>
          <w:p w:rsidRDefault="00EF4129" w:rsidP="00BA534B" w:rsidR="00EF4129" w:rsidRPr="007514E7"/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172.264,39</w:t>
            </w:r>
          </w:p>
          <w:p w:rsidRDefault="00EF4129" w:rsidP="00BA534B" w:rsidR="00EF4129" w:rsidRPr="007514E7">
            <w:pPr>
              <w:jc w:val="right"/>
            </w:pPr>
          </w:p>
        </w:tc>
      </w:tr>
      <w:tr w:rsidTr="00BA534B" w:rsidR="00EF4129" w:rsidRPr="007514E7">
        <w:trPr>
          <w:trHeight w:val="706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9.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SAMANTA BARIĆ, 43.istarske divizije 29, Rovinj, OIB: 25210175209</w:t>
            </w:r>
          </w:p>
          <w:p w:rsidRDefault="00EF4129" w:rsidP="00BA534B" w:rsidR="00EF4129" w:rsidRPr="007514E7"/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9.296,7</w:t>
            </w:r>
          </w:p>
        </w:tc>
      </w:tr>
      <w:tr w:rsidTr="00BA534B" w:rsidR="00EF4129" w:rsidRPr="007514E7">
        <w:trPr>
          <w:trHeight w:val="975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10.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 xml:space="preserve">CONSTRUCTA </w:t>
            </w:r>
          </w:p>
          <w:p w:rsidRDefault="00EF4129" w:rsidP="00BA534B" w:rsidR="00EF4129" w:rsidRPr="007514E7">
            <w:r w:rsidRPr="007514E7">
              <w:t>INJŽENJERING</w:t>
            </w:r>
          </w:p>
          <w:p w:rsidRDefault="00EF4129" w:rsidP="00BA534B" w:rsidR="00EF4129" w:rsidRPr="007514E7">
            <w:r w:rsidRPr="007514E7">
              <w:t>d.o.o., De Franceschijeva ulica 3,Pula, OIB:</w:t>
            </w:r>
          </w:p>
          <w:p w:rsidRDefault="00EF4129" w:rsidP="00BA534B" w:rsidR="00EF4129" w:rsidRPr="007514E7">
            <w:r w:rsidRPr="007514E7">
              <w:t>42511355913</w:t>
            </w:r>
          </w:p>
          <w:p w:rsidRDefault="00EF4129" w:rsidP="00BA534B" w:rsidR="00EF4129" w:rsidRPr="007514E7"/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242.839,26</w:t>
            </w:r>
          </w:p>
        </w:tc>
      </w:tr>
      <w:tr w:rsidTr="00BA534B" w:rsidR="00EF4129" w:rsidRPr="007514E7">
        <w:trPr>
          <w:trHeight w:val="821"/>
        </w:trPr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7514E7">
            <w:pPr>
              <w:jc w:val="center"/>
            </w:pPr>
            <w:r w:rsidRPr="007514E7">
              <w:t>11.</w:t>
            </w:r>
          </w:p>
        </w:tc>
        <w:tc>
          <w:tcPr>
            <w:tcW w:type="auto" w:w="0"/>
            <w:shd w:fill="auto" w:color="auto" w:val="clear"/>
            <w:hideMark/>
          </w:tcPr>
          <w:p w:rsidRDefault="00EF4129" w:rsidP="00BA534B" w:rsidR="00EF4129" w:rsidRPr="007514E7">
            <w:r w:rsidRPr="007514E7">
              <w:t>MAURIZIO BARIĆ, 43.istarske divizije 29, Rovinj, OIB: 32294856842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right"/>
            </w:pPr>
            <w:r w:rsidRPr="007514E7">
              <w:t>9.296,79</w:t>
            </w:r>
          </w:p>
        </w:tc>
      </w:tr>
      <w:tr w:rsidTr="00BA534B" w:rsidR="00EF4129" w:rsidRPr="007514E7"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324598">
            <w:pPr>
              <w:spacing w:lineRule="auto" w:line="480"/>
              <w:jc w:val="right"/>
              <w:rPr>
                <w:bCs/>
              </w:rPr>
            </w:pPr>
          </w:p>
        </w:tc>
        <w:tc>
          <w:tcPr>
            <w:tcW w:type="auto" w:w="0"/>
            <w:shd w:fill="auto" w:color="auto" w:val="clear"/>
            <w:noWrap/>
            <w:hideMark/>
          </w:tcPr>
          <w:p w:rsidRDefault="00EF4129" w:rsidP="00BA534B" w:rsidR="00EF4129" w:rsidRPr="00324598">
            <w:pPr>
              <w:spacing w:lineRule="auto" w:line="480"/>
              <w:rPr>
                <w:bCs/>
              </w:rPr>
            </w:pPr>
            <w:r w:rsidRPr="00324598">
              <w:rPr>
                <w:bCs/>
              </w:rPr>
              <w:t>UKUPNO:</w:t>
            </w:r>
          </w:p>
        </w:tc>
        <w:tc>
          <w:tcPr>
            <w:tcW w:type="dxa" w:w="2433"/>
            <w:shd w:fill="auto" w:color="auto" w:val="clear"/>
            <w:vAlign w:val="center"/>
            <w:hideMark/>
          </w:tcPr>
          <w:p w:rsidRDefault="00EF4129" w:rsidP="00BA534B" w:rsidR="00EF4129" w:rsidRPr="007514E7">
            <w:pPr>
              <w:jc w:val="both"/>
            </w:pPr>
            <w:r w:rsidRPr="007514E7">
              <w:t xml:space="preserve">         </w:t>
            </w:r>
            <w:r>
              <w:t xml:space="preserve">   </w:t>
            </w:r>
            <w:r w:rsidRPr="007514E7">
              <w:t>1.459.600,08</w:t>
            </w:r>
            <w:r w:rsidRPr="00324598">
              <w:rPr>
                <w:lang w:val="pl-PL"/>
              </w:rPr>
              <w:t>”</w:t>
            </w:r>
          </w:p>
          <w:p w:rsidRDefault="00EF4129" w:rsidP="00BA534B" w:rsidR="00EF4129" w:rsidRPr="007514E7">
            <w:pPr>
              <w:jc w:val="right"/>
            </w:pPr>
            <w:r w:rsidRPr="007514E7">
              <w:t xml:space="preserve">   </w:t>
            </w:r>
          </w:p>
        </w:tc>
      </w:tr>
    </w:tbl>
    <w:p w:rsidRDefault="00EF4129" w:rsidP="00EF4129" w:rsidR="00EF4129">
      <w:pPr>
        <w:jc w:val="both"/>
      </w:pPr>
    </w:p>
    <w:p w:rsidRDefault="00EF4129" w:rsidP="00EF4129" w:rsidR="00EF4129">
      <w:pPr>
        <w:jc w:val="both"/>
      </w:pPr>
      <w:r>
        <w:tab/>
        <w:t xml:space="preserve"> Zaključkom posl.br. St-673/2016-31 od 7. studenog 2017. određeno je završno ročište vjerovnika za 12. prosinca 2017. u 12:00 sati, </w:t>
      </w:r>
      <w:r w:rsidRPr="008C33C5">
        <w:t>sa sljedećim dnevnim redom: 1. rasprava o završnom računu stečajnog upravitelja, 2. podnošenje prigovora na završni popis, 3. odluka o neunovčivim predmetima stečajne mase.</w:t>
      </w:r>
    </w:p>
    <w:p w:rsidRDefault="00EF4129" w:rsidP="00EF4129" w:rsidR="00EF4129">
      <w:pPr>
        <w:jc w:val="both"/>
      </w:pPr>
      <w:r>
        <w:tab/>
        <w:t xml:space="preserve"> 11. prosinca 2017. zaprimljen je prigovor vjerovnika CONSTRUCA – INŽENJERING d.o.o. Pula na diobni popis.</w:t>
      </w:r>
    </w:p>
    <w:p w:rsidRDefault="00EF4129" w:rsidP="00EF4129" w:rsidR="00E47930">
      <w:pPr>
        <w:jc w:val="both"/>
      </w:pPr>
      <w:r>
        <w:tab/>
      </w:r>
    </w:p>
    <w:p w:rsidRDefault="00E47930" w:rsidP="00EF4129" w:rsidR="00EF4129">
      <w:pPr>
        <w:jc w:val="both"/>
      </w:pPr>
      <w:r>
        <w:tab/>
      </w:r>
      <w:r w:rsidR="00EF4129">
        <w:t xml:space="preserve">Rješenjem posl.br. </w:t>
      </w:r>
      <w:r w:rsidR="00EF4129" w:rsidRPr="00EF4129">
        <w:t>St-673/2016-37</w:t>
      </w:r>
      <w:r w:rsidR="00EF4129">
        <w:t xml:space="preserve"> od 12</w:t>
      </w:r>
      <w:r w:rsidR="00EF4129" w:rsidRPr="00382CB4">
        <w:t xml:space="preserve">. </w:t>
      </w:r>
      <w:r w:rsidR="00EF4129">
        <w:t>prosinca</w:t>
      </w:r>
      <w:r w:rsidR="00EF4129" w:rsidRPr="00382CB4">
        <w:t xml:space="preserve"> 201</w:t>
      </w:r>
      <w:r w:rsidR="00EF4129">
        <w:t>7</w:t>
      </w:r>
      <w:r w:rsidR="00EF4129" w:rsidRPr="00382CB4">
        <w:t>.</w:t>
      </w:r>
      <w:r w:rsidR="00EF4129">
        <w:t xml:space="preserve"> odbijen je prigovor na diobni popis vjerovnika CONSTRUCTA – INŽENJERING d.o.o. Pula. To je rješenje postalo pravomoćno </w:t>
      </w:r>
      <w:r>
        <w:t>26. veljače 2018.</w:t>
      </w:r>
    </w:p>
    <w:p w:rsidRDefault="00EF4129" w:rsidP="00F56E10" w:rsidR="00E47930">
      <w:pPr>
        <w:jc w:val="both"/>
      </w:pPr>
      <w:r>
        <w:t xml:space="preserve"> </w:t>
      </w:r>
    </w:p>
    <w:p w:rsidRDefault="00E47930" w:rsidP="00F56E10" w:rsidR="00F56E10" w:rsidRPr="008C33C5">
      <w:pPr>
        <w:jc w:val="both"/>
      </w:pPr>
      <w:r>
        <w:tab/>
        <w:t>Uz podneske od 29. ožujka, 30. ožujka i 23</w:t>
      </w:r>
      <w:r w:rsidR="00F56E10" w:rsidRPr="008C33C5">
        <w:t xml:space="preserve">. </w:t>
      </w:r>
      <w:r>
        <w:t xml:space="preserve">travnja </w:t>
      </w:r>
      <w:r w:rsidR="00F56E10" w:rsidRPr="008C33C5">
        <w:t>201</w:t>
      </w:r>
      <w:r>
        <w:t>8</w:t>
      </w:r>
      <w:r w:rsidR="00C00546">
        <w:t>. stečajni</w:t>
      </w:r>
      <w:r w:rsidR="00F56E10" w:rsidRPr="008C33C5">
        <w:t xml:space="preserve"> upravitelj je u spis predmeta dostavi</w:t>
      </w:r>
      <w:r w:rsidR="00C00546">
        <w:t>o</w:t>
      </w:r>
      <w:r w:rsidR="00F56E10" w:rsidRPr="008C33C5">
        <w:t xml:space="preserve"> dokaz</w:t>
      </w:r>
      <w:r>
        <w:t>e</w:t>
      </w:r>
      <w:r w:rsidR="00F56E10" w:rsidRPr="008C33C5">
        <w:t xml:space="preserve"> (</w:t>
      </w:r>
      <w:r w:rsidR="00C00546">
        <w:t>i</w:t>
      </w:r>
      <w:r>
        <w:t>spise</w:t>
      </w:r>
      <w:r w:rsidR="00C00546">
        <w:t xml:space="preserve"> </w:t>
      </w:r>
      <w:r>
        <w:t>realiziranih naloga za plaćanje</w:t>
      </w:r>
      <w:r w:rsidR="00F56E10" w:rsidRPr="008C33C5">
        <w:t>) o uplat</w:t>
      </w:r>
      <w:r w:rsidR="00C00546">
        <w:t>i</w:t>
      </w:r>
      <w:r w:rsidR="00F56E10" w:rsidRPr="008C33C5">
        <w:t xml:space="preserve"> izvršen</w:t>
      </w:r>
      <w:r w:rsidR="00C00546">
        <w:t xml:space="preserve">oj </w:t>
      </w:r>
      <w:r w:rsidR="00F56E10" w:rsidRPr="008C33C5">
        <w:t>sukladno završnom diobenom popisu</w:t>
      </w:r>
      <w:r w:rsidR="00C00546">
        <w:t xml:space="preserve"> (s time da je </w:t>
      </w:r>
      <w:r>
        <w:t>stečajnom vjerovniku Saši Ćusu iznos utvrđen u prijedlogu završne diobe isplaćen na depozit ovog suda, jer nije pribavljen račun tog vjerovnika</w:t>
      </w:r>
      <w:r w:rsidR="00C00546">
        <w:t>)</w:t>
      </w:r>
      <w:r w:rsidR="00F56E10" w:rsidRPr="008C33C5">
        <w:t>.</w:t>
      </w:r>
    </w:p>
    <w:p w:rsidRDefault="008C33C5" w:rsidP="00F56E10" w:rsidR="00E47930">
      <w:pPr>
        <w:jc w:val="both"/>
      </w:pPr>
      <w:r>
        <w:tab/>
      </w:r>
    </w:p>
    <w:p w:rsidRDefault="00E47930" w:rsidP="00F56E10" w:rsidR="00F56E10" w:rsidRPr="008C33C5">
      <w:pPr>
        <w:jc w:val="both"/>
      </w:pPr>
      <w:r>
        <w:tab/>
      </w:r>
      <w:r w:rsidR="00F56E10" w:rsidRPr="008C33C5">
        <w:t xml:space="preserve">Slijedom navedenog, a temeljem odredbe čl. </w:t>
      </w:r>
      <w:r w:rsidR="00C00546">
        <w:t>286</w:t>
      </w:r>
      <w:r w:rsidR="008F7E00">
        <w:t xml:space="preserve">. </w:t>
      </w:r>
      <w:r w:rsidRPr="00E47930">
        <w:t>Stečajnog zakona (dalje: SZ)</w:t>
      </w:r>
      <w:r w:rsidR="00F56E10" w:rsidRPr="008C33C5">
        <w:t>, odlu</w:t>
      </w:r>
      <w:r w:rsidR="00C00546">
        <w:t>čeno je</w:t>
      </w:r>
      <w:r w:rsidR="00F56E10" w:rsidRPr="008C33C5">
        <w:t xml:space="preserve"> kao u izreci.</w:t>
      </w:r>
    </w:p>
    <w:p w:rsidRDefault="008C33C5" w:rsidP="008F7E00" w:rsidR="00E47930">
      <w:pPr>
        <w:jc w:val="both"/>
      </w:pPr>
      <w:r>
        <w:tab/>
      </w:r>
    </w:p>
    <w:p w:rsidRDefault="00E47930" w:rsidP="008F7E00" w:rsidR="008F7E00">
      <w:pPr>
        <w:jc w:val="both"/>
      </w:pPr>
      <w:r>
        <w:tab/>
      </w:r>
      <w:r w:rsidR="008F7E00">
        <w:t xml:space="preserve">Stečajni upravitelj </w:t>
      </w:r>
      <w:r>
        <w:t>je</w:t>
      </w:r>
      <w:r w:rsidR="008F7E00">
        <w:t xml:space="preserve"> dužan </w:t>
      </w:r>
      <w:r>
        <w:t>i</w:t>
      </w:r>
      <w:r w:rsidR="008F7E00">
        <w:t xml:space="preserve"> nakon zaključenja stečajnog postupka zastupati stečajnu masu u skladu s Stečajnim zakonom (čl. 89. st. 1. t. 13. </w:t>
      </w:r>
      <w:r w:rsidR="008F7E00" w:rsidRPr="008C33C5">
        <w:t>SZ-a</w:t>
      </w:r>
      <w:r w:rsidR="008F7E00">
        <w:t>).</w:t>
      </w:r>
    </w:p>
    <w:p w:rsidRDefault="00E47930" w:rsidP="008F7E00" w:rsidR="00E47930">
      <w:pPr>
        <w:jc w:val="both"/>
      </w:pPr>
    </w:p>
    <w:p w:rsidRDefault="00EF4129" w:rsidP="00EF4129" w:rsidR="00B81B99" w:rsidRPr="008C33C5">
      <w:pPr>
        <w:jc w:val="center"/>
      </w:pPr>
      <w:r>
        <w:tab/>
      </w:r>
      <w:r>
        <w:tab/>
      </w:r>
      <w:r>
        <w:tab/>
      </w:r>
      <w:r>
        <w:tab/>
      </w:r>
      <w:r w:rsidR="008C33C5">
        <w:t xml:space="preserve">U Pazinu, </w:t>
      </w:r>
      <w:r w:rsidRPr="00EF4129">
        <w:t>23. travnja 2018.</w:t>
      </w:r>
      <w:r w:rsidR="00B81B99" w:rsidRPr="008C33C5">
        <w:tab/>
      </w:r>
      <w:r w:rsidR="00B81B99" w:rsidRPr="008C33C5">
        <w:tab/>
      </w:r>
      <w:r w:rsidR="00B81B99" w:rsidRPr="008C33C5">
        <w:tab/>
      </w:r>
      <w:r w:rsidR="00B81B99" w:rsidRPr="008C33C5">
        <w:tab/>
      </w:r>
      <w:r w:rsidR="00B81B99" w:rsidRPr="008C33C5">
        <w:tab/>
      </w:r>
      <w:r w:rsidR="00B81B99" w:rsidRPr="008C33C5">
        <w:tab/>
      </w:r>
      <w:r w:rsidR="00B81B99" w:rsidRPr="008C33C5">
        <w:tab/>
      </w:r>
    </w:p>
    <w:p w:rsidRDefault="008C33C5" w:rsidP="00B81B99" w:rsidR="00B81B99" w:rsidRPr="008C33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1B99" w:rsidRPr="008C33C5">
        <w:t>Stečajni sudac</w:t>
      </w:r>
    </w:p>
    <w:p w:rsidRDefault="00B81B99" w:rsidP="00B81B99" w:rsidR="00B81B99" w:rsidRPr="008C33C5">
      <w:pPr>
        <w:jc w:val="both"/>
      </w:pP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  <w:t xml:space="preserve">     </w:t>
      </w:r>
    </w:p>
    <w:p w:rsidRDefault="00B81B99" w:rsidP="00B81B99" w:rsidR="00B81B99" w:rsidRPr="008C33C5">
      <w:pPr>
        <w:jc w:val="both"/>
      </w:pPr>
      <w:r w:rsidRPr="008C33C5">
        <w:t xml:space="preserve">                   </w:t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  <w:t xml:space="preserve"> </w:t>
      </w:r>
      <w:r w:rsidRPr="008C33C5">
        <w:t>Ivan Dujić</w:t>
      </w:r>
      <w:r w:rsidR="00621498">
        <w:t>, v.r.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UPUTA O PRAVNOM LIJEKU</w:t>
      </w:r>
    </w:p>
    <w:p w:rsidRDefault="00C00546" w:rsidP="00B81B99" w:rsidR="00B81B99">
      <w:pPr>
        <w:jc w:val="both"/>
      </w:pPr>
      <w:r w:rsidRPr="00C00546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DNA</w:t>
      </w:r>
    </w:p>
    <w:p w:rsidRDefault="00C00546" w:rsidP="00C00546" w:rsidR="00C00546" w:rsidRPr="008C33C5">
      <w:pPr>
        <w:jc w:val="both"/>
      </w:pPr>
      <w:r>
        <w:t>- e-</w:t>
      </w:r>
      <w:r w:rsidRPr="008C33C5">
        <w:t>Oglasna ploča suda – 8 dana</w:t>
      </w:r>
    </w:p>
    <w:p w:rsidRDefault="00350C48" w:rsidP="00350C48" w:rsidR="00350C48">
      <w:pPr>
        <w:jc w:val="both"/>
      </w:pPr>
      <w:r>
        <w:t xml:space="preserve">- </w:t>
      </w:r>
      <w:r w:rsidRPr="00A04550">
        <w:t xml:space="preserve">Stečajnom upravitelju </w:t>
      </w:r>
      <w:r w:rsidRPr="005B3FF9">
        <w:t>Pauli Čandrlić Mesarić iz Osijeka, Zagrebačka 6</w:t>
      </w:r>
    </w:p>
    <w:p w:rsidRDefault="00C00546" w:rsidP="00C00546" w:rsidR="00C00546">
      <w:pPr>
        <w:jc w:val="both"/>
      </w:pPr>
      <w:r>
        <w:t xml:space="preserve">- </w:t>
      </w:r>
      <w:r w:rsidRPr="008C33C5">
        <w:t>FINA</w:t>
      </w:r>
      <w:r>
        <w:t>, RC Rijeka</w:t>
      </w:r>
    </w:p>
    <w:p w:rsidRDefault="00C00546" w:rsidP="00B81B99" w:rsidR="00B81B99" w:rsidRPr="008C33C5">
      <w:pPr>
        <w:jc w:val="both"/>
      </w:pPr>
      <w:r>
        <w:t xml:space="preserve">- </w:t>
      </w:r>
      <w:r w:rsidR="00B81B99" w:rsidRPr="008C33C5">
        <w:t>ŽDO Pula</w:t>
      </w:r>
    </w:p>
    <w:p w:rsidRDefault="00C00546" w:rsidP="00B81B99" w:rsidR="00B81B99" w:rsidRPr="008C33C5">
      <w:pPr>
        <w:jc w:val="both"/>
      </w:pPr>
      <w:r>
        <w:t xml:space="preserve">- </w:t>
      </w:r>
      <w:r w:rsidR="00B81B99" w:rsidRPr="008C33C5">
        <w:t>Porezna uprava, Pazin</w:t>
      </w:r>
    </w:p>
    <w:p w:rsidRDefault="00B81B99" w:rsidP="00B81B99" w:rsidR="00B81B99" w:rsidRPr="008C33C5">
      <w:pPr>
        <w:jc w:val="both"/>
      </w:pPr>
    </w:p>
    <w:p w:rsidRDefault="00A01244" w:rsidP="00B81B99" w:rsidR="00B81B99" w:rsidRPr="008C33C5">
      <w:pPr>
        <w:jc w:val="both"/>
      </w:pPr>
      <w:r>
        <w:t>P</w:t>
      </w:r>
      <w:r w:rsidR="00B81B99" w:rsidRPr="008C33C5">
        <w:t xml:space="preserve">o pravomoćnosti : </w:t>
      </w:r>
    </w:p>
    <w:p w:rsidRDefault="00B81B99" w:rsidP="00B81B99" w:rsidR="00B81B99" w:rsidRPr="008C33C5">
      <w:pPr>
        <w:jc w:val="both"/>
      </w:pPr>
      <w:r w:rsidRPr="008C33C5">
        <w:t xml:space="preserve">- Sudski registar </w:t>
      </w:r>
    </w:p>
    <w:p w:rsidRDefault="00C00546" w:rsidP="00B81B99" w:rsidR="00C00546">
      <w:pPr>
        <w:jc w:val="both"/>
      </w:pPr>
    </w:p>
    <w:sectPr w:rsidSect="00281F43" w:rsidR="00C00546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34B" w:rsidR="00BA534B">
      <w:r>
        <w:separator/>
      </w:r>
    </w:p>
  </w:endnote>
  <w:endnote w:id="0" w:type="continuationSeparator">
    <w:p w:rsidRDefault="00BA534B" w:rsidR="00BA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34B" w:rsidR="00BA534B">
      <w:r>
        <w:separator/>
      </w:r>
    </w:p>
  </w:footnote>
  <w:footnote w:id="0" w:type="continuationSeparator">
    <w:p w:rsidRDefault="00BA534B" w:rsidR="00BA5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4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EF4129" w:rsidRPr="00EF4129">
      <w:t>10 St-673/2016-49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B81B99">
      <w:t>10 St-</w:t>
    </w:r>
    <w:r w:rsidR="0000514A">
      <w:t>6</w:t>
    </w:r>
    <w:r w:rsidR="00EF4129">
      <w:t>7</w:t>
    </w:r>
    <w:r w:rsidR="0000514A">
      <w:t>3</w:t>
    </w:r>
    <w:r w:rsidR="00B81B99">
      <w:t>/</w:t>
    </w:r>
    <w:r w:rsidR="00EF4129">
      <w:t>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3B9E"/>
    <w:rsid w:val="0008568B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045BE"/>
    <w:rsid w:val="00212F71"/>
    <w:rsid w:val="00281F43"/>
    <w:rsid w:val="002E5AD3"/>
    <w:rsid w:val="00350C48"/>
    <w:rsid w:val="00367BD6"/>
    <w:rsid w:val="003B5158"/>
    <w:rsid w:val="003D0D90"/>
    <w:rsid w:val="003D7353"/>
    <w:rsid w:val="00493F50"/>
    <w:rsid w:val="004B37FF"/>
    <w:rsid w:val="004B73E9"/>
    <w:rsid w:val="004F162A"/>
    <w:rsid w:val="00506A40"/>
    <w:rsid w:val="00521AFF"/>
    <w:rsid w:val="00532D8E"/>
    <w:rsid w:val="00533116"/>
    <w:rsid w:val="00545C4E"/>
    <w:rsid w:val="005A0F10"/>
    <w:rsid w:val="005B4371"/>
    <w:rsid w:val="005D3150"/>
    <w:rsid w:val="00621498"/>
    <w:rsid w:val="0065500E"/>
    <w:rsid w:val="00662157"/>
    <w:rsid w:val="00697351"/>
    <w:rsid w:val="006B35DE"/>
    <w:rsid w:val="006D7016"/>
    <w:rsid w:val="007523BA"/>
    <w:rsid w:val="0076475B"/>
    <w:rsid w:val="00786836"/>
    <w:rsid w:val="007E3E6F"/>
    <w:rsid w:val="00816DC2"/>
    <w:rsid w:val="00835DF5"/>
    <w:rsid w:val="0086619D"/>
    <w:rsid w:val="008C33C5"/>
    <w:rsid w:val="008D0640"/>
    <w:rsid w:val="008E32A2"/>
    <w:rsid w:val="008F1CCC"/>
    <w:rsid w:val="008F7E00"/>
    <w:rsid w:val="00922021"/>
    <w:rsid w:val="00943BC1"/>
    <w:rsid w:val="009630E2"/>
    <w:rsid w:val="009932E8"/>
    <w:rsid w:val="00997AAC"/>
    <w:rsid w:val="009C0DE2"/>
    <w:rsid w:val="009C1B00"/>
    <w:rsid w:val="009D1DF2"/>
    <w:rsid w:val="009D3FFF"/>
    <w:rsid w:val="00A01244"/>
    <w:rsid w:val="00A04550"/>
    <w:rsid w:val="00A0482D"/>
    <w:rsid w:val="00A72B9C"/>
    <w:rsid w:val="00A757E0"/>
    <w:rsid w:val="00AB0BD7"/>
    <w:rsid w:val="00AC4A76"/>
    <w:rsid w:val="00AD179D"/>
    <w:rsid w:val="00AF0866"/>
    <w:rsid w:val="00B0124F"/>
    <w:rsid w:val="00B351D8"/>
    <w:rsid w:val="00B737D7"/>
    <w:rsid w:val="00B764B8"/>
    <w:rsid w:val="00B772C5"/>
    <w:rsid w:val="00B81B99"/>
    <w:rsid w:val="00BA534B"/>
    <w:rsid w:val="00BA7E09"/>
    <w:rsid w:val="00BC3390"/>
    <w:rsid w:val="00BC3DEE"/>
    <w:rsid w:val="00C00546"/>
    <w:rsid w:val="00C14250"/>
    <w:rsid w:val="00C30A1C"/>
    <w:rsid w:val="00C46B44"/>
    <w:rsid w:val="00C6250C"/>
    <w:rsid w:val="00CB7C16"/>
    <w:rsid w:val="00CC359E"/>
    <w:rsid w:val="00CD5EDC"/>
    <w:rsid w:val="00D0706E"/>
    <w:rsid w:val="00D147C6"/>
    <w:rsid w:val="00D15A99"/>
    <w:rsid w:val="00D45E12"/>
    <w:rsid w:val="00D7639B"/>
    <w:rsid w:val="00DB5109"/>
    <w:rsid w:val="00DD3E6D"/>
    <w:rsid w:val="00E126CB"/>
    <w:rsid w:val="00E31BC2"/>
    <w:rsid w:val="00E35C44"/>
    <w:rsid w:val="00E42C8D"/>
    <w:rsid w:val="00E47930"/>
    <w:rsid w:val="00E73D2B"/>
    <w:rsid w:val="00EF4129"/>
    <w:rsid w:val="00F030EE"/>
    <w:rsid w:val="00F103C0"/>
    <w:rsid w:val="00F23582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621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717</properties:Words>
  <properties:Characters>3978</properties:Characters>
  <properties:Lines>178</properties:Lines>
  <properties:Paragraphs>102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2018-04-24T06:37:00Z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2018-04-24T08:35:00Z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St-673-16 -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