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2e20" w14:paraId="4872e20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9439DB">
        <w:rPr>
          <w:rFonts w:hAnsi="Times New Roman" w:ascii="Times New Roman"/>
          <w:szCs w:val="24"/>
          <w:lang w:val="hr-HR"/>
        </w:rPr>
        <w:t>sucu pojedincu</w:t>
      </w:r>
      <w:r w:rsidRPr="0060720B">
        <w:rPr>
          <w:rFonts w:hAnsi="Times New Roman" w:ascii="Times New Roman"/>
          <w:szCs w:val="24"/>
          <w:lang w:val="hr-HR"/>
        </w:rPr>
        <w:t xml:space="preserve"> Nevenki </w:t>
      </w:r>
      <w:r w:rsidR="00B65695" w:rsidRPr="0060720B">
        <w:rPr>
          <w:rFonts w:hAnsi="Times New Roman" w:ascii="Times New Roman"/>
          <w:szCs w:val="24"/>
          <w:lang w:val="hr-HR"/>
        </w:rPr>
        <w:t xml:space="preserve">Siladi </w:t>
      </w:r>
      <w:r w:rsidRPr="0060720B">
        <w:rPr>
          <w:rFonts w:hAnsi="Times New Roman" w:ascii="Times New Roman"/>
          <w:szCs w:val="24"/>
          <w:lang w:val="hr-HR"/>
        </w:rPr>
        <w:t>Rstić,</w:t>
      </w:r>
      <w:r w:rsidR="00B54C18">
        <w:rPr>
          <w:rFonts w:hAnsi="Times New Roman" w:ascii="Times New Roman"/>
          <w:szCs w:val="24"/>
          <w:lang w:val="hr-HR"/>
        </w:rPr>
        <w:t xml:space="preserve"> u </w:t>
      </w:r>
      <w:r w:rsidR="009439DB">
        <w:rPr>
          <w:rFonts w:hAnsi="Times New Roman" w:ascii="Times New Roman"/>
          <w:szCs w:val="24"/>
          <w:lang w:val="hr-HR"/>
        </w:rPr>
        <w:t xml:space="preserve">stečajnom  postupku koji se vodio </w:t>
      </w:r>
      <w:r w:rsidR="000453AD" w:rsidRPr="0060720B">
        <w:rPr>
          <w:rFonts w:hAnsi="Times New Roman" w:ascii="Times New Roman"/>
          <w:szCs w:val="24"/>
          <w:lang w:val="hr-HR"/>
        </w:rPr>
        <w:t xml:space="preserve">nad stečajnim dužnikom </w:t>
      </w:r>
      <w:r w:rsidR="00B54C18">
        <w:rPr>
          <w:rFonts w:hAnsi="Times New Roman" w:ascii="Times New Roman"/>
          <w:szCs w:val="24"/>
          <w:lang w:val="hr-HR"/>
        </w:rPr>
        <w:t>KOVINA d.d. u stečaju, Veliko Trgovišće (Općina Veliko Trgovišće), Stjepana RAdića 49c, OIB 44224082493</w:t>
      </w:r>
      <w:r w:rsidR="000453AD" w:rsidRPr="0060720B">
        <w:rPr>
          <w:rFonts w:hAnsi="Times New Roman" w:ascii="Times New Roman"/>
          <w:szCs w:val="24"/>
          <w:lang w:val="hr-HR"/>
        </w:rPr>
        <w:t xml:space="preserve">, dana </w:t>
      </w:r>
      <w:r w:rsidR="00B54C18">
        <w:rPr>
          <w:rFonts w:hAnsi="Times New Roman" w:ascii="Times New Roman"/>
          <w:szCs w:val="24"/>
          <w:lang w:val="hr-HR"/>
        </w:rPr>
        <w:t>6</w:t>
      </w:r>
      <w:r w:rsidR="000453AD" w:rsidRPr="0060720B">
        <w:rPr>
          <w:rFonts w:hAnsi="Times New Roman" w:ascii="Times New Roman"/>
          <w:szCs w:val="24"/>
          <w:lang w:val="hr-HR"/>
        </w:rPr>
        <w:t xml:space="preserve">. </w:t>
      </w:r>
      <w:r w:rsidR="009439DB">
        <w:rPr>
          <w:rFonts w:hAnsi="Times New Roman" w:ascii="Times New Roman"/>
          <w:szCs w:val="24"/>
          <w:lang w:val="hr-HR"/>
        </w:rPr>
        <w:t>veljače 2017</w:t>
      </w:r>
      <w:r w:rsidR="000453AD" w:rsidRPr="0060720B">
        <w:rPr>
          <w:rFonts w:hAnsi="Times New Roman" w:ascii="Times New Roman"/>
          <w:szCs w:val="24"/>
          <w:lang w:val="hr-HR"/>
        </w:rPr>
        <w:t>. godine</w:t>
      </w:r>
    </w:p>
    <w:p w:rsidRDefault="009439DB" w:rsidP="00320A99" w:rsidR="009439D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60720B" w:rsidR="0060720B" w:rsidRPr="0060720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60720B">
        <w:rPr>
          <w:rFonts w:hAnsi="Times New Roman" w:ascii="Times New Roman"/>
          <w:szCs w:val="24"/>
          <w:lang w:val="hr-HR"/>
        </w:rPr>
        <w:t xml:space="preserve">stečajnog postupka nad </w:t>
      </w:r>
      <w:r w:rsidR="0060720B" w:rsidRPr="0060720B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B54C18">
        <w:rPr>
          <w:rFonts w:hAnsi="Times New Roman" w:ascii="Times New Roman"/>
          <w:szCs w:val="24"/>
          <w:lang w:val="hr-HR"/>
        </w:rPr>
        <w:t>KOVINA d.d. u stečaju</w:t>
      </w:r>
      <w:r w:rsidR="009439DB">
        <w:rPr>
          <w:rFonts w:hAnsi="Times New Roman" w:ascii="Times New Roman"/>
          <w:szCs w:val="24"/>
          <w:lang w:val="hr-HR"/>
        </w:rPr>
        <w:t>.</w:t>
      </w:r>
    </w:p>
    <w:p w:rsidRDefault="0060720B" w:rsidP="0060720B" w:rsidR="0060720B" w:rsidRPr="0060720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0720B" w:rsidP="0060720B" w:rsidR="0060720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lang w:val="hr-HR"/>
        </w:rPr>
      </w:pPr>
      <w:r w:rsidRPr="00B54C18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B54C18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B54C18" w:rsidRPr="00B54C18">
        <w:rPr>
          <w:rFonts w:hAnsi="Times New Roman" w:ascii="Times New Roman"/>
          <w:szCs w:val="24"/>
          <w:lang w:val="hr-HR"/>
        </w:rPr>
        <w:t>KOVINA d.d. u stečaju</w:t>
      </w:r>
      <w:r w:rsidR="00AF5B35" w:rsidRPr="00B54C18">
        <w:rPr>
          <w:rFonts w:hAnsi="Times New Roman" w:ascii="Times New Roman"/>
          <w:lang w:val="hr-HR"/>
        </w:rPr>
        <w:t>, sukladno odredbi članka 289. i 438</w:t>
      </w:r>
      <w:r w:rsidRPr="00B54C18">
        <w:rPr>
          <w:rFonts w:hAnsi="Times New Roman" w:ascii="Times New Roman"/>
          <w:lang w:val="hr-HR"/>
        </w:rPr>
        <w:t xml:space="preserve">. Stečajnog zakona (NN 71/15) te je vezano za stečajnu masu u sudski registar potrebno upisati: </w:t>
      </w:r>
    </w:p>
    <w:p w:rsidRDefault="00B54C18" w:rsidP="00B54C18" w:rsidR="00B54C18" w:rsidRPr="00B54C18">
      <w:pPr>
        <w:pStyle w:val="Odlomakpopisa"/>
        <w:rPr>
          <w:rFonts w:hAnsi="Times New Roman" w:ascii="Times New Roman"/>
          <w:lang w:val="hr-HR"/>
        </w:rPr>
      </w:pP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matični broj subjekta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osobni identifikacijski broj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naziv, koji se određuje tako da sadržava riječi "Stečajna masa iza" i tvrtku odnosno naziv stečajnog dužnika</w:t>
      </w:r>
    </w:p>
    <w:p w:rsidRDefault="00AF5B35" w:rsidP="00AF5B35" w:rsidR="0060720B" w:rsidRPr="00AF5B35">
      <w:pPr>
        <w:pStyle w:val="Odlomakpopisa"/>
        <w:overflowPunct w:val="false"/>
        <w:autoSpaceDE w:val="false"/>
        <w:autoSpaceDN w:val="false"/>
        <w:adjustRightInd w:val="false"/>
        <w:ind w:left="14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</w:t>
      </w:r>
      <w:r w:rsidR="0060720B" w:rsidRPr="00AF5B35">
        <w:rPr>
          <w:rFonts w:hAnsi="Times New Roman" w:ascii="Times New Roman"/>
          <w:lang w:val="hr-HR"/>
        </w:rPr>
        <w:t xml:space="preserve">sjedište koje se određuje prema adresi stečajnog upravitelja (u ovom konkretnom slučaju, adresu stečajnog upravitelja </w:t>
      </w:r>
      <w:r w:rsidR="00B54C18">
        <w:rPr>
          <w:rFonts w:hAnsi="Times New Roman" w:ascii="Times New Roman"/>
          <w:lang w:val="hr-HR"/>
        </w:rPr>
        <w:t xml:space="preserve">Jelenko Lehki, Zagreb, Pavla Hatza 10, OIB </w:t>
      </w:r>
      <w:r w:rsidR="00BB4EDF">
        <w:rPr>
          <w:rFonts w:hAnsi="Times New Roman" w:ascii="Times New Roman"/>
          <w:lang w:val="hr-HR"/>
        </w:rPr>
        <w:t>96068307857</w:t>
      </w:r>
      <w:r w:rsidR="0060720B" w:rsidRPr="00AF5B35">
        <w:rPr>
          <w:rFonts w:hAnsi="Times New Roman" w:ascii="Times New Roman"/>
          <w:lang w:val="hr-HR"/>
        </w:rPr>
        <w:t>, koji i nakon brisanja dužnika iz sudskog registra zastupa stečajnu masu temeljem odredbe čl. 89. st. 13. SZ-a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ime i prezime stečajnog upravitelja, njegov osobni identifikacijski broj i adresu prebivališta (</w:t>
      </w:r>
      <w:r w:rsidR="00BB4EDF">
        <w:rPr>
          <w:rFonts w:hAnsi="Times New Roman" w:ascii="Times New Roman"/>
          <w:lang w:val="hr-HR"/>
        </w:rPr>
        <w:t>Jelenko Lehki, Zagreb, Pavla Hatza 10, OIB 96068307857</w:t>
      </w:r>
      <w:r w:rsidR="00BB4EDF" w:rsidRPr="00AF5B35">
        <w:rPr>
          <w:rFonts w:hAnsi="Times New Roman" w:ascii="Times New Roman"/>
          <w:lang w:val="hr-HR"/>
        </w:rPr>
        <w:t>,</w:t>
      </w:r>
      <w:r w:rsidRPr="0060720B">
        <w:rPr>
          <w:rFonts w:hAnsi="Times New Roman" w:ascii="Times New Roman"/>
          <w:lang w:val="hr-HR"/>
        </w:rPr>
        <w:t>)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rješenje o brisanju </w:t>
      </w:r>
      <w:r>
        <w:rPr>
          <w:rFonts w:hAnsi="Times New Roman" w:ascii="Times New Roman"/>
          <w:lang w:val="hr-HR"/>
        </w:rPr>
        <w:t>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BB4EDF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>Nad gore navedenim stečajnim dužnikom</w:t>
      </w:r>
      <w:r w:rsidR="00AF5B35">
        <w:rPr>
          <w:rFonts w:hAnsi="Times New Roman" w:ascii="Times New Roman"/>
          <w:szCs w:val="24"/>
          <w:lang w:val="hr-HR"/>
        </w:rPr>
        <w:t xml:space="preserve"> </w:t>
      </w:r>
      <w:r w:rsidR="00BB4EDF">
        <w:rPr>
          <w:rFonts w:hAnsi="Times New Roman" w:ascii="Times New Roman"/>
          <w:szCs w:val="24"/>
          <w:lang w:val="hr-HR"/>
        </w:rPr>
        <w:t>otvoren</w:t>
      </w:r>
      <w:r w:rsidR="00AF5B35">
        <w:rPr>
          <w:rFonts w:hAnsi="Times New Roman" w:ascii="Times New Roman"/>
          <w:szCs w:val="24"/>
          <w:lang w:val="hr-HR"/>
        </w:rPr>
        <w:t xml:space="preserve"> je i zaključen </w:t>
      </w:r>
      <w:r w:rsidR="00BB4EDF">
        <w:rPr>
          <w:rFonts w:hAnsi="Times New Roman" w:ascii="Times New Roman"/>
          <w:szCs w:val="24"/>
          <w:lang w:val="hr-HR"/>
        </w:rPr>
        <w:t xml:space="preserve">skraćeni </w:t>
      </w:r>
      <w:r w:rsidR="00AF5B35">
        <w:rPr>
          <w:rFonts w:hAnsi="Times New Roman" w:ascii="Times New Roman"/>
          <w:szCs w:val="24"/>
          <w:lang w:val="hr-HR"/>
        </w:rPr>
        <w:t xml:space="preserve">stečajni postupak rješenjem </w:t>
      </w:r>
      <w:r w:rsidR="00BB4EDF">
        <w:rPr>
          <w:rFonts w:hAnsi="Times New Roman" w:ascii="Times New Roman"/>
          <w:szCs w:val="24"/>
          <w:lang w:val="hr-HR"/>
        </w:rPr>
        <w:t>Trgovačkog</w:t>
      </w:r>
      <w:r w:rsidR="00AF5B35">
        <w:rPr>
          <w:rFonts w:hAnsi="Times New Roman" w:ascii="Times New Roman"/>
          <w:szCs w:val="24"/>
          <w:lang w:val="hr-HR"/>
        </w:rPr>
        <w:t xml:space="preserve"> suda </w:t>
      </w:r>
      <w:r w:rsidR="00BB4EDF">
        <w:rPr>
          <w:rFonts w:hAnsi="Times New Roman" w:ascii="Times New Roman"/>
          <w:szCs w:val="24"/>
          <w:lang w:val="hr-HR"/>
        </w:rPr>
        <w:t xml:space="preserve">u Osijeku </w:t>
      </w:r>
      <w:r w:rsidR="00AF5B35">
        <w:rPr>
          <w:rFonts w:hAnsi="Times New Roman" w:ascii="Times New Roman"/>
          <w:szCs w:val="24"/>
          <w:lang w:val="hr-HR"/>
        </w:rPr>
        <w:t>St-</w:t>
      </w:r>
      <w:r w:rsidR="00BB4EDF">
        <w:rPr>
          <w:rFonts w:hAnsi="Times New Roman" w:ascii="Times New Roman"/>
          <w:szCs w:val="24"/>
          <w:lang w:val="hr-HR"/>
        </w:rPr>
        <w:t>1941/16 od 10</w:t>
      </w:r>
      <w:r w:rsidR="00AF5B35">
        <w:rPr>
          <w:rFonts w:hAnsi="Times New Roman" w:ascii="Times New Roman"/>
          <w:szCs w:val="24"/>
          <w:lang w:val="hr-HR"/>
        </w:rPr>
        <w:t xml:space="preserve">. </w:t>
      </w:r>
      <w:r w:rsidR="00BB4EDF">
        <w:rPr>
          <w:rFonts w:hAnsi="Times New Roman" w:ascii="Times New Roman"/>
          <w:szCs w:val="24"/>
          <w:lang w:val="hr-HR"/>
        </w:rPr>
        <w:t>listopada 2016</w:t>
      </w:r>
      <w:r w:rsidR="00AF5B35">
        <w:rPr>
          <w:rFonts w:hAnsi="Times New Roman" w:ascii="Times New Roman"/>
          <w:szCs w:val="24"/>
          <w:lang w:val="hr-HR"/>
        </w:rPr>
        <w:t xml:space="preserve">., </w:t>
      </w:r>
      <w:r w:rsidR="00BB4EDF">
        <w:rPr>
          <w:rFonts w:hAnsi="Times New Roman" w:ascii="Times New Roman"/>
          <w:szCs w:val="24"/>
          <w:lang w:val="hr-HR"/>
        </w:rPr>
        <w:t>temeljem odredbe čl. 431</w:t>
      </w:r>
      <w:r w:rsidR="00320A99" w:rsidRPr="0060720B">
        <w:rPr>
          <w:rFonts w:hAnsi="Times New Roman" w:ascii="Times New Roman"/>
          <w:szCs w:val="24"/>
          <w:lang w:val="hr-HR"/>
        </w:rPr>
        <w:t xml:space="preserve">. </w:t>
      </w:r>
      <w:r w:rsidR="00320A99" w:rsidRPr="0060720B">
        <w:rPr>
          <w:rFonts w:hAnsi="Times New Roman" w:ascii="Times New Roman"/>
          <w:lang w:val="hr-HR"/>
        </w:rPr>
        <w:t>Stečajnog zakona (</w:t>
      </w:r>
      <w:r w:rsidR="00BB4EDF">
        <w:rPr>
          <w:rFonts w:hAnsi="Times New Roman" w:ascii="Times New Roman"/>
          <w:lang w:val="hr-HR"/>
        </w:rPr>
        <w:t>NN 71/15, dalje</w:t>
      </w:r>
      <w:r w:rsidR="0060720B">
        <w:rPr>
          <w:rFonts w:hAnsi="Times New Roman" w:ascii="Times New Roman"/>
          <w:lang w:val="hr-HR"/>
        </w:rPr>
        <w:t xml:space="preserve"> SZ), </w:t>
      </w:r>
      <w:r w:rsidR="00BB4EDF">
        <w:rPr>
          <w:rFonts w:hAnsi="Times New Roman" w:ascii="Times New Roman"/>
          <w:lang w:val="hr-HR"/>
        </w:rPr>
        <w:t xml:space="preserve"> a nakon pravomoćnosti istog dužnik je brisan iz sudskog registra.</w:t>
      </w:r>
    </w:p>
    <w:p w:rsidRDefault="00BB4EDF" w:rsidP="00320A99" w:rsidR="00BB4ED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BB4EDF" w:rsidP="00FD5005" w:rsidR="0060720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Podneskom od 4. studenog 2016. na navedeni stečajni predmet stiže podnesak razlučnog vjerovnika Societe Generale Splitska banka d.d. (list 27-36 spisa), koji obavještava sud da dužnik ima imovine koja čini stečajnu masu, konkretno nekretnine upisane u zemljišnim knjigama Općinskom sudu u Zaboku, nakon čega</w:t>
      </w:r>
      <w:r w:rsidR="00EF36EB">
        <w:rPr>
          <w:rFonts w:hAnsi="Times New Roman" w:ascii="Times New Roman"/>
          <w:lang w:val="hr-HR"/>
        </w:rPr>
        <w:t xml:space="preserve"> je Trgovački sud u Osijeku predmet ustupio ovome sudu (a nakon što je rješenjem Visokog trgovačkog suda RH, broj 31.Su-525/16-8 predmet bio po svrsishodnoj delegaciji upućen Trgovačkom sudu u Osijeku).</w:t>
      </w:r>
    </w:p>
    <w:p w:rsidRDefault="0060720B" w:rsidP="00320A99" w:rsidR="0060720B">
      <w:pPr>
        <w:jc w:val="both"/>
        <w:rPr>
          <w:rFonts w:hAnsi="Times New Roman" w:ascii="Times New Roman"/>
          <w:lang w:val="hr-HR"/>
        </w:rPr>
      </w:pPr>
    </w:p>
    <w:p w:rsidRDefault="0060720B" w:rsidP="00EF36EB" w:rsidR="000410B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F36EB">
        <w:rPr>
          <w:rFonts w:hAnsi="Times New Roman" w:ascii="Times New Roman"/>
          <w:lang w:val="hr-HR"/>
        </w:rPr>
        <w:t xml:space="preserve">Kako je uvidom u izvatke zemljišnih knjiga utvrđeno da je stečajni dužnik vlasnik nekoliko nekretnina, to je odlučeno kao pod točkom 1. izreke ovog rješenja, </w:t>
      </w:r>
      <w:r w:rsidR="000410B4">
        <w:rPr>
          <w:rFonts w:hAnsi="Times New Roman" w:ascii="Times New Roman"/>
          <w:lang w:val="hr-HR"/>
        </w:rPr>
        <w:t>temeljem odredbe čl. 289. SZ-a,</w:t>
      </w:r>
      <w:r w:rsidR="00EF36EB">
        <w:rPr>
          <w:rFonts w:hAnsi="Times New Roman" w:ascii="Times New Roman"/>
          <w:lang w:val="hr-HR"/>
        </w:rPr>
        <w:t xml:space="preserve"> budući da je navedenu</w:t>
      </w:r>
      <w:r w:rsidR="003C4FAF">
        <w:rPr>
          <w:rFonts w:hAnsi="Times New Roman" w:ascii="Times New Roman"/>
          <w:lang w:val="hr-HR"/>
        </w:rPr>
        <w:t xml:space="preserve"> imovinu potrebno unovčiti, te novča</w:t>
      </w:r>
      <w:r w:rsidR="00EF36EB">
        <w:rPr>
          <w:rFonts w:hAnsi="Times New Roman" w:ascii="Times New Roman"/>
          <w:lang w:val="hr-HR"/>
        </w:rPr>
        <w:t>nim sredstvima namiriti dužnikove vjerovnike a što je svrha stečajnog postupka,</w:t>
      </w:r>
      <w:r w:rsidR="000410B4">
        <w:rPr>
          <w:rFonts w:hAnsi="Times New Roman" w:ascii="Times New Roman"/>
          <w:lang w:val="hr-HR"/>
        </w:rPr>
        <w:t xml:space="preserve"> a sukladno navedenoj odredbi i odredbi čl. 438. SZ-a, odlučeno je kao pod točkom II. izreke rješenja.</w:t>
      </w:r>
    </w:p>
    <w:p w:rsidRDefault="003C4FAF" w:rsidP="00EF36EB" w:rsidR="003C4FAF">
      <w:pPr>
        <w:jc w:val="both"/>
        <w:rPr>
          <w:rFonts w:hAnsi="Times New Roman" w:ascii="Times New Roman"/>
          <w:lang w:val="hr-HR"/>
        </w:rPr>
      </w:pPr>
    </w:p>
    <w:p w:rsidRDefault="003C4FAF" w:rsidP="003C4FAF" w:rsidR="003C4FA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upravitelj sukladno odredbi čl.89. st.1. točka 13. SZ-a i nakon zaključenja stečajnog postupka zastupa stečajnu masu u skladu s odredbama SZ-a.</w:t>
      </w:r>
    </w:p>
    <w:p w:rsidRDefault="003C4FAF" w:rsidP="00320A99" w:rsidR="00AF5B3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320A99" w:rsidP="00320A99" w:rsidR="0048416D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U Zagrebu, </w:t>
      </w:r>
      <w:r w:rsidR="00927F0E">
        <w:rPr>
          <w:rFonts w:hAnsi="Times New Roman" w:ascii="Times New Roman"/>
          <w:szCs w:val="24"/>
          <w:lang w:val="hr-HR"/>
        </w:rPr>
        <w:t>6</w:t>
      </w:r>
      <w:r w:rsidR="000410B4">
        <w:rPr>
          <w:rFonts w:hAnsi="Times New Roman" w:ascii="Times New Roman"/>
          <w:szCs w:val="24"/>
          <w:lang w:val="hr-HR"/>
        </w:rPr>
        <w:t>. veljače 2017.</w:t>
      </w: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0410B4" w:rsidP="00215A36" w:rsidR="005B47E4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D43A11">
        <w:rPr>
          <w:rFonts w:hAnsi="Times New Roman" w:ascii="Times New Roman"/>
          <w:szCs w:val="24"/>
          <w:lang w:val="hr-HR"/>
        </w:rPr>
        <w:t>,v.r.</w:t>
      </w:r>
    </w:p>
    <w:p w:rsidRDefault="00D43A11" w:rsidP="00215A36" w:rsidR="00D43A11">
      <w:pPr>
        <w:ind w:firstLine="720" w:left="5760"/>
        <w:rPr>
          <w:rFonts w:hAnsi="Times New Roman" w:ascii="Times New Roman"/>
          <w:szCs w:val="24"/>
          <w:lang w:val="hr-HR"/>
        </w:rPr>
      </w:pPr>
    </w:p>
    <w:p w:rsidRDefault="00D43A11" w:rsidP="00D43A11" w:rsidR="00D43A11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43A11" w:rsidP="00D43A11" w:rsidR="00D43A11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43A11" w:rsidP="00215A36" w:rsidR="00D43A11" w:rsidRPr="0060720B">
      <w:pPr>
        <w:ind w:firstLine="720" w:left="5760"/>
        <w:rPr>
          <w:rFonts w:hAnsi="Times New Roman" w:ascii="Times New Roman"/>
          <w:szCs w:val="24"/>
          <w:lang w:val="hr-HR"/>
        </w:rPr>
      </w:pP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60720B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>
      <w:pPr>
        <w:jc w:val="both"/>
        <w:rPr>
          <w:rFonts w:hAnsi="Times New Roman" w:ascii="Times New Roman"/>
          <w:lang w:val="hr-HR"/>
        </w:rPr>
      </w:pPr>
    </w:p>
    <w:p w:rsidRDefault="0046490F" w:rsidP="00215A36" w:rsidR="0046490F" w:rsidRPr="0060720B">
      <w:pPr>
        <w:jc w:val="both"/>
        <w:rPr>
          <w:rFonts w:hAnsi="Times New Roman" w:ascii="Times New Roman"/>
          <w:lang w:val="hr-HR"/>
        </w:rPr>
      </w:pPr>
    </w:p>
    <w:p w:rsidRDefault="00EA362A" w:rsidP="00320A99" w:rsidR="00F06033" w:rsidRPr="00D43A1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43A11">
        <w:rPr>
          <w:rFonts w:hAnsi="Times New Roman" w:ascii="Times New Roman"/>
          <w:color w:val="FFFFFF"/>
          <w:szCs w:val="24"/>
          <w:lang w:val="hr-HR"/>
        </w:rPr>
        <w:tab/>
      </w:r>
      <w:r w:rsidRPr="00D43A11">
        <w:rPr>
          <w:rFonts w:hAnsi="Times New Roman" w:ascii="Times New Roman"/>
          <w:color w:val="FFFFFF"/>
          <w:szCs w:val="24"/>
          <w:lang w:val="hr-HR"/>
        </w:rPr>
        <w:tab/>
      </w:r>
      <w:r w:rsidRPr="00D43A11">
        <w:rPr>
          <w:rFonts w:hAnsi="Times New Roman" w:ascii="Times New Roman"/>
          <w:color w:val="FFFFFF"/>
          <w:szCs w:val="24"/>
          <w:lang w:val="hr-HR"/>
        </w:rPr>
        <w:tab/>
      </w:r>
      <w:r w:rsidRPr="00D43A11">
        <w:rPr>
          <w:rFonts w:hAnsi="Times New Roman" w:ascii="Times New Roman"/>
          <w:color w:val="FFFFFF"/>
          <w:szCs w:val="24"/>
          <w:lang w:val="hr-HR"/>
        </w:rPr>
        <w:tab/>
      </w:r>
      <w:r w:rsidRPr="00D43A11">
        <w:rPr>
          <w:rFonts w:hAnsi="Times New Roman" w:ascii="Times New Roman"/>
          <w:color w:val="FFFFFF"/>
          <w:szCs w:val="24"/>
          <w:lang w:val="hr-HR"/>
        </w:rPr>
        <w:tab/>
        <w:t xml:space="preserve">      </w:t>
      </w:r>
      <w:r w:rsidR="00F06033" w:rsidRPr="00D43A11">
        <w:rPr>
          <w:rFonts w:hAnsi="Times New Roman" w:ascii="Times New Roman"/>
          <w:color w:val="FFFFFF"/>
          <w:szCs w:val="24"/>
          <w:lang w:val="hr-HR"/>
        </w:rPr>
        <w:t xml:space="preserve">     </w:t>
      </w:r>
    </w:p>
    <w:p w:rsidRDefault="0060720B" w:rsidP="00320A99" w:rsidR="00EA362A" w:rsidRPr="00D43A1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43A11">
        <w:rPr>
          <w:rFonts w:hAnsi="Times New Roman" w:ascii="Times New Roman"/>
          <w:color w:val="FFFFFF"/>
          <w:szCs w:val="24"/>
          <w:lang w:val="hr-HR"/>
        </w:rPr>
        <w:t>DN</w:t>
      </w:r>
      <w:r w:rsidR="00F06033" w:rsidRPr="00D43A11">
        <w:rPr>
          <w:rFonts w:hAnsi="Times New Roman" w:ascii="Times New Roman"/>
          <w:color w:val="FFFFFF"/>
          <w:szCs w:val="24"/>
          <w:lang w:val="hr-HR"/>
        </w:rPr>
        <w:t>a</w:t>
      </w:r>
      <w:r w:rsidR="00EA362A" w:rsidRPr="00D43A11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0410B4" w:rsidP="0046490F" w:rsidR="0046490F" w:rsidRPr="00D43A11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43A11">
        <w:rPr>
          <w:rFonts w:hAnsi="Times New Roman" w:ascii="Times New Roman"/>
          <w:color w:val="FFFFFF"/>
          <w:szCs w:val="24"/>
          <w:lang w:val="hr-HR"/>
        </w:rPr>
        <w:t>Stečajni upravitelj</w:t>
      </w:r>
      <w:r w:rsidR="0046490F" w:rsidRPr="00D43A11">
        <w:rPr>
          <w:rFonts w:hAnsi="Times New Roman" w:ascii="Times New Roman"/>
          <w:color w:val="FFFFFF"/>
          <w:szCs w:val="24"/>
          <w:lang w:val="hr-HR"/>
        </w:rPr>
        <w:t xml:space="preserve">, </w:t>
      </w:r>
    </w:p>
    <w:p w:rsidRDefault="0046490F" w:rsidP="0046490F" w:rsidR="0046490F" w:rsidRPr="00D43A11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43A11">
        <w:rPr>
          <w:rFonts w:hAnsi="Times New Roman" w:ascii="Times New Roman"/>
          <w:color w:val="FFFFFF"/>
          <w:szCs w:val="24"/>
          <w:lang w:val="hr-HR"/>
        </w:rPr>
        <w:t>e-Oglasna ploča Trgovačkog suda u Zagrebu</w:t>
      </w:r>
    </w:p>
    <w:p w:rsidRDefault="0046490F" w:rsidP="0046490F" w:rsidR="0046490F" w:rsidRPr="00D43A11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43A11">
        <w:rPr>
          <w:rFonts w:hAnsi="Times New Roman" w:ascii="Times New Roman"/>
          <w:color w:val="FFFFFF"/>
          <w:szCs w:val="24"/>
          <w:lang w:val="hr-HR"/>
        </w:rPr>
        <w:t>Stečajnom kancelu (po pravomoćnosti)</w:t>
      </w:r>
    </w:p>
    <w:p w:rsidRDefault="000410B4" w:rsidP="0046490F" w:rsidR="000410B4" w:rsidRPr="00D43A11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43A11">
        <w:rPr>
          <w:rFonts w:hAnsi="Times New Roman" w:ascii="Times New Roman"/>
          <w:color w:val="FFFFFF"/>
          <w:szCs w:val="24"/>
          <w:lang w:val="hr-HR"/>
        </w:rPr>
        <w:t>sudski registar</w:t>
      </w:r>
      <w:r w:rsidR="00CE49CA" w:rsidRPr="00D43A11">
        <w:rPr>
          <w:rFonts w:hAnsi="Times New Roman" w:ascii="Times New Roman"/>
          <w:color w:val="FFFFFF"/>
          <w:szCs w:val="24"/>
          <w:lang w:val="hr-HR"/>
        </w:rPr>
        <w:t xml:space="preserve"> (neposredno)</w:t>
      </w:r>
    </w:p>
    <w:p w:rsidRDefault="00262D45" w:rsidP="00262D45" w:rsidR="00262D45" w:rsidRPr="00D43A11">
      <w:pPr>
        <w:ind w:left="284"/>
        <w:jc w:val="both"/>
        <w:outlineLvl w:val="0"/>
        <w:rPr>
          <w:rFonts w:hAnsi="Times New Roman" w:ascii="Times New Roman"/>
          <w:color w:val="FFFFFF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D500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47. St-</w:t>
    </w:r>
    <w:r w:rsidR="00BB4EDF">
      <w:rPr>
        <w:rFonts w:hAnsi="Times New Roman" w:ascii="Times New Roman"/>
        <w:lang w:val="hr-HR"/>
      </w:rPr>
      <w:t>6768/16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453AD">
      <w:rPr>
        <w:rFonts w:hAnsi="Times New Roman" w:ascii="Times New Roman"/>
        <w:lang w:val="hr-HR"/>
      </w:rPr>
      <w:t>47. St-</w:t>
    </w:r>
    <w:r w:rsidR="00B54C18">
      <w:rPr>
        <w:rFonts w:hAnsi="Times New Roman" w:ascii="Times New Roman"/>
        <w:lang w:val="hr-HR"/>
      </w:rPr>
      <w:t>6768/16</w:t>
    </w: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10B4"/>
    <w:rsid w:val="000453AD"/>
    <w:rsid w:val="001D1381"/>
    <w:rsid w:val="00215A36"/>
    <w:rsid w:val="002254D7"/>
    <w:rsid w:val="00262D45"/>
    <w:rsid w:val="002A698D"/>
    <w:rsid w:val="002D638D"/>
    <w:rsid w:val="003055A7"/>
    <w:rsid w:val="00320A99"/>
    <w:rsid w:val="003C4FAF"/>
    <w:rsid w:val="00454337"/>
    <w:rsid w:val="0046490F"/>
    <w:rsid w:val="0048416D"/>
    <w:rsid w:val="00537B2D"/>
    <w:rsid w:val="005B021A"/>
    <w:rsid w:val="005B47E4"/>
    <w:rsid w:val="0060720B"/>
    <w:rsid w:val="006371BF"/>
    <w:rsid w:val="006B2BD2"/>
    <w:rsid w:val="006C5FEB"/>
    <w:rsid w:val="006E7C42"/>
    <w:rsid w:val="00772068"/>
    <w:rsid w:val="0078197F"/>
    <w:rsid w:val="00927F0E"/>
    <w:rsid w:val="009361A4"/>
    <w:rsid w:val="009439DB"/>
    <w:rsid w:val="00A6049F"/>
    <w:rsid w:val="00AF5B35"/>
    <w:rsid w:val="00B54C18"/>
    <w:rsid w:val="00B65695"/>
    <w:rsid w:val="00BB4EDF"/>
    <w:rsid w:val="00BC79D8"/>
    <w:rsid w:val="00C16E67"/>
    <w:rsid w:val="00CE49CA"/>
    <w:rsid w:val="00D10450"/>
    <w:rsid w:val="00D43A11"/>
    <w:rsid w:val="00D51E98"/>
    <w:rsid w:val="00EA362A"/>
    <w:rsid w:val="00EF36EB"/>
    <w:rsid w:val="00F06033"/>
    <w:rsid w:val="00F21718"/>
    <w:rsid w:val="00FD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3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A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A11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A1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A1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3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A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A11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A1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A1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St-6768/2016-6</izvorni_sadrzaj>
    <derivirana_varijabla naziv="DomainObject.Oznaka_1">St-6768/2016-6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6768</izvorni_sadrzaj>
    <derivirana_varijabla naziv="DomainObject.Predmet.Broj_1">6768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St-6768/2016</izvorni_sadrzaj>
    <derivirana_varijabla naziv="DomainObject.Predmet.OznakaBroj_1">St-6768/2016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KOVINA d.d. zastupanog po punomoćniku Željko Penić-ivanko</izvorni_sadrzaj>
    <derivirana_varijabla naziv="DomainObject.Predmet.ProtustrankaFormated_1">  KOVINA d.d. zastupanog po punomoćniku Željko Penić-ivanko</derivirana_varijabla>
  </DomainObject.Predmet.ProtustrankaFormated>
  <DomainObject.Predmet.ProtustrankaFormatedOIB>
    <izvorni_sadrzaj>  KOVINA d.d., OIB 44224082493 zastupanog po punomoćniku Željko Penić-ivanko</izvorni_sadrzaj>
    <derivirana_varijabla naziv="DomainObject.Predmet.ProtustrankaFormatedOIB_1">  KOVINA d.d., OIB 44224082493 zastupanog po punomoćniku Željko Penić-ivanko</derivirana_varijabla>
  </DomainObject.Predmet.ProtustrankaFormatedOIB>
  <DomainObject.Predmet.ProtustrankaFormatedWithAdress>
    <izvorni_sadrzaj> KOVINA d.d., Stjepana Radića 49 c, 49210 Veliko Trgovišće zastupanog po punomoćniku Željko Penić-ivanko</izvorni_sadrzaj>
    <derivirana_varijabla naziv="DomainObject.Predmet.ProtustrankaFormatedWithAdress_1"> KOVINA d.d., Stjepana Radića 49 c, 49210 Veliko Trgovišće zastupanog po punomoćniku Željko Penić-ivanko</derivirana_varijabla>
  </DomainObject.Predmet.ProtustrankaFormatedWithAdress>
  <DomainObject.Predmet.ProtustrankaFormatedWithAdressOIB>
    <izvorni_sadrzaj> KOVINA d.d., OIB 44224082493, Stjepana Radića 49 c, 49210 Veliko Trgovišće zastupanog po punomoćniku Željko Penić-ivanko</izvorni_sadrzaj>
    <derivirana_varijabla naziv="DomainObject.Predmet.ProtustrankaFormatedWithAdressOIB_1"> KOVINA d.d., OIB 44224082493, Stjepana Radića 49 c, 49210 Veliko Trgovišće zastupanog po punomoćniku Željko Penić-ivanko</derivirana_varijabla>
  </DomainObject.Predmet.ProtustrankaFormatedWithAdressOIB>
  <DomainObject.Predmet.ProtustrankaWithAdress>
    <izvorni_sadrzaj>KOVINA d.d. Stjepana Radića 49 c, 49210 Veliko Trgovišće</izvorni_sadrzaj>
    <derivirana_varijabla naziv="DomainObject.Predmet.ProtustrankaWithAdress_1">KOVINA d.d. Stjepana Radića 49 c, 49210 Veliko Trgovišće</derivirana_varijabla>
  </DomainObject.Predmet.ProtustrankaWithAdress>
  <DomainObject.Predmet.ProtustrankaWithAdressOIB>
    <izvorni_sadrzaj>KOVINA d.d., OIB 44224082493, Stjepana Radića 49 c, 49210 Veliko Trgovišće</izvorni_sadrzaj>
    <derivirana_varijabla naziv="DomainObject.Predmet.ProtustrankaWithAdressOIB_1">KOVINA d.d., OIB 44224082493, Stjepana Radića 49 c, 49210 Veliko Trgovišće</derivirana_varijabla>
  </DomainObject.Predmet.ProtustrankaWithAdressOIB>
  <DomainObject.Predmet.ProtustrankaNazivFormated>
    <izvorni_sadrzaj>KOVINA d.d.</izvorni_sadrzaj>
    <derivirana_varijabla naziv="DomainObject.Predmet.ProtustrankaNazivFormated_1">KOVINA d.d.</derivirana_varijabla>
  </DomainObject.Predmet.ProtustrankaNazivFormated>
  <DomainObject.Predmet.ProtustrankaNazivFormatedOIB>
    <izvorni_sadrzaj>KOVINA d.d., OIB 44224082493</izvorni_sadrzaj>
    <derivirana_varijabla naziv="DomainObject.Predmet.ProtustrankaNazivFormatedOIB_1">KOVINA d.d., OIB 44224082493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SOCIETE GENERALE-SPLITSKA BANKA d.d. zastupanog po punomoćniku Ema Kalogjera Juranić</izvorni_sadrzaj>
    <derivirana_varijabla naziv="DomainObject.Predmet.StrankaFormated_1">  FINA Regionalni centar Zagreb; SOCIETE GENERALE-SPLITSKA BANKA d.d. zastupanog po punomoćniku Ema Kalogjera Juranić</derivirana_varijabla>
  </DomainObject.Predmet.StrankaFormated>
  <DomainObject.Predmet.StrankaFormatedOIB>
    <izvorni_sadrzaj>  FINA Regionalni centar Zagreb, OIB 85821130368; SOCIETE GENERALE-SPLITSKA BANKA d.d., OIB 69326397242 zastupanog po punomoćniku Ema Kalogjera Juranić</izvorni_sadrzaj>
    <derivirana_varijabla naziv="DomainObject.Predmet.StrankaFormatedOIB_1">  FINA Regionalni centar Zagreb, OIB 85821130368; SOCIETE GENERALE-SPLITSKA BANKA d.d., OIB 69326397242 zastupanog po punomoćniku Ema Kalogjera Juranić</derivirana_varijabla>
  </DomainObject.Predmet.StrankaFormatedOIB>
  <DomainObject.Predmet.StrankaFormatedWithAdress>
    <izvorni_sadrzaj> FINA Regionalni centar Zagreb, Trg svibanjskih žrtava 1995. 1, 10000 Zagreb; SOCIETE GENERALE-SPLITSKA BANKA d.d., Ruđera Boškovića 16, 21000 Split zastupanog po punomoćniku Ema Kalogjera Juranić</izvorni_sadrzaj>
    <derivirana_varijabla naziv="DomainObject.Predmet.StrankaFormatedWithAdress_1"> FINA Regionalni centar Zagreb, Trg svibanjskih žrtava 1995. 1, 10000 Zagreb; SOCIETE GENERALE-SPLITSKA BANKA d.d., Ruđera Boškovića 16, 21000 Split zastupanog po punomoćniku Ema Kalogjera Juranić</derivirana_varijabla>
  </DomainObject.Predmet.StrankaFormatedWithAdress>
  <DomainObject.Predmet.StrankaFormatedWithAdressOIB>
    <izvorni_sadrzaj> FINA Regionalni centar Zagreb, OIB 85821130368, Trg svibanjskih žrtava 1995. 1, 10000 Zagreb; SOCIETE GENERALE-SPLITSKA BANKA d.d., OIB 69326397242, Ruđera Boškovića 16, 21000 Split zastupanog po punomoćniku Ema Kalogjera Juranić</izvorni_sadrzaj>
    <derivirana_varijabla naziv="DomainObject.Predmet.StrankaFormatedWithAdressOIB_1"> FINA Regionalni centar Zagreb, OIB 85821130368, Trg svibanjskih žrtava 1995. 1, 10000 Zagreb; SOCIETE GENERALE-SPLITSKA BANKA d.d., OIB 69326397242, Ruđera Boškovića 16, 21000 Split zastupanog po punomoćniku Ema Kalogjera Juranić</derivirana_varijabla>
  </DomainObject.Predmet.StrankaFormatedWithAdressOIB>
  <DomainObject.Predmet.StrankaWithAdress>
    <izvorni_sadrzaj>FINA Regionalni centar Zagreb Trg svibanjskih žrtava 1995. 1,10000 Zagreb,SOCIETE GENERALE-SPLITSKA BANKA d.d. Ruđera Boškovića 16,21000 Split</izvorni_sadrzaj>
    <derivirana_varijabla naziv="DomainObject.Predmet.StrankaWithAdress_1">FINA Regionalni centar Zagreb Trg svibanjskih žrtava 1995. 1,10000 Zagreb,SOCIETE GENERALE-SPLITSKA BANKA d.d. Ruđera Boškovića 16,21000 Split</derivirana_varijabla>
  </DomainObject.Predmet.StrankaWithAdress>
  <DomainObject.Predmet.StrankaWithAdressOIB>
    <izvorni_sadrzaj>FINA Regionalni centar Zagreb, OIB 85821130368, Trg svibanjskih žrtava 1995. 1,10000 Zagreb,SOCIETE GENERALE-SPLITSKA BANKA d.d., OIB 69326397242, Ruđera Boškovića 16,21000 Split</izvorni_sadrzaj>
    <derivirana_varijabla naziv="DomainObject.Predmet.StrankaWithAdressOIB_1">FINA Regionalni centar Zagreb, OIB 85821130368, Trg svibanjskih žrtava 1995. 1,10000 Zagreb,SOCIETE GENERALE-SPLITSKA BANKA d.d., OIB 69326397242, Ruđera Boškovića 16,21000 Split</derivirana_varijabla>
  </DomainObject.Predmet.StrankaWithAdressOIB>
  <DomainObject.Predmet.StrankaNazivFormated>
    <izvorni_sadrzaj>FINA Regionalni centar Zagreb,SOCIETE GENERALE-SPLITSKA BANKA d.d.</izvorni_sadrzaj>
    <derivirana_varijabla naziv="DomainObject.Predmet.StrankaNazivFormated_1">FINA Regionalni centar Zagreb,SOCIETE GENERALE-SPLITSKA BANKA d.d.</derivirana_varijabla>
  </DomainObject.Predmet.StrankaNazivFormated>
  <DomainObject.Predmet.StrankaNazivFormatedOIB>
    <izvorni_sadrzaj>FINA Regionalni centar Zagreb, OIB 85821130368,SOCIETE GENERALE-SPLITSKA BANKA d.d., OIB 69326397242</izvorni_sadrzaj>
    <derivirana_varijabla naziv="DomainObject.Predmet.StrankaNazivFormatedOIB_1">FINA Regionalni centar Zagreb, OIB 85821130368,SOCIETE GENERALE-SPLITSKA BANKA d.d., OIB 69326397242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SOCIETE GENERALE-SPLITSKA BANKA d.d. zastupanog po punomoćniku Ema Kalogjera Juranić</item>
    </izvorni_sadrzaj>
    <derivirana_varijabla naziv="DomainObject.Predmet.StrankaListFormated_1">
      <item>FINA Regionalni centar Zagreb</item>
      <item>SOCIETE GENERALE-SPLITSKA BANKA d.d. zastupanog po punomoćniku Ema Kalogjera Juranić</item>
    </derivirana_varijabla>
  </DomainObject.Predmet.StrankaListFormated>
  <DomainObject.Predmet.StrankaListFormatedOIB>
    <izvorni_sadrzaj>
      <item>FINA Regionalni centar Zagreb, OIB 85821130368</item>
      <item>SOCIETE GENERALE-SPLITSKA BANKA d.d., OIB 69326397242 zastupanog po punomoćniku Ema Kalogjera Juranić</item>
    </izvorni_sadrzaj>
    <derivirana_varijabla naziv="DomainObject.Predmet.StrankaListFormatedOIB_1">
      <item>FINA Regionalni centar Zagreb, OIB 85821130368</item>
      <item>SOCIETE GENERALE-SPLITSKA BANKA d.d., OIB 69326397242 zastupanog po punomoćniku Ema Kalogjera Juranić</item>
    </derivirana_varijabla>
  </DomainObject.Predmet.StrankaListFormatedOIB>
  <DomainObject.Predmet.StrankaListFormatedWithAdress>
    <izvorni_sadrzaj>
      <item>FINA Regionalni centar Zagreb, Trg svibanjskih žrtava 1995. 1, 10000 Zagreb</item>
      <item>SOCIETE GENERALE-SPLITSKA BANKA d.d., Ruđera Boškovića 16, 21000 Split zastupanog po punomoćniku Ema Kalogjera Juranić</item>
    </izvorni_sadrzaj>
    <derivirana_varijabla naziv="DomainObject.Predmet.StrankaListFormatedWithAdress_1">
      <item>FINA Regionalni centar Zagreb, Trg svibanjskih žrtava 1995. 1, 10000 Zagreb</item>
      <item>SOCIETE GENERALE-SPLITSKA BANKA d.d., Ruđera Boškovića 16, 21000 Split zastupanog po punomoćniku Ema Kalogjera Juranić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SOCIETE GENERALE-SPLITSKA BANKA d.d., OIB 69326397242, Ruđera Boškovića 16, 21000 Split zastupanog po punomoćniku Ema Kalogjera Juranić</item>
    </izvorni_sadrzaj>
    <derivirana_varijabla naziv="DomainObject.Predmet.StrankaListFormatedWithAdressOIB_1">
      <item>FINA Regionalni centar Zagreb, OIB 85821130368, Trg svibanjskih žrtava 1995. 1, 10000 Zagreb</item>
      <item>SOCIETE GENERALE-SPLITSKA BANKA d.d., OIB 69326397242, Ruđera Boškovića 16, 21000 Split zastupanog po punomoćniku Ema Kalogjera Juranić</item>
    </derivirana_varijabla>
  </DomainObject.Predmet.StrankaListFormatedWithAdressOIB>
  <DomainObject.Predmet.StrankaListNazivFormated>
    <izvorni_sadrzaj>
      <item>FINA Regionalni centar Zagreb</item>
      <item>SOCIETE GENERALE-SPLITSKA BANKA d.d.</item>
    </izvorni_sadrzaj>
    <derivirana_varijabla naziv="DomainObject.Predmet.StrankaListNazivFormated_1">
      <item>FINA Regionalni centar Zagreb</item>
      <item>SOCIETE GENERALE-SPLITSKA BANKA d.d.</item>
    </derivirana_varijabla>
  </DomainObject.Predmet.StrankaListNazivFormated>
  <DomainObject.Predmet.StrankaListNazivFormatedOIB>
    <izvorni_sadrzaj>
      <item>FINA Regionalni centar Zagreb, OIB 85821130368</item>
      <item>SOCIETE GENERALE-SPLITSKA BANKA d.d., OIB 69326397242</item>
    </izvorni_sadrzaj>
    <derivirana_varijabla naziv="DomainObject.Predmet.StrankaListNazivFormatedOIB_1">
      <item>FINA Regionalni centar Zagreb, OIB 85821130368</item>
      <item>SOCIETE GENERALE-SPLITSKA BANKA d.d., OIB 69326397242</item>
    </derivirana_varijabla>
  </DomainObject.Predmet.StrankaListNazivFormatedOIB>
  <DomainObject.Predmet.ProtuStrankaListFormated>
    <izvorni_sadrzaj>
      <item>KOVINA d.d. zastupanog po punomoćniku Željko Penić-ivanko</item>
    </izvorni_sadrzaj>
    <derivirana_varijabla naziv="DomainObject.Predmet.ProtuStrankaListFormated_1">
      <item>KOVINA d.d. zastupanog po punomoćniku Željko Penić-ivanko</item>
    </derivirana_varijabla>
  </DomainObject.Predmet.ProtuStrankaListFormated>
  <DomainObject.Predmet.ProtuStrankaListFormatedOIB>
    <izvorni_sadrzaj>
      <item>KOVINA d.d., OIB 44224082493 zastupanog po punomoćniku Željko Penić-ivanko</item>
    </izvorni_sadrzaj>
    <derivirana_varijabla naziv="DomainObject.Predmet.ProtuStrankaListFormatedOIB_1">
      <item>KOVINA d.d., OIB 44224082493 zastupanog po punomoćniku Željko Penić-ivanko</item>
    </derivirana_varijabla>
  </DomainObject.Predmet.ProtuStrankaListFormatedOIB>
  <DomainObject.Predmet.ProtuStrankaListFormatedWithAdress>
    <izvorni_sadrzaj>
      <item>KOVINA d.d., Stjepana Radića 49 c, 49210 Veliko Trgovišće zastupanog po punomoćniku Željko Penić-ivanko</item>
    </izvorni_sadrzaj>
    <derivirana_varijabla naziv="DomainObject.Predmet.ProtuStrankaListFormatedWithAdress_1">
      <item>KOVINA d.d., Stjepana Radića 49 c, 49210 Veliko Trgovišće zastupanog po punomoćniku Željko Penić-ivanko</item>
    </derivirana_varijabla>
  </DomainObject.Predmet.ProtuStrankaListFormatedWithAdress>
  <DomainObject.Predmet.ProtuStrankaListFormatedWithAdressOIB>
    <izvorni_sadrzaj>
      <item>KOVINA d.d., OIB 44224082493, Stjepana Radića 49 c, 49210 Veliko Trgovišće zastupanog po punomoćniku Željko Penić-ivanko</item>
    </izvorni_sadrzaj>
    <derivirana_varijabla naziv="DomainObject.Predmet.ProtuStrankaListFormatedWithAdressOIB_1">
      <item>KOVINA d.d., OIB 44224082493, Stjepana Radića 49 c, 49210 Veliko Trgovišće zastupanog po punomoćniku Željko Penić-ivanko</item>
    </derivirana_varijabla>
  </DomainObject.Predmet.ProtuStrankaListFormatedWithAdressOIB>
  <DomainObject.Predmet.ProtuStrankaListNazivFormated>
    <izvorni_sadrzaj>
      <item>KOVINA d.d.</item>
    </izvorni_sadrzaj>
    <derivirana_varijabla naziv="DomainObject.Predmet.ProtuStrankaListNazivFormated_1">
      <item>KOVINA d.d.</item>
    </derivirana_varijabla>
  </DomainObject.Predmet.ProtuStrankaListNazivFormated>
  <DomainObject.Predmet.ProtuStrankaListNazivFormatedOIB>
    <izvorni_sadrzaj>
      <item>KOVINA d.d., OIB 44224082493</item>
    </izvorni_sadrzaj>
    <derivirana_varijabla naziv="DomainObject.Predmet.ProtuStrankaListNazivFormatedOIB_1">
      <item>KOVINA d.d., OIB 44224082493</item>
    </derivirana_varijabla>
  </DomainObject.Predmet.ProtuStrankaListNazivFormatedOIB>
  <DomainObject.Predmet.OstaliListFormated>
    <izvorni_sadrzaj>
      <item>Ema Kalogjera Juranić punomoćnik sudionika u postupku SOCIETE GENERALE-SPLITSKA BANKA d.d.</item>
      <item>Željko Penić-ivanko punomoćnik sudionika u postupku KOVINA d.d.</item>
    </izvorni_sadrzaj>
    <derivirana_varijabla naziv="DomainObject.Predmet.OstaliListFormated_1">
      <item>Ema Kalogjera Juranić punomoćnik sudionika u postupku SOCIETE GENERALE-SPLITSKA BANKA d.d.</item>
      <item>Željko Penić-ivanko punomoćnik sudionika u postupku KOVINA d.d.</item>
    </derivirana_varijabla>
  </DomainObject.Predmet.OstaliListFormated>
  <DomainObject.Predmet.OstaliListFormatedOIB>
    <izvorni_sadrzaj>
      <item>Ema Kalogjera Juranić punomoćnik sudionika u postupku SOCIETE GENERALE-SPLITSKA BANKA d.d.</item>
      <item>Željko Penić-ivanko, OIB 99451223151 punomoćnik sudionika u postupku KOVINA d.d.</item>
    </izvorni_sadrzaj>
    <derivirana_varijabla naziv="DomainObject.Predmet.OstaliListFormatedOIB_1">
      <item>Ema Kalogjera Juranić punomoćnik sudionika u postupku SOCIETE GENERALE-SPLITSKA BANKA d.d.</item>
      <item>Željko Penić-ivanko, OIB 99451223151 punomoćnik sudionika u postupku KOVINA d.d.</item>
    </derivirana_varijabla>
  </DomainObject.Predmet.OstaliListFormatedOIB>
  <DomainObject.Predmet.OstaliListFormatedWithAdress>
    <izvorni_sadrzaj>
      <item>Ema Kalogjera Juranić, Trg bana Josipa Jelačića 3, 10000 Zagreb punomoćnik sudionika u postupku SOCIETE GENERALE-SPLITSKA BANKA d.d.</item>
      <item>Željko Penić-ivanko, Maksimirsko Naselje Iv. 21, 10000 Zagreb punomoćnik sudionika u postupku KOVINA d.d.</item>
    </izvorni_sadrzaj>
    <derivirana_varijabla naziv="DomainObject.Predmet.OstaliListFormatedWithAdress_1">
      <item>Ema Kalogjera Juranić, Trg bana Josipa Jelačića 3, 10000 Zagreb punomoćnik sudionika u postupku SOCIETE GENERALE-SPLITSKA BANKA d.d.</item>
      <item>Željko Penić-ivanko, Maksimirsko Naselje Iv. 21, 10000 Zagreb punomoćnik sudionika u postupku KOVINA d.d.</item>
    </derivirana_varijabla>
  </DomainObject.Predmet.OstaliListFormatedWithAdress>
  <DomainObject.Predmet.OstaliListFormatedWithAdressOIB>
    <izvorni_sadrzaj>
      <item>Ema Kalogjera Juranić, Trg bana Josipa Jelačića 3, 10000 Zagreb punomoćnik sudionika u postupku SOCIETE GENERALE-SPLITSKA BANKA d.d.</item>
      <item>Željko Penić-ivanko, OIB 99451223151, Maksimirsko Naselje Iv. 21, 10000 Zagreb punomoćnik sudionika u postupku KOVINA d.d.</item>
    </izvorni_sadrzaj>
    <derivirana_varijabla naziv="DomainObject.Predmet.OstaliListFormatedWithAdressOIB_1">
      <item>Ema Kalogjera Juranić, Trg bana Josipa Jelačića 3, 10000 Zagreb punomoćnik sudionika u postupku SOCIETE GENERALE-SPLITSKA BANKA d.d.</item>
      <item>Željko Penić-ivanko, OIB 99451223151, Maksimirsko Naselje Iv. 21, 10000 Zagreb punomoćnik sudionika u postupku KOVINA d.d.</item>
    </derivirana_varijabla>
  </DomainObject.Predmet.OstaliListFormatedWithAdressOIB>
  <DomainObject.Predmet.OstaliListNazivFormated>
    <izvorni_sadrzaj>
      <item>Ema Kalogjera Juranić</item>
      <item>Željko Penić-ivanko</item>
    </izvorni_sadrzaj>
    <derivirana_varijabla naziv="DomainObject.Predmet.OstaliListNazivFormated_1">
      <item>Ema Kalogjera Juranić</item>
      <item>Željko Penić-ivanko</item>
    </derivirana_varijabla>
  </DomainObject.Predmet.OstaliListNazivFormated>
  <DomainObject.Predmet.OstaliListNazivFormatedOIB>
    <izvorni_sadrzaj>
      <item>Ema Kalogjera Juranić</item>
      <item>Željko Penić-ivanko, OIB 99451223151</item>
    </izvorni_sadrzaj>
    <derivirana_varijabla naziv="DomainObject.Predmet.OstaliListNazivFormatedOIB_1">
      <item>Ema Kalogjera Juranić</item>
      <item>Željko Penić-ivanko, OIB 99451223151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St-6768/2016-6</izvorni_sadrzaj>
    <derivirana_varijabla naziv="DomainObject.PoslovniBrojDokumenta_1">St-6768/2016-6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KOVINA d.d.</izvorni_sadrzaj>
    <derivirana_varijabla naziv="DomainObject.Predmet.ProtustrankaIDrugi_1">KOVINA d.d.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KOVINA d.d., OIB 44224082493, Stjepana Radića 49 c, 49210 Veliko Trgovišće</izvorni_sadrzaj>
    <derivirana_varijabla naziv="DomainObject.Predmet.ProtustrankaIDrugiAdressOIB_1">KOVINA d.d., OIB 44224082493, Stjepana Radića 49 c,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KOVINA d.d.</item>
      <item>SOCIETE GENERALE-SPLITSKA BANKA d.d.</item>
      <item>Ema Kalogjera Juranić</item>
      <item>Željko Penić-ivanko</item>
    </izvorni_sadrzaj>
    <derivirana_varijabla naziv="DomainObject.Predmet.SudioniciListNaziv_1">
      <item>FINA Regionalni centar Zagreb</item>
      <item>KOVINA d.d.</item>
      <item>SOCIETE GENERALE-SPLITSKA BANKA d.d.</item>
      <item>Ema Kalogjera Juranić</item>
      <item>Željko Penić-ivanko</item>
    </derivirana_varijabla>
  </DomainObject.Predmet.SudioniciListNaziv>
  <DomainObject.Predmet.SudioniciListAdressOIB>
    <izvorni_sadrzaj>
      <item>FINA Regionalni centar Zagreb, OIB 85821130368, Trg svibanjskih žrtava 1995. 1,10000 Zagreb</item>
      <item>KOVINA d.d., OIB 44224082493, Stjepana Radića 49 c,49210 Veliko Trgovišće</item>
      <item>SOCIETE GENERALE-SPLITSKA BANKA d.d., OIB 69326397242, Ruđera Boškovića 16,21000 Split</item>
      <item>Ema Kalogjera Juranić, Trg bana Josipa Jelačića 3,10000 Zagreb</item>
      <item>Željko Penić-ivanko, OIB 99451223151, Maksimirsko Naselje Iv. 21,10000 Zagreb</item>
    </izvorni_sadrzaj>
    <derivirana_varijabla naziv="DomainObject.Predmet.SudioniciListAdressOIB_1">
      <item>FINA Regionalni centar Zagreb, OIB 85821130368, Trg svibanjskih žrtava 1995. 1,10000 Zagreb</item>
      <item>KOVINA d.d., OIB 44224082493, Stjepana Radića 49 c,49210 Veliko Trgovišće</item>
      <item>SOCIETE GENERALE-SPLITSKA BANKA d.d., OIB 69326397242, Ruđera Boškovića 16,21000 Split</item>
      <item>Ema Kalogjera Juranić, Trg bana Josipa Jelačića 3,10000 Zagreb</item>
      <item>Željko Penić-ivanko, OIB 99451223151, Maksimirsko Naselje Iv.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44224082493</item>
      <item>, OIB 69326397242</item>
      <item>, OIB null</item>
      <item>, OIB 99451223151</item>
    </izvorni_sadrzaj>
    <derivirana_varijabla naziv="DomainObject.Predmet.SudioniciListNazivOIB_1">
      <item>, OIB 85821130368</item>
      <item>, OIB 44224082493</item>
      <item>, OIB 69326397242</item>
      <item>, OIB null</item>
      <item>, OIB 99451223151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515</properties:Words>
  <properties:Characters>2768</properties:Characters>
  <properties:Lines>82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2017-02-06T09:14:00Z</dcterms:created>
  <dc:creator>Sudsko vijeće</dc:creator>
  <cp:lastModifiedBy>Monika Grbac</cp:lastModifiedBy>
  <cp:lastPrinted>2017-02-06T09:42:00Z</cp:lastPrinted>
  <dcterms:modified xmlns:xsi="http://www.w3.org/2001/XMLSchema-instance" xsi:type="dcterms:W3CDTF">2017-02-06T09:44:00Z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St-6768/2016-6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