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f768" w14:paraId="4d4f768" w:rsidRDefault="00DC6A76" w:rsidP="00DC6A76" w:rsidR="00DC6A76" w:rsidRPr="007A6D95">
      <w:pPr>
        <w:spacing w:after="0"/>
        <w15:collapsed w:val="false"/>
        <w:rPr>
          <w:rFonts w:cs="Times New Roman" w:hAnsi="Times New Roman" w:ascii="Times New Roman"/>
          <w:sz w:val="24"/>
          <w:szCs w:val="24"/>
          <w:lang w:val="hr-HR"/>
        </w:rPr>
      </w:pPr>
      <w:bookmarkStart w:name="_GoBack" w:id="0"/>
      <w:bookmarkEnd w:id="0"/>
    </w:p>
    <w:p w:rsidRDefault="00DC6A76" w:rsidP="00DC6A76" w:rsidR="00DC6A76" w:rsidRPr="007A6D95">
      <w:pPr>
        <w:spacing w:after="0"/>
        <w:rPr>
          <w:rFonts w:cs="Times New Roman" w:hAnsi="Times New Roman" w:ascii="Times New Roman"/>
          <w:sz w:val="24"/>
          <w:szCs w:val="24"/>
          <w:lang w:val="hr-HR"/>
        </w:rPr>
      </w:pPr>
      <w:r w:rsidRPr="007A6D95">
        <w:rPr>
          <w:rFonts w:cs="Times New Roman" w:hAnsi="Times New Roman" w:ascii="Times New Roman"/>
          <w:color w:val="000000"/>
          <w:sz w:val="24"/>
          <w:szCs w:val="24"/>
          <w:lang w:val="hr-HR"/>
        </w:rPr>
        <w:t xml:space="preserve"> </w:t>
      </w:r>
    </w:p>
    <w:p w:rsidRDefault="00DC6A76" w:rsidP="00DC6A76" w:rsidR="00DC6A76" w:rsidRPr="007A6D95">
      <w:pPr>
        <w:jc w:val="both"/>
        <w:rPr>
          <w:rStyle w:val="Naglaeno"/>
          <w:rFonts w:cs="Times New Roman" w:hAnsi="Times New Roman" w:ascii="Times New Roman"/>
          <w:b w:val="false"/>
          <w:sz w:val="24"/>
          <w:szCs w:val="24"/>
        </w:rPr>
      </w:pPr>
      <w:r w:rsidRPr="007A6D95">
        <w:rPr>
          <w:rStyle w:val="Naglaeno"/>
          <w:rFonts w:cs="Times New Roman" w:hAnsi="Times New Roman" w:ascii="Times New Roman"/>
          <w:sz w:val="24"/>
          <w:szCs w:val="24"/>
        </w:rPr>
        <w:t xml:space="preserve">            </w:t>
      </w:r>
      <w:r w:rsidRPr="007A6D95">
        <w:rPr>
          <w:rStyle w:val="Naglaeno"/>
          <w:rFonts w:cs="Times New Roman" w:hAnsi="Times New Roman" w:ascii="Times New Roman"/>
          <w:b w:val="false"/>
          <w:noProof/>
          <w:sz w:val="24"/>
          <w:szCs w:val="24"/>
          <w:lang w:eastAsia="hr-HR" w:val="hr-HR"/>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DC6A76" w:rsidP="00DC6A76" w:rsidR="00DC6A76" w:rsidRPr="007A6D95">
      <w:pPr>
        <w:jc w:val="both"/>
        <w:rPr>
          <w:rStyle w:val="Naglaeno"/>
          <w:rFonts w:cs="Times New Roman" w:hAnsi="Times New Roman" w:ascii="Times New Roman"/>
          <w:b w:val="false"/>
          <w:sz w:val="24"/>
          <w:szCs w:val="24"/>
        </w:rPr>
      </w:pPr>
    </w:p>
    <w:p w:rsidRDefault="00DC6A76" w:rsidP="00DC6A76" w:rsidR="00DC6A76" w:rsidRPr="007A6D95">
      <w:pPr>
        <w:rPr>
          <w:rFonts w:cs="Times New Roman" w:hAnsi="Times New Roman" w:ascii="Times New Roman"/>
          <w:sz w:val="24"/>
          <w:szCs w:val="24"/>
        </w:rPr>
      </w:pPr>
      <w:r w:rsidRPr="007A6D95">
        <w:rPr>
          <w:rFonts w:cs="Times New Roman" w:hAnsi="Times New Roman" w:ascii="Times New Roman"/>
          <w:color w:val="000000"/>
          <w:sz w:val="24"/>
          <w:szCs w:val="24"/>
        </w:rPr>
        <w:t xml:space="preserve">TRGOVAČKI SUD U OSIJEKU                                       </w:t>
      </w:r>
      <w:r w:rsidRPr="007A6D95">
        <w:rPr>
          <w:rFonts w:cs="Times New Roman" w:hAnsi="Times New Roman" w:ascii="Times New Roman"/>
          <w:color w:val="000000"/>
          <w:sz w:val="24"/>
          <w:szCs w:val="24"/>
        </w:rPr>
        <w:tab/>
      </w:r>
      <w:r w:rsidRPr="007A6D95">
        <w:rPr>
          <w:rFonts w:cs="Times New Roman" w:hAnsi="Times New Roman" w:ascii="Times New Roman"/>
          <w:color w:val="000000"/>
          <w:sz w:val="24"/>
          <w:szCs w:val="24"/>
        </w:rPr>
        <w:tab/>
      </w:r>
      <w:proofErr w:type="spellStart"/>
      <w:r w:rsidRPr="007A6D95">
        <w:rPr>
          <w:rFonts w:cs="Times New Roman" w:hAnsi="Times New Roman" w:ascii="Times New Roman"/>
          <w:color w:val="000000"/>
          <w:sz w:val="24"/>
          <w:szCs w:val="24"/>
        </w:rPr>
        <w:t>Broj</w:t>
      </w:r>
      <w:proofErr w:type="spellEnd"/>
      <w:r w:rsidRPr="007A6D95">
        <w:rPr>
          <w:rFonts w:cs="Times New Roman" w:hAnsi="Times New Roman" w:ascii="Times New Roman"/>
          <w:color w:val="000000"/>
          <w:sz w:val="24"/>
          <w:szCs w:val="24"/>
        </w:rPr>
        <w:t>: 3/St-1682/2016-</w:t>
      </w:r>
      <w:r w:rsidR="007A6D95" w:rsidRPr="007A6D95">
        <w:rPr>
          <w:rFonts w:cs="Times New Roman" w:hAnsi="Times New Roman" w:ascii="Times New Roman"/>
          <w:color w:val="000000"/>
          <w:sz w:val="24"/>
          <w:szCs w:val="24"/>
        </w:rPr>
        <w:t>40</w:t>
      </w:r>
    </w:p>
    <w:p w:rsidRDefault="00DC6A76" w:rsidP="00DC6A76" w:rsidR="00DC6A76" w:rsidRPr="007A6D95">
      <w:pPr>
        <w:rPr>
          <w:rFonts w:cs="Times New Roman" w:hAnsi="Times New Roman" w:ascii="Times New Roman"/>
          <w:sz w:val="24"/>
          <w:szCs w:val="24"/>
        </w:rPr>
      </w:pPr>
      <w:r w:rsidRPr="007A6D95">
        <w:rPr>
          <w:rFonts w:cs="Times New Roman" w:hAnsi="Times New Roman" w:ascii="Times New Roman"/>
          <w:color w:val="000000"/>
          <w:sz w:val="24"/>
          <w:szCs w:val="24"/>
        </w:rPr>
        <w:t xml:space="preserve">STALNA SLUŽBA U SLAVONSKOM BRODU </w:t>
      </w:r>
    </w:p>
    <w:p w:rsidRDefault="00DC6A76" w:rsidP="00DC6A76" w:rsidR="00DC6A76" w:rsidRPr="007A6D95">
      <w:pPr>
        <w:rPr>
          <w:rFonts w:cs="Times New Roman" w:hAnsi="Times New Roman" w:ascii="Times New Roman"/>
          <w:sz w:val="24"/>
          <w:szCs w:val="24"/>
        </w:rPr>
      </w:pPr>
      <w:proofErr w:type="spellStart"/>
      <w:r w:rsidRPr="007A6D95">
        <w:rPr>
          <w:rFonts w:cs="Times New Roman" w:hAnsi="Times New Roman" w:ascii="Times New Roman"/>
          <w:color w:val="000000"/>
          <w:sz w:val="24"/>
          <w:szCs w:val="24"/>
        </w:rPr>
        <w:t>Trg</w:t>
      </w:r>
      <w:proofErr w:type="spellEnd"/>
      <w:r w:rsidRPr="007A6D95">
        <w:rPr>
          <w:rFonts w:cs="Times New Roman" w:hAnsi="Times New Roman" w:ascii="Times New Roman"/>
          <w:color w:val="000000"/>
          <w:sz w:val="24"/>
          <w:szCs w:val="24"/>
        </w:rPr>
        <w:t xml:space="preserve"> </w:t>
      </w:r>
      <w:proofErr w:type="spellStart"/>
      <w:r w:rsidRPr="007A6D95">
        <w:rPr>
          <w:rFonts w:cs="Times New Roman" w:hAnsi="Times New Roman" w:ascii="Times New Roman"/>
          <w:color w:val="000000"/>
          <w:sz w:val="24"/>
          <w:szCs w:val="24"/>
        </w:rPr>
        <w:t>pobjede</w:t>
      </w:r>
      <w:proofErr w:type="spellEnd"/>
      <w:r w:rsidRPr="007A6D95">
        <w:rPr>
          <w:rFonts w:cs="Times New Roman" w:hAnsi="Times New Roman" w:ascii="Times New Roman"/>
          <w:color w:val="000000"/>
          <w:sz w:val="24"/>
          <w:szCs w:val="24"/>
        </w:rPr>
        <w:t xml:space="preserve"> 13</w:t>
      </w:r>
    </w:p>
    <w:p w:rsidRDefault="00DC6A76" w:rsidP="00DC6A76" w:rsidR="00DC6A76" w:rsidRPr="007A6D95">
      <w:pPr>
        <w:rPr>
          <w:rFonts w:cs="Times New Roman" w:hAnsi="Times New Roman" w:ascii="Times New Roman"/>
          <w:sz w:val="24"/>
          <w:szCs w:val="24"/>
        </w:rPr>
      </w:pPr>
      <w:r w:rsidRPr="007A6D95">
        <w:rPr>
          <w:rFonts w:cs="Times New Roman" w:hAnsi="Times New Roman" w:ascii="Times New Roman"/>
          <w:color w:val="000000"/>
          <w:sz w:val="24"/>
          <w:szCs w:val="24"/>
        </w:rPr>
        <w:t>35000 SLAVONSKI BROD</w:t>
      </w:r>
    </w:p>
    <w:p w:rsidRDefault="00DC6A76" w:rsidP="007A6D95" w:rsidR="00DC6A76" w:rsidRPr="007A6D95">
      <w:pPr>
        <w:spacing w:after="0"/>
        <w:jc w:val="center"/>
        <w:rPr>
          <w:rFonts w:cs="Times New Roman" w:hAnsi="Times New Roman" w:ascii="Times New Roman"/>
          <w:b/>
          <w:sz w:val="24"/>
          <w:szCs w:val="24"/>
          <w:lang w:val="hr-HR"/>
        </w:rPr>
      </w:pPr>
      <w:r w:rsidRPr="007A6D95">
        <w:rPr>
          <w:rFonts w:cs="Times New Roman" w:hAnsi="Times New Roman" w:ascii="Times New Roman"/>
          <w:b/>
          <w:color w:val="000000"/>
          <w:sz w:val="24"/>
          <w:szCs w:val="24"/>
          <w:lang w:val="hr-HR"/>
        </w:rPr>
        <w:t>R E P U B L I K A  H R V A T S K A</w:t>
      </w:r>
    </w:p>
    <w:p w:rsidRDefault="00DC6A76" w:rsidP="007A6D95" w:rsidR="00DC6A76" w:rsidRPr="007A6D95">
      <w:pPr>
        <w:spacing w:after="0"/>
        <w:jc w:val="center"/>
        <w:rPr>
          <w:rFonts w:cs="Times New Roman" w:hAnsi="Times New Roman" w:ascii="Times New Roman"/>
          <w:b/>
          <w:color w:val="000000"/>
          <w:sz w:val="24"/>
          <w:szCs w:val="24"/>
          <w:lang w:val="hr-HR"/>
        </w:rPr>
      </w:pPr>
      <w:r w:rsidRPr="007A6D95">
        <w:rPr>
          <w:rFonts w:cs="Times New Roman" w:hAnsi="Times New Roman" w:ascii="Times New Roman"/>
          <w:b/>
          <w:color w:val="000000"/>
          <w:sz w:val="24"/>
          <w:szCs w:val="24"/>
          <w:lang w:val="hr-HR"/>
        </w:rPr>
        <w:t>R J E Š E N J E</w:t>
      </w:r>
    </w:p>
    <w:p w:rsidRDefault="007A6D95" w:rsidP="007A6D95" w:rsidR="007A6D95" w:rsidRPr="007A6D95">
      <w:pPr>
        <w:spacing w:after="0"/>
        <w:jc w:val="both"/>
        <w:rPr>
          <w:rFonts w:cs="Times New Roman" w:hAnsi="Times New Roman" w:ascii="Times New Roman"/>
          <w:b/>
          <w:sz w:val="24"/>
          <w:szCs w:val="24"/>
          <w:lang w:val="hr-HR"/>
        </w:rPr>
      </w:pPr>
    </w:p>
    <w:p w:rsidRDefault="00DC6A76" w:rsidP="007A6D95" w:rsidR="007A6D95" w:rsidRPr="007A6D95">
      <w:pPr>
        <w:spacing w:after="0"/>
        <w:ind w:firstLine="708"/>
        <w:jc w:val="both"/>
        <w:rPr>
          <w:rFonts w:cs="Times New Roman" w:hAnsi="Times New Roman" w:ascii="Times New Roman"/>
          <w:color w:val="000000"/>
          <w:sz w:val="24"/>
          <w:szCs w:val="24"/>
          <w:lang w:val="hr-HR"/>
        </w:rPr>
      </w:pPr>
      <w:r w:rsidRPr="007A6D95">
        <w:rPr>
          <w:rFonts w:cs="Times New Roman" w:hAnsi="Times New Roman" w:ascii="Times New Roman"/>
          <w:color w:val="000000"/>
          <w:sz w:val="24"/>
          <w:szCs w:val="24"/>
          <w:lang w:val="hr-HR"/>
        </w:rPr>
        <w:t>TRGOVAČKI SUD U OSIJEKU</w:t>
      </w:r>
      <w:r w:rsidR="007A6D95" w:rsidRPr="007A6D95">
        <w:rPr>
          <w:rFonts w:cs="Times New Roman" w:hAnsi="Times New Roman" w:ascii="Times New Roman"/>
          <w:color w:val="000000"/>
          <w:sz w:val="24"/>
          <w:szCs w:val="24"/>
          <w:lang w:val="hr-HR"/>
        </w:rPr>
        <w:t>,</w:t>
      </w:r>
      <w:r w:rsidRPr="007A6D95">
        <w:rPr>
          <w:rFonts w:cs="Times New Roman" w:hAnsi="Times New Roman" w:ascii="Times New Roman"/>
          <w:color w:val="000000"/>
          <w:sz w:val="24"/>
          <w:szCs w:val="24"/>
          <w:lang w:val="hr-HR"/>
        </w:rPr>
        <w:t xml:space="preserve"> STALNA SLUŽBA </w:t>
      </w:r>
      <w:r w:rsidR="007A6D95" w:rsidRPr="007A6D95">
        <w:rPr>
          <w:rFonts w:cs="Times New Roman" w:hAnsi="Times New Roman" w:ascii="Times New Roman"/>
          <w:color w:val="000000"/>
          <w:sz w:val="24"/>
          <w:szCs w:val="24"/>
          <w:lang w:val="hr-HR"/>
        </w:rPr>
        <w:t>U SLAVONSKOM BRODU</w:t>
      </w:r>
      <w:r w:rsidRPr="007A6D95">
        <w:rPr>
          <w:rFonts w:cs="Times New Roman" w:hAnsi="Times New Roman" w:ascii="Times New Roman"/>
          <w:color w:val="000000"/>
          <w:sz w:val="24"/>
          <w:szCs w:val="24"/>
          <w:lang w:val="hr-HR"/>
        </w:rPr>
        <w:t xml:space="preserve">, po stečajnoj sutkinji Danijeli Martini Maoduš, </w:t>
      </w:r>
      <w:r w:rsidR="007A6D95" w:rsidRPr="007A6D95">
        <w:rPr>
          <w:rFonts w:cs="Times New Roman" w:hAnsi="Times New Roman" w:ascii="Times New Roman"/>
          <w:color w:val="000000"/>
          <w:sz w:val="24"/>
          <w:szCs w:val="24"/>
          <w:lang w:val="hr-HR"/>
        </w:rPr>
        <w:t xml:space="preserve">u pravnoj stvari nad stečajnom masom Adriatic </w:t>
      </w:r>
      <w:proofErr w:type="spellStart"/>
      <w:r w:rsidR="007A6D95" w:rsidRPr="007A6D95">
        <w:rPr>
          <w:rFonts w:cs="Times New Roman" w:hAnsi="Times New Roman" w:ascii="Times New Roman"/>
          <w:color w:val="000000"/>
          <w:sz w:val="24"/>
          <w:szCs w:val="24"/>
          <w:lang w:val="hr-HR"/>
        </w:rPr>
        <w:t>Classic</w:t>
      </w:r>
      <w:proofErr w:type="spellEnd"/>
      <w:r w:rsidR="007A6D95" w:rsidRPr="007A6D95">
        <w:rPr>
          <w:rFonts w:cs="Times New Roman" w:hAnsi="Times New Roman" w:ascii="Times New Roman"/>
          <w:color w:val="000000"/>
          <w:sz w:val="24"/>
          <w:szCs w:val="24"/>
          <w:lang w:val="hr-HR"/>
        </w:rPr>
        <w:t xml:space="preserve"> </w:t>
      </w:r>
      <w:proofErr w:type="spellStart"/>
      <w:r w:rsidR="007A6D95" w:rsidRPr="007A6D95">
        <w:rPr>
          <w:rFonts w:cs="Times New Roman" w:hAnsi="Times New Roman" w:ascii="Times New Roman"/>
          <w:color w:val="000000"/>
          <w:sz w:val="24"/>
          <w:szCs w:val="24"/>
          <w:lang w:val="hr-HR"/>
        </w:rPr>
        <w:t>Nautica</w:t>
      </w:r>
      <w:proofErr w:type="spellEnd"/>
      <w:r w:rsidR="007A6D95" w:rsidRPr="007A6D95">
        <w:rPr>
          <w:rFonts w:cs="Times New Roman" w:hAnsi="Times New Roman" w:ascii="Times New Roman"/>
          <w:color w:val="000000"/>
          <w:sz w:val="24"/>
          <w:szCs w:val="24"/>
          <w:lang w:val="hr-HR"/>
        </w:rPr>
        <w:t xml:space="preserve"> d.o.o., Nova Gradiška, Marijana </w:t>
      </w:r>
      <w:proofErr w:type="spellStart"/>
      <w:r w:rsidR="007A6D95" w:rsidRPr="007A6D95">
        <w:rPr>
          <w:rFonts w:cs="Times New Roman" w:hAnsi="Times New Roman" w:ascii="Times New Roman"/>
          <w:color w:val="000000"/>
          <w:sz w:val="24"/>
          <w:szCs w:val="24"/>
          <w:lang w:val="hr-HR"/>
        </w:rPr>
        <w:t>Lanosovića</w:t>
      </w:r>
      <w:proofErr w:type="spellEnd"/>
      <w:r w:rsidR="007A6D95" w:rsidRPr="007A6D95">
        <w:rPr>
          <w:rFonts w:cs="Times New Roman" w:hAnsi="Times New Roman" w:ascii="Times New Roman"/>
          <w:color w:val="000000"/>
          <w:sz w:val="24"/>
          <w:szCs w:val="24"/>
          <w:lang w:val="hr-HR"/>
        </w:rPr>
        <w:t xml:space="preserve"> 24, OIB: 35262283900,</w:t>
      </w:r>
      <w:r w:rsidRPr="007A6D95">
        <w:rPr>
          <w:rFonts w:cs="Times New Roman" w:hAnsi="Times New Roman" w:ascii="Times New Roman"/>
          <w:color w:val="000000"/>
          <w:sz w:val="24"/>
          <w:szCs w:val="24"/>
          <w:lang w:val="hr-HR"/>
        </w:rPr>
        <w:t xml:space="preserve"> dana </w:t>
      </w:r>
      <w:r w:rsidR="007A6D95" w:rsidRPr="007A6D95">
        <w:rPr>
          <w:rFonts w:cs="Times New Roman" w:hAnsi="Times New Roman" w:ascii="Times New Roman"/>
          <w:color w:val="000000"/>
          <w:sz w:val="24"/>
          <w:szCs w:val="24"/>
          <w:lang w:val="hr-HR"/>
        </w:rPr>
        <w:t>3. kolovoza 2017.</w:t>
      </w:r>
    </w:p>
    <w:p w:rsidRDefault="00DC6A76" w:rsidP="007A6D95" w:rsidR="00DC6A76" w:rsidRPr="007A6D95">
      <w:pPr>
        <w:spacing w:after="0"/>
        <w:ind w:firstLine="708"/>
        <w:jc w:val="center"/>
        <w:rPr>
          <w:rFonts w:cs="Times New Roman" w:hAnsi="Times New Roman" w:ascii="Times New Roman"/>
          <w:sz w:val="24"/>
          <w:szCs w:val="24"/>
          <w:lang w:val="hr-HR"/>
        </w:rPr>
      </w:pPr>
    </w:p>
    <w:p w:rsidRDefault="00DC6A76" w:rsidP="007A6D95" w:rsidR="00DC6A76" w:rsidRPr="007A6D95">
      <w:pPr>
        <w:spacing w:after="0"/>
        <w:jc w:val="center"/>
        <w:rPr>
          <w:rFonts w:cs="Times New Roman" w:hAnsi="Times New Roman" w:ascii="Times New Roman"/>
          <w:color w:val="000000"/>
          <w:sz w:val="24"/>
          <w:szCs w:val="24"/>
          <w:lang w:val="hr-HR"/>
        </w:rPr>
      </w:pPr>
      <w:r w:rsidRPr="007A6D95">
        <w:rPr>
          <w:rFonts w:cs="Times New Roman" w:hAnsi="Times New Roman" w:ascii="Times New Roman"/>
          <w:color w:val="000000"/>
          <w:sz w:val="24"/>
          <w:szCs w:val="24"/>
          <w:lang w:val="hr-HR"/>
        </w:rPr>
        <w:t>r i j e š i o    j e</w:t>
      </w:r>
    </w:p>
    <w:p w:rsidRDefault="007A6D95" w:rsidP="007A6D95" w:rsidR="007A6D95" w:rsidRPr="007A6D95">
      <w:pPr>
        <w:spacing w:after="0"/>
        <w:jc w:val="both"/>
        <w:rPr>
          <w:rFonts w:cs="Times New Roman" w:hAnsi="Times New Roman" w:ascii="Times New Roman"/>
          <w:sz w:val="24"/>
          <w:szCs w:val="24"/>
          <w:lang w:val="hr-HR"/>
        </w:rPr>
      </w:pPr>
    </w:p>
    <w:p w:rsidRDefault="00DC6A76" w:rsidP="007A6D95" w:rsidR="00DC6A76">
      <w:pPr>
        <w:pStyle w:val="Odlomakpopisa"/>
        <w:numPr>
          <w:ilvl w:val="0"/>
          <w:numId w:val="1"/>
        </w:numPr>
        <w:spacing w:after="0"/>
        <w:jc w:val="both"/>
        <w:rPr>
          <w:rFonts w:cs="Times New Roman" w:hAnsi="Times New Roman" w:ascii="Times New Roman"/>
          <w:color w:val="000000"/>
          <w:sz w:val="24"/>
          <w:szCs w:val="24"/>
          <w:lang w:val="hr-HR"/>
        </w:rPr>
      </w:pPr>
      <w:r w:rsidRPr="007A6D95">
        <w:rPr>
          <w:rFonts w:cs="Times New Roman" w:hAnsi="Times New Roman" w:ascii="Times New Roman"/>
          <w:color w:val="000000"/>
          <w:sz w:val="24"/>
          <w:szCs w:val="24"/>
          <w:lang w:val="hr-HR"/>
        </w:rPr>
        <w:t xml:space="preserve">Branko Penić, Slavonski Brod, </w:t>
      </w:r>
      <w:proofErr w:type="spellStart"/>
      <w:r w:rsidRPr="007A6D95">
        <w:rPr>
          <w:rFonts w:cs="Times New Roman" w:hAnsi="Times New Roman" w:ascii="Times New Roman"/>
          <w:color w:val="000000"/>
          <w:sz w:val="24"/>
          <w:szCs w:val="24"/>
          <w:lang w:val="hr-HR"/>
        </w:rPr>
        <w:t>Ardelija</w:t>
      </w:r>
      <w:proofErr w:type="spellEnd"/>
      <w:r w:rsidRPr="007A6D95">
        <w:rPr>
          <w:rFonts w:cs="Times New Roman" w:hAnsi="Times New Roman" w:ascii="Times New Roman"/>
          <w:color w:val="000000"/>
          <w:sz w:val="24"/>
          <w:szCs w:val="24"/>
          <w:lang w:val="hr-HR"/>
        </w:rPr>
        <w:t xml:space="preserve"> Della </w:t>
      </w:r>
      <w:proofErr w:type="spellStart"/>
      <w:r w:rsidRPr="007A6D95">
        <w:rPr>
          <w:rFonts w:cs="Times New Roman" w:hAnsi="Times New Roman" w:ascii="Times New Roman"/>
          <w:color w:val="000000"/>
          <w:sz w:val="24"/>
          <w:szCs w:val="24"/>
          <w:lang w:val="hr-HR"/>
        </w:rPr>
        <w:t>Belle</w:t>
      </w:r>
      <w:proofErr w:type="spellEnd"/>
      <w:r w:rsidRPr="007A6D95">
        <w:rPr>
          <w:rFonts w:cs="Times New Roman" w:hAnsi="Times New Roman" w:ascii="Times New Roman"/>
          <w:color w:val="000000"/>
          <w:sz w:val="24"/>
          <w:szCs w:val="24"/>
          <w:lang w:val="hr-HR"/>
        </w:rPr>
        <w:t xml:space="preserve"> 15, OIB: 44760983293 razrješava se dužnosti </w:t>
      </w:r>
      <w:r w:rsidR="007A6D95">
        <w:rPr>
          <w:rFonts w:cs="Times New Roman" w:hAnsi="Times New Roman" w:ascii="Times New Roman"/>
          <w:color w:val="000000"/>
          <w:sz w:val="24"/>
          <w:szCs w:val="24"/>
          <w:lang w:val="hr-HR"/>
        </w:rPr>
        <w:t>upravitelja stečajne mase</w:t>
      </w:r>
      <w:r w:rsidRPr="007A6D95">
        <w:rPr>
          <w:rFonts w:cs="Times New Roman" w:hAnsi="Times New Roman" w:ascii="Times New Roman"/>
          <w:color w:val="000000"/>
          <w:sz w:val="24"/>
          <w:szCs w:val="24"/>
          <w:lang w:val="hr-HR"/>
        </w:rPr>
        <w:t xml:space="preserve"> </w:t>
      </w:r>
      <w:r w:rsidR="007A6D95" w:rsidRPr="007A6D95">
        <w:rPr>
          <w:rFonts w:cs="Times New Roman" w:hAnsi="Times New Roman" w:ascii="Times New Roman"/>
          <w:color w:val="000000"/>
          <w:sz w:val="24"/>
          <w:szCs w:val="24"/>
          <w:lang w:val="hr-HR"/>
        </w:rPr>
        <w:t xml:space="preserve">Adriatic </w:t>
      </w:r>
      <w:proofErr w:type="spellStart"/>
      <w:r w:rsidR="007A6D95" w:rsidRPr="007A6D95">
        <w:rPr>
          <w:rFonts w:cs="Times New Roman" w:hAnsi="Times New Roman" w:ascii="Times New Roman"/>
          <w:color w:val="000000"/>
          <w:sz w:val="24"/>
          <w:szCs w:val="24"/>
          <w:lang w:val="hr-HR"/>
        </w:rPr>
        <w:t>Classic</w:t>
      </w:r>
      <w:proofErr w:type="spellEnd"/>
      <w:r w:rsidR="007A6D95" w:rsidRPr="007A6D95">
        <w:rPr>
          <w:rFonts w:cs="Times New Roman" w:hAnsi="Times New Roman" w:ascii="Times New Roman"/>
          <w:color w:val="000000"/>
          <w:sz w:val="24"/>
          <w:szCs w:val="24"/>
          <w:lang w:val="hr-HR"/>
        </w:rPr>
        <w:t xml:space="preserve"> </w:t>
      </w:r>
      <w:proofErr w:type="spellStart"/>
      <w:r w:rsidR="007A6D95" w:rsidRPr="007A6D95">
        <w:rPr>
          <w:rFonts w:cs="Times New Roman" w:hAnsi="Times New Roman" w:ascii="Times New Roman"/>
          <w:color w:val="000000"/>
          <w:sz w:val="24"/>
          <w:szCs w:val="24"/>
          <w:lang w:val="hr-HR"/>
        </w:rPr>
        <w:t>Nautica</w:t>
      </w:r>
      <w:proofErr w:type="spellEnd"/>
      <w:r w:rsidR="007A6D95" w:rsidRPr="007A6D95">
        <w:rPr>
          <w:rFonts w:cs="Times New Roman" w:hAnsi="Times New Roman" w:ascii="Times New Roman"/>
          <w:color w:val="000000"/>
          <w:sz w:val="24"/>
          <w:szCs w:val="24"/>
          <w:lang w:val="hr-HR"/>
        </w:rPr>
        <w:t xml:space="preserve"> d.o.o., Nova Gradiška, Marijana </w:t>
      </w:r>
      <w:proofErr w:type="spellStart"/>
      <w:r w:rsidR="007A6D95" w:rsidRPr="007A6D95">
        <w:rPr>
          <w:rFonts w:cs="Times New Roman" w:hAnsi="Times New Roman" w:ascii="Times New Roman"/>
          <w:color w:val="000000"/>
          <w:sz w:val="24"/>
          <w:szCs w:val="24"/>
          <w:lang w:val="hr-HR"/>
        </w:rPr>
        <w:t>Lanosovića</w:t>
      </w:r>
      <w:proofErr w:type="spellEnd"/>
      <w:r w:rsidR="007A6D95" w:rsidRPr="007A6D95">
        <w:rPr>
          <w:rFonts w:cs="Times New Roman" w:hAnsi="Times New Roman" w:ascii="Times New Roman"/>
          <w:color w:val="000000"/>
          <w:sz w:val="24"/>
          <w:szCs w:val="24"/>
          <w:lang w:val="hr-HR"/>
        </w:rPr>
        <w:t xml:space="preserve"> 24, OIB: 35262283900</w:t>
      </w:r>
      <w:r w:rsidRPr="007A6D95">
        <w:rPr>
          <w:rFonts w:cs="Times New Roman" w:hAnsi="Times New Roman" w:ascii="Times New Roman"/>
          <w:color w:val="000000"/>
          <w:sz w:val="24"/>
          <w:szCs w:val="24"/>
          <w:lang w:val="hr-HR"/>
        </w:rPr>
        <w:t xml:space="preserve">.  </w:t>
      </w:r>
    </w:p>
    <w:p w:rsidRDefault="007A6D95" w:rsidP="007A6D95" w:rsidR="007A6D95" w:rsidRPr="007A6D95">
      <w:pPr>
        <w:pStyle w:val="Odlomakpopisa"/>
        <w:spacing w:after="0"/>
        <w:ind w:left="1428"/>
        <w:jc w:val="both"/>
        <w:rPr>
          <w:rFonts w:cs="Times New Roman" w:hAnsi="Times New Roman" w:ascii="Times New Roman"/>
          <w:color w:val="000000"/>
          <w:sz w:val="24"/>
          <w:szCs w:val="24"/>
          <w:lang w:val="hr-HR"/>
        </w:rPr>
      </w:pPr>
    </w:p>
    <w:p w:rsidRDefault="00DC6A76" w:rsidP="00D54D26" w:rsidR="00D54D26" w:rsidRPr="00D54D26">
      <w:pPr>
        <w:pStyle w:val="Odlomakpopisa"/>
        <w:numPr>
          <w:ilvl w:val="0"/>
          <w:numId w:val="1"/>
        </w:numPr>
        <w:spacing w:after="0"/>
        <w:rPr>
          <w:rFonts w:cs="Times New Roman" w:hAnsi="Times New Roman" w:ascii="Times New Roman"/>
          <w:sz w:val="24"/>
          <w:szCs w:val="24"/>
          <w:lang w:val="hr-HR"/>
        </w:rPr>
      </w:pPr>
      <w:r w:rsidRPr="00D54D26">
        <w:rPr>
          <w:rFonts w:cs="Times New Roman" w:hAnsi="Times New Roman" w:ascii="Times New Roman"/>
          <w:color w:val="000000"/>
          <w:sz w:val="24"/>
          <w:szCs w:val="24"/>
          <w:lang w:val="hr-HR"/>
        </w:rPr>
        <w:t xml:space="preserve">Imenuje se </w:t>
      </w:r>
      <w:r w:rsidR="007A6D95" w:rsidRPr="00D54D26">
        <w:rPr>
          <w:rFonts w:cs="Times New Roman" w:hAnsi="Times New Roman" w:ascii="Times New Roman"/>
          <w:color w:val="000000"/>
          <w:sz w:val="24"/>
          <w:szCs w:val="24"/>
          <w:lang w:val="hr-HR"/>
        </w:rPr>
        <w:t xml:space="preserve">upravitelj stečajne mase Adriatic </w:t>
      </w:r>
      <w:proofErr w:type="spellStart"/>
      <w:r w:rsidR="007A6D95" w:rsidRPr="00D54D26">
        <w:rPr>
          <w:rFonts w:cs="Times New Roman" w:hAnsi="Times New Roman" w:ascii="Times New Roman"/>
          <w:color w:val="000000"/>
          <w:sz w:val="24"/>
          <w:szCs w:val="24"/>
          <w:lang w:val="hr-HR"/>
        </w:rPr>
        <w:t>Classic</w:t>
      </w:r>
      <w:proofErr w:type="spellEnd"/>
      <w:r w:rsidR="007A6D95" w:rsidRPr="00D54D26">
        <w:rPr>
          <w:rFonts w:cs="Times New Roman" w:hAnsi="Times New Roman" w:ascii="Times New Roman"/>
          <w:color w:val="000000"/>
          <w:sz w:val="24"/>
          <w:szCs w:val="24"/>
          <w:lang w:val="hr-HR"/>
        </w:rPr>
        <w:t xml:space="preserve"> </w:t>
      </w:r>
      <w:proofErr w:type="spellStart"/>
      <w:r w:rsidR="007A6D95" w:rsidRPr="00D54D26">
        <w:rPr>
          <w:rFonts w:cs="Times New Roman" w:hAnsi="Times New Roman" w:ascii="Times New Roman"/>
          <w:color w:val="000000"/>
          <w:sz w:val="24"/>
          <w:szCs w:val="24"/>
          <w:lang w:val="hr-HR"/>
        </w:rPr>
        <w:t>Nautica</w:t>
      </w:r>
      <w:proofErr w:type="spellEnd"/>
      <w:r w:rsidR="007A6D95" w:rsidRPr="00D54D26">
        <w:rPr>
          <w:rFonts w:cs="Times New Roman" w:hAnsi="Times New Roman" w:ascii="Times New Roman"/>
          <w:color w:val="000000"/>
          <w:sz w:val="24"/>
          <w:szCs w:val="24"/>
          <w:lang w:val="hr-HR"/>
        </w:rPr>
        <w:t xml:space="preserve"> d.o.o., Nova Gradiška, Marijana </w:t>
      </w:r>
      <w:proofErr w:type="spellStart"/>
      <w:r w:rsidR="007A6D95" w:rsidRPr="00D54D26">
        <w:rPr>
          <w:rFonts w:cs="Times New Roman" w:hAnsi="Times New Roman" w:ascii="Times New Roman"/>
          <w:color w:val="000000"/>
          <w:sz w:val="24"/>
          <w:szCs w:val="24"/>
          <w:lang w:val="hr-HR"/>
        </w:rPr>
        <w:t>Lanosovića</w:t>
      </w:r>
      <w:proofErr w:type="spellEnd"/>
      <w:r w:rsidR="007A6D95" w:rsidRPr="00D54D26">
        <w:rPr>
          <w:rFonts w:cs="Times New Roman" w:hAnsi="Times New Roman" w:ascii="Times New Roman"/>
          <w:color w:val="000000"/>
          <w:sz w:val="24"/>
          <w:szCs w:val="24"/>
          <w:lang w:val="hr-HR"/>
        </w:rPr>
        <w:t xml:space="preserve"> 24, OIB: 35262283900 </w:t>
      </w:r>
      <w:r w:rsidR="007A6D95" w:rsidRPr="00D54D26">
        <w:rPr>
          <w:rFonts w:cs="Times New Roman" w:hAnsi="Times New Roman" w:ascii="Times New Roman"/>
          <w:b/>
          <w:color w:val="000000"/>
          <w:sz w:val="24"/>
          <w:szCs w:val="24"/>
          <w:lang w:val="hr-HR"/>
        </w:rPr>
        <w:t xml:space="preserve">Tihomir Zec iz Osijeka, Kardinala </w:t>
      </w:r>
      <w:r w:rsidR="00D54D26" w:rsidRPr="00D54D26">
        <w:rPr>
          <w:rFonts w:cs="Times New Roman" w:hAnsi="Times New Roman" w:ascii="Times New Roman"/>
          <w:b/>
          <w:color w:val="000000"/>
          <w:sz w:val="24"/>
          <w:szCs w:val="24"/>
          <w:lang w:val="hr-HR"/>
        </w:rPr>
        <w:t xml:space="preserve">A. Stepinca 4, OIB: 80723087237, </w:t>
      </w:r>
      <w:r w:rsidR="00D54D26" w:rsidRPr="00D54D26">
        <w:rPr>
          <w:rFonts w:cs="Times New Roman" w:hAnsi="Times New Roman" w:ascii="Times New Roman"/>
          <w:color w:val="000000"/>
          <w:sz w:val="24"/>
          <w:szCs w:val="24"/>
          <w:lang w:val="hr-HR"/>
        </w:rPr>
        <w:t xml:space="preserve">koji se obvezuje  nastaviti  slijedeće postupke u ime i za račun stečajne mase: </w:t>
      </w:r>
      <w:r w:rsidR="00D54D26" w:rsidRPr="00D54D26">
        <w:rPr>
          <w:rFonts w:cs="Times New Roman" w:hAnsi="Times New Roman" w:ascii="Times New Roman"/>
          <w:sz w:val="24"/>
          <w:szCs w:val="24"/>
          <w:lang w:val="hr-HR"/>
        </w:rPr>
        <w:t xml:space="preserve">postupak pred Upravnim sudom u Splitu, </w:t>
      </w:r>
      <w:proofErr w:type="spellStart"/>
      <w:r w:rsidR="00D54D26" w:rsidRPr="00D54D26">
        <w:rPr>
          <w:rFonts w:cs="Times New Roman" w:hAnsi="Times New Roman" w:ascii="Times New Roman"/>
          <w:sz w:val="24"/>
          <w:szCs w:val="24"/>
          <w:lang w:val="hr-HR"/>
        </w:rPr>
        <w:t>Usicar</w:t>
      </w:r>
      <w:proofErr w:type="spellEnd"/>
      <w:r w:rsidR="00D54D26" w:rsidRPr="00D54D26">
        <w:rPr>
          <w:rFonts w:cs="Times New Roman" w:hAnsi="Times New Roman" w:ascii="Times New Roman"/>
          <w:sz w:val="24"/>
          <w:szCs w:val="24"/>
          <w:lang w:val="hr-HR"/>
        </w:rPr>
        <w:t xml:space="preserve">-9/2016, pred Upravnim sudom u Osijeku, Usi-1290/16 i ovršni predmet koji se vodi kod TS u Splitu, broj: </w:t>
      </w:r>
      <w:proofErr w:type="spellStart"/>
      <w:r w:rsidR="00D54D26" w:rsidRPr="00D54D26">
        <w:rPr>
          <w:rFonts w:cs="Times New Roman" w:hAnsi="Times New Roman" w:ascii="Times New Roman"/>
          <w:sz w:val="24"/>
          <w:szCs w:val="24"/>
          <w:lang w:val="hr-HR"/>
        </w:rPr>
        <w:t>Ovr</w:t>
      </w:r>
      <w:proofErr w:type="spellEnd"/>
      <w:r w:rsidR="00D54D26" w:rsidRPr="00D54D26">
        <w:rPr>
          <w:rFonts w:cs="Times New Roman" w:hAnsi="Times New Roman" w:ascii="Times New Roman"/>
          <w:sz w:val="24"/>
          <w:szCs w:val="24"/>
          <w:lang w:val="hr-HR"/>
        </w:rPr>
        <w:t>-43/15.</w:t>
      </w:r>
    </w:p>
    <w:p w:rsidRDefault="00D54D26" w:rsidP="00D54D26" w:rsidR="00D54D26" w:rsidRPr="00D54D26">
      <w:pPr>
        <w:spacing w:after="0"/>
        <w:ind w:left="360"/>
        <w:jc w:val="both"/>
        <w:rPr>
          <w:rFonts w:cs="Times New Roman" w:hAnsi="Times New Roman" w:ascii="Times New Roman"/>
          <w:sz w:val="24"/>
          <w:szCs w:val="24"/>
          <w:lang w:val="hr-HR"/>
        </w:rPr>
      </w:pPr>
    </w:p>
    <w:p w:rsidRDefault="00D54D26" w:rsidP="00D54D26" w:rsidR="00D54D26" w:rsidRPr="00D54D26">
      <w:pPr>
        <w:pStyle w:val="Odlomakpopisa"/>
        <w:numPr>
          <w:ilvl w:val="0"/>
          <w:numId w:val="1"/>
        </w:numPr>
        <w:spacing w:after="0"/>
        <w:rPr>
          <w:rFonts w:cs="Times New Roman" w:hAnsi="Times New Roman" w:ascii="Times New Roman"/>
          <w:color w:val="000000"/>
          <w:sz w:val="24"/>
          <w:szCs w:val="24"/>
          <w:lang w:val="hr-HR"/>
        </w:rPr>
      </w:pPr>
      <w:r w:rsidRPr="00D54D26">
        <w:rPr>
          <w:rFonts w:cs="Times New Roman" w:hAnsi="Times New Roman" w:ascii="Times New Roman"/>
          <w:color w:val="000000"/>
          <w:sz w:val="24"/>
          <w:szCs w:val="24"/>
          <w:lang w:val="hr-HR"/>
        </w:rPr>
        <w:t xml:space="preserve">Ovlašćuje se upravitelj stečajne mase da s ranijim punomoćnikom dužnika u predmetima navedenim pod </w:t>
      </w:r>
      <w:proofErr w:type="spellStart"/>
      <w:r w:rsidRPr="00D54D26">
        <w:rPr>
          <w:rFonts w:cs="Times New Roman" w:hAnsi="Times New Roman" w:ascii="Times New Roman"/>
          <w:color w:val="000000"/>
          <w:sz w:val="24"/>
          <w:szCs w:val="24"/>
          <w:lang w:val="hr-HR"/>
        </w:rPr>
        <w:t>toč</w:t>
      </w:r>
      <w:proofErr w:type="spellEnd"/>
      <w:r w:rsidRPr="00D54D26">
        <w:rPr>
          <w:rFonts w:cs="Times New Roman" w:hAnsi="Times New Roman" w:ascii="Times New Roman"/>
          <w:color w:val="000000"/>
          <w:sz w:val="24"/>
          <w:szCs w:val="24"/>
          <w:lang w:val="hr-HR"/>
        </w:rPr>
        <w:t>. II ovog rješenja može sklopiti ugovor o zastupanju s tim da stečajnu masu zastupa temeljem posebnog ugovora o zastupanju po kojem se plaćanje nagrade utvrđuje samo ovisno o tome da stečajna masa uspije u postupku i da se ovlašćuje punomoćnik zatražiti plaćanje samo od suprotne strane, odnosno ukoliko smatra da je ekonomičnije može kao zastupnik po zakonu nastaviti zastupati u navedenim predmetima bez punomoćnika.</w:t>
      </w:r>
    </w:p>
    <w:p w:rsidRDefault="00D54D26" w:rsidP="00D54D26" w:rsidR="00D54D26">
      <w:pPr>
        <w:pStyle w:val="Odlomakpopisa"/>
        <w:ind w:firstLine="696" w:left="5676"/>
        <w:rPr>
          <w:rFonts w:cs="Times New Roman" w:hAnsi="Times New Roman" w:ascii="Times New Roman"/>
          <w:color w:val="000000"/>
          <w:sz w:val="24"/>
          <w:szCs w:val="24"/>
        </w:rPr>
      </w:pPr>
      <w:proofErr w:type="spellStart"/>
      <w:r w:rsidRPr="007A6D95">
        <w:rPr>
          <w:rFonts w:cs="Times New Roman" w:hAnsi="Times New Roman" w:ascii="Times New Roman"/>
          <w:color w:val="000000"/>
          <w:sz w:val="24"/>
          <w:szCs w:val="24"/>
        </w:rPr>
        <w:lastRenderedPageBreak/>
        <w:t>Broj</w:t>
      </w:r>
      <w:proofErr w:type="spellEnd"/>
      <w:r w:rsidRPr="007A6D95">
        <w:rPr>
          <w:rFonts w:cs="Times New Roman" w:hAnsi="Times New Roman" w:ascii="Times New Roman"/>
          <w:color w:val="000000"/>
          <w:sz w:val="24"/>
          <w:szCs w:val="24"/>
        </w:rPr>
        <w:t>: 3/St-1682/2016-40</w:t>
      </w:r>
    </w:p>
    <w:p w:rsidRDefault="00D54D26" w:rsidP="00D54D26" w:rsidR="00D54D26" w:rsidRPr="00D54D26">
      <w:pPr>
        <w:pStyle w:val="Odlomakpopisa"/>
        <w:ind w:firstLine="696" w:left="5676"/>
        <w:rPr>
          <w:rFonts w:cs="Times New Roman" w:hAnsi="Times New Roman" w:ascii="Times New Roman"/>
          <w:color w:val="000000"/>
          <w:sz w:val="24"/>
          <w:szCs w:val="24"/>
          <w:lang w:val="hr-HR"/>
        </w:rPr>
      </w:pPr>
    </w:p>
    <w:p w:rsidRDefault="007A6D95" w:rsidP="00D54D26" w:rsidR="007A6D95">
      <w:pPr>
        <w:pStyle w:val="Odlomakpopisa"/>
        <w:numPr>
          <w:ilvl w:val="0"/>
          <w:numId w:val="1"/>
        </w:numPr>
        <w:spacing w:after="0"/>
        <w:jc w:val="both"/>
        <w:rPr>
          <w:rFonts w:cs="Times New Roman" w:hAnsi="Times New Roman" w:ascii="Times New Roman"/>
          <w:color w:val="000000"/>
          <w:sz w:val="24"/>
          <w:szCs w:val="24"/>
          <w:lang w:val="hr-HR"/>
        </w:rPr>
      </w:pPr>
      <w:r w:rsidRPr="00D54D26">
        <w:rPr>
          <w:rFonts w:cs="Times New Roman" w:hAnsi="Times New Roman" w:ascii="Times New Roman"/>
          <w:color w:val="000000"/>
          <w:sz w:val="24"/>
          <w:szCs w:val="24"/>
          <w:lang w:val="hr-HR"/>
        </w:rPr>
        <w:t xml:space="preserve">III – Imenovani upravitelj stečajne mase </w:t>
      </w:r>
      <w:r w:rsidR="00DC6A76" w:rsidRPr="00D54D26">
        <w:rPr>
          <w:rFonts w:cs="Times New Roman" w:hAnsi="Times New Roman" w:ascii="Times New Roman"/>
          <w:color w:val="000000"/>
          <w:sz w:val="24"/>
          <w:szCs w:val="24"/>
          <w:lang w:val="hr-HR"/>
        </w:rPr>
        <w:t xml:space="preserve">dužan je </w:t>
      </w:r>
      <w:r w:rsidRPr="00D54D26">
        <w:rPr>
          <w:rFonts w:cs="Times New Roman" w:hAnsi="Times New Roman" w:ascii="Times New Roman"/>
          <w:color w:val="000000"/>
          <w:sz w:val="24"/>
          <w:szCs w:val="24"/>
          <w:lang w:val="hr-HR"/>
        </w:rPr>
        <w:t>sudu u roku od 30 dana podnijeti izvješće o tome dali se kod istog nalazi dokumentacija stečajne mase te o daljnjem roku od 30 dana izvješće o stanju predmeta koje je dužan nastaviti voditi u ime i za račun stečajne mase.</w:t>
      </w:r>
      <w:r w:rsidR="00D54D26" w:rsidRPr="00D54D26">
        <w:rPr>
          <w:rFonts w:cs="Times New Roman" w:hAnsi="Times New Roman" w:ascii="Times New Roman"/>
          <w:color w:val="000000"/>
          <w:sz w:val="24"/>
          <w:szCs w:val="24"/>
          <w:lang w:val="hr-HR"/>
        </w:rPr>
        <w:t xml:space="preserve">  </w:t>
      </w:r>
    </w:p>
    <w:p w:rsidRDefault="00D54D26" w:rsidP="00D54D26" w:rsidR="00D54D26">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w:t>
      </w:r>
      <w:r w:rsidR="00DC6A76" w:rsidRPr="007A6D95">
        <w:rPr>
          <w:rFonts w:cs="Times New Roman" w:hAnsi="Times New Roman" w:ascii="Times New Roman"/>
          <w:color w:val="000000"/>
          <w:sz w:val="24"/>
          <w:szCs w:val="24"/>
          <w:lang w:val="hr-HR"/>
        </w:rPr>
        <w:t xml:space="preserve"> Predajom potvrde o imenovanju novom </w:t>
      </w:r>
      <w:r w:rsidR="007A6D95">
        <w:rPr>
          <w:rFonts w:cs="Times New Roman" w:hAnsi="Times New Roman" w:ascii="Times New Roman"/>
          <w:color w:val="000000"/>
          <w:sz w:val="24"/>
          <w:szCs w:val="24"/>
          <w:lang w:val="hr-HR"/>
        </w:rPr>
        <w:t>upravitelju stečajne mase</w:t>
      </w:r>
      <w:r w:rsidR="00DC6A76" w:rsidRPr="007A6D95">
        <w:rPr>
          <w:rFonts w:cs="Times New Roman" w:hAnsi="Times New Roman" w:ascii="Times New Roman"/>
          <w:color w:val="000000"/>
          <w:sz w:val="24"/>
          <w:szCs w:val="24"/>
          <w:lang w:val="hr-HR"/>
        </w:rPr>
        <w:t xml:space="preserve">, prestaju ovlasti razriješenom </w:t>
      </w:r>
      <w:r>
        <w:rPr>
          <w:rFonts w:cs="Times New Roman" w:hAnsi="Times New Roman" w:ascii="Times New Roman"/>
          <w:color w:val="000000"/>
          <w:sz w:val="24"/>
          <w:szCs w:val="24"/>
          <w:lang w:val="hr-HR"/>
        </w:rPr>
        <w:t>upravitelju stečajne mase</w:t>
      </w:r>
      <w:r w:rsidR="00DC6A76" w:rsidRPr="007A6D95">
        <w:rPr>
          <w:rFonts w:cs="Times New Roman" w:hAnsi="Times New Roman" w:ascii="Times New Roman"/>
          <w:color w:val="000000"/>
          <w:sz w:val="24"/>
          <w:szCs w:val="24"/>
          <w:lang w:val="hr-HR"/>
        </w:rPr>
        <w:t>.</w:t>
      </w:r>
    </w:p>
    <w:p w:rsidRDefault="00D54D26" w:rsidP="00D54D26" w:rsidR="00D54D26">
      <w:pPr>
        <w:spacing w:after="0"/>
        <w:ind w:left="708"/>
        <w:jc w:val="both"/>
        <w:rPr>
          <w:rFonts w:cs="Times New Roman" w:hAnsi="Times New Roman" w:ascii="Times New Roman"/>
          <w:color w:val="000000"/>
          <w:sz w:val="24"/>
          <w:szCs w:val="24"/>
          <w:lang w:val="hr-HR"/>
        </w:rPr>
      </w:pPr>
    </w:p>
    <w:p w:rsidRDefault="00D54D26" w:rsidP="00D54D26" w:rsidR="00D54D26">
      <w:pPr>
        <w:spacing w:after="0"/>
        <w:ind w:left="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VI. Nastavlja se stečajni postupak nad stečajnom masom </w:t>
      </w:r>
      <w:r w:rsidRPr="007A6D95">
        <w:rPr>
          <w:rFonts w:cs="Times New Roman" w:hAnsi="Times New Roman" w:ascii="Times New Roman"/>
          <w:color w:val="000000"/>
          <w:sz w:val="24"/>
          <w:szCs w:val="24"/>
          <w:lang w:val="hr-HR"/>
        </w:rPr>
        <w:t xml:space="preserve">Adriatic </w:t>
      </w:r>
      <w:proofErr w:type="spellStart"/>
      <w:r w:rsidRPr="007A6D95">
        <w:rPr>
          <w:rFonts w:cs="Times New Roman" w:hAnsi="Times New Roman" w:ascii="Times New Roman"/>
          <w:color w:val="000000"/>
          <w:sz w:val="24"/>
          <w:szCs w:val="24"/>
          <w:lang w:val="hr-HR"/>
        </w:rPr>
        <w:t>Classic</w:t>
      </w:r>
      <w:proofErr w:type="spellEnd"/>
      <w:r w:rsidRPr="007A6D95">
        <w:rPr>
          <w:rFonts w:cs="Times New Roman" w:hAnsi="Times New Roman" w:ascii="Times New Roman"/>
          <w:color w:val="000000"/>
          <w:sz w:val="24"/>
          <w:szCs w:val="24"/>
          <w:lang w:val="hr-HR"/>
        </w:rPr>
        <w:t xml:space="preserve"> </w:t>
      </w:r>
      <w:proofErr w:type="spellStart"/>
      <w:r w:rsidRPr="007A6D95">
        <w:rPr>
          <w:rFonts w:cs="Times New Roman" w:hAnsi="Times New Roman" w:ascii="Times New Roman"/>
          <w:color w:val="000000"/>
          <w:sz w:val="24"/>
          <w:szCs w:val="24"/>
          <w:lang w:val="hr-HR"/>
        </w:rPr>
        <w:t>Nautica</w:t>
      </w:r>
      <w:proofErr w:type="spellEnd"/>
      <w:r w:rsidRPr="007A6D95">
        <w:rPr>
          <w:rFonts w:cs="Times New Roman" w:hAnsi="Times New Roman" w:ascii="Times New Roman"/>
          <w:color w:val="000000"/>
          <w:sz w:val="24"/>
          <w:szCs w:val="24"/>
          <w:lang w:val="hr-HR"/>
        </w:rPr>
        <w:t xml:space="preserve"> d.o.o., Nova Gradiška, Marijana </w:t>
      </w:r>
      <w:proofErr w:type="spellStart"/>
      <w:r>
        <w:rPr>
          <w:rFonts w:cs="Times New Roman" w:hAnsi="Times New Roman" w:ascii="Times New Roman"/>
          <w:color w:val="000000"/>
          <w:sz w:val="24"/>
          <w:szCs w:val="24"/>
          <w:lang w:val="hr-HR"/>
        </w:rPr>
        <w:t>Lanosovića</w:t>
      </w:r>
      <w:proofErr w:type="spellEnd"/>
      <w:r>
        <w:rPr>
          <w:rFonts w:cs="Times New Roman" w:hAnsi="Times New Roman" w:ascii="Times New Roman"/>
          <w:color w:val="000000"/>
          <w:sz w:val="24"/>
          <w:szCs w:val="24"/>
          <w:lang w:val="hr-HR"/>
        </w:rPr>
        <w:t xml:space="preserve"> 24, OIB: 35262283900.</w:t>
      </w:r>
    </w:p>
    <w:p w:rsidRDefault="00D54D26" w:rsidP="00D54D26" w:rsidR="00D54D26">
      <w:pPr>
        <w:spacing w:after="0"/>
        <w:ind w:left="708"/>
        <w:jc w:val="both"/>
        <w:rPr>
          <w:rFonts w:cs="Times New Roman" w:hAnsi="Times New Roman" w:ascii="Times New Roman"/>
          <w:color w:val="000000"/>
          <w:sz w:val="24"/>
          <w:szCs w:val="24"/>
          <w:lang w:val="hr-HR"/>
        </w:rPr>
      </w:pPr>
    </w:p>
    <w:p w:rsidRDefault="00D54D26" w:rsidP="00D54D26" w:rsidR="00D54D26" w:rsidRPr="00D54D26">
      <w:pPr>
        <w:spacing w:after="0"/>
        <w:ind w:left="708"/>
        <w:jc w:val="both"/>
        <w:rPr>
          <w:rFonts w:cs="Times New Roman" w:hAnsi="Times New Roman" w:ascii="Times New Roman"/>
          <w:color w:val="000000"/>
          <w:sz w:val="24"/>
          <w:szCs w:val="24"/>
          <w:lang w:val="hr-HR"/>
        </w:rPr>
      </w:pPr>
      <w:r w:rsidRPr="00D54D26">
        <w:rPr>
          <w:rFonts w:cs="Times New Roman" w:hAnsi="Times New Roman" w:ascii="Times New Roman"/>
          <w:color w:val="000000"/>
          <w:sz w:val="24"/>
          <w:szCs w:val="24"/>
          <w:lang w:val="hr-HR"/>
        </w:rPr>
        <w:t>V</w:t>
      </w:r>
      <w:r>
        <w:rPr>
          <w:rFonts w:cs="Times New Roman" w:hAnsi="Times New Roman" w:ascii="Times New Roman"/>
          <w:color w:val="000000"/>
          <w:sz w:val="24"/>
          <w:szCs w:val="24"/>
          <w:lang w:val="hr-HR"/>
        </w:rPr>
        <w:t>I</w:t>
      </w:r>
      <w:r w:rsidRPr="00D54D26">
        <w:rPr>
          <w:rFonts w:cs="Times New Roman" w:hAnsi="Times New Roman" w:ascii="Times New Roman"/>
          <w:color w:val="000000"/>
          <w:sz w:val="24"/>
          <w:szCs w:val="24"/>
          <w:lang w:val="hr-HR"/>
        </w:rPr>
        <w:t>I</w:t>
      </w:r>
      <w:r>
        <w:rPr>
          <w:rFonts w:cs="Times New Roman" w:hAnsi="Times New Roman" w:ascii="Times New Roman"/>
          <w:color w:val="000000"/>
          <w:sz w:val="24"/>
          <w:szCs w:val="24"/>
          <w:lang w:val="hr-HR"/>
        </w:rPr>
        <w:t>.</w:t>
      </w:r>
      <w:r w:rsidRPr="00D54D26">
        <w:rPr>
          <w:rFonts w:cs="Times New Roman" w:hAnsi="Times New Roman" w:ascii="Times New Roman"/>
          <w:color w:val="000000"/>
          <w:sz w:val="24"/>
          <w:szCs w:val="24"/>
          <w:lang w:val="hr-HR"/>
        </w:rPr>
        <w:t xml:space="preserve"> U sudski registar izvršit će se upis stečajne mase iza brisanog  stečajnog dužnika</w:t>
      </w:r>
      <w:r w:rsidRPr="00D54D26">
        <w:rPr>
          <w:rFonts w:cs="Times New Roman" w:hAnsi="Times New Roman" w:ascii="Times New Roman"/>
          <w:b/>
          <w:color w:val="222222"/>
          <w:sz w:val="24"/>
          <w:szCs w:val="24"/>
          <w:lang w:val="hr-HR"/>
        </w:rPr>
        <w:t xml:space="preserve"> Adriatic </w:t>
      </w:r>
      <w:proofErr w:type="spellStart"/>
      <w:r w:rsidRPr="00D54D26">
        <w:rPr>
          <w:rFonts w:cs="Times New Roman" w:hAnsi="Times New Roman" w:ascii="Times New Roman"/>
          <w:b/>
          <w:color w:val="222222"/>
          <w:sz w:val="24"/>
          <w:szCs w:val="24"/>
          <w:lang w:val="hr-HR"/>
        </w:rPr>
        <w:t>Classic</w:t>
      </w:r>
      <w:proofErr w:type="spellEnd"/>
      <w:r w:rsidRPr="00D54D26">
        <w:rPr>
          <w:rFonts w:cs="Times New Roman" w:hAnsi="Times New Roman" w:ascii="Times New Roman"/>
          <w:b/>
          <w:color w:val="222222"/>
          <w:sz w:val="24"/>
          <w:szCs w:val="24"/>
          <w:lang w:val="hr-HR"/>
        </w:rPr>
        <w:t xml:space="preserve"> </w:t>
      </w:r>
      <w:proofErr w:type="spellStart"/>
      <w:r w:rsidRPr="00D54D26">
        <w:rPr>
          <w:rFonts w:cs="Times New Roman" w:hAnsi="Times New Roman" w:ascii="Times New Roman"/>
          <w:b/>
          <w:color w:val="222222"/>
          <w:sz w:val="24"/>
          <w:szCs w:val="24"/>
          <w:lang w:val="hr-HR"/>
        </w:rPr>
        <w:t>Nautica</w:t>
      </w:r>
      <w:proofErr w:type="spellEnd"/>
      <w:r w:rsidRPr="00D54D26">
        <w:rPr>
          <w:rFonts w:cs="Times New Roman" w:hAnsi="Times New Roman" w:ascii="Times New Roman"/>
          <w:b/>
          <w:color w:val="222222"/>
          <w:sz w:val="24"/>
          <w:szCs w:val="24"/>
          <w:lang w:val="hr-HR"/>
        </w:rPr>
        <w:t xml:space="preserve"> d.o.o. u stečaju , Nova Gradiška, Marijana </w:t>
      </w:r>
      <w:proofErr w:type="spellStart"/>
      <w:r w:rsidRPr="00D54D26">
        <w:rPr>
          <w:rFonts w:cs="Times New Roman" w:hAnsi="Times New Roman" w:ascii="Times New Roman"/>
          <w:b/>
          <w:color w:val="222222"/>
          <w:sz w:val="24"/>
          <w:szCs w:val="24"/>
          <w:lang w:val="hr-HR"/>
        </w:rPr>
        <w:t>Lanosovića</w:t>
      </w:r>
      <w:proofErr w:type="spellEnd"/>
      <w:r w:rsidRPr="00D54D26">
        <w:rPr>
          <w:rFonts w:cs="Times New Roman" w:hAnsi="Times New Roman" w:ascii="Times New Roman"/>
          <w:b/>
          <w:color w:val="222222"/>
          <w:sz w:val="24"/>
          <w:szCs w:val="24"/>
          <w:lang w:val="hr-HR"/>
        </w:rPr>
        <w:t xml:space="preserve"> 24, OIB: 35262283900,</w:t>
      </w:r>
      <w:r w:rsidRPr="00D54D26">
        <w:rPr>
          <w:rFonts w:cs="Times New Roman" w:hAnsi="Times New Roman" w:ascii="Times New Roman"/>
          <w:color w:val="222222"/>
          <w:sz w:val="24"/>
          <w:szCs w:val="24"/>
          <w:lang w:val="hr-HR"/>
        </w:rPr>
        <w:t xml:space="preserve"> </w:t>
      </w:r>
      <w:r w:rsidRPr="00D54D26">
        <w:rPr>
          <w:rFonts w:cs="Times New Roman" w:hAnsi="Times New Roman" w:ascii="Times New Roman"/>
          <w:color w:val="000000"/>
          <w:sz w:val="24"/>
          <w:szCs w:val="24"/>
          <w:lang w:val="hr-HR"/>
        </w:rPr>
        <w:t xml:space="preserve">  na temelju ovog rješenja, sa upisom novog upravitelja stečajne mase temeljem ovog rješenja i to na adresi Kardinala A. Stepinca 4, Osijek.</w:t>
      </w:r>
    </w:p>
    <w:p w:rsidRDefault="00D54D26" w:rsidP="007A6D95" w:rsidR="00D54D26">
      <w:pPr>
        <w:spacing w:after="0"/>
        <w:jc w:val="both"/>
        <w:rPr>
          <w:rFonts w:cs="Times New Roman" w:hAnsi="Times New Roman" w:ascii="Times New Roman"/>
          <w:color w:val="000000"/>
          <w:sz w:val="24"/>
          <w:szCs w:val="24"/>
          <w:lang w:val="hr-HR"/>
        </w:rPr>
      </w:pPr>
    </w:p>
    <w:p w:rsidRDefault="00DC6A76" w:rsidP="00D54D26" w:rsidR="00DC6A76">
      <w:pPr>
        <w:spacing w:after="0"/>
        <w:jc w:val="center"/>
        <w:rPr>
          <w:rFonts w:cs="Times New Roman" w:hAnsi="Times New Roman" w:ascii="Times New Roman"/>
          <w:color w:val="000000"/>
          <w:sz w:val="24"/>
          <w:szCs w:val="24"/>
          <w:lang w:val="hr-HR"/>
        </w:rPr>
      </w:pPr>
      <w:r w:rsidRPr="007A6D95">
        <w:rPr>
          <w:rFonts w:cs="Times New Roman" w:hAnsi="Times New Roman" w:ascii="Times New Roman"/>
          <w:color w:val="000000"/>
          <w:sz w:val="24"/>
          <w:szCs w:val="24"/>
          <w:lang w:val="hr-HR"/>
        </w:rPr>
        <w:t>Obrazloženje</w:t>
      </w:r>
    </w:p>
    <w:p w:rsidRDefault="00D54D26" w:rsidP="00D54D26" w:rsidR="00D54D26" w:rsidRPr="007A6D95">
      <w:pPr>
        <w:spacing w:after="0"/>
        <w:jc w:val="center"/>
        <w:rPr>
          <w:rFonts w:cs="Times New Roman" w:hAnsi="Times New Roman" w:ascii="Times New Roman"/>
          <w:sz w:val="24"/>
          <w:szCs w:val="24"/>
          <w:lang w:val="hr-HR"/>
        </w:rPr>
      </w:pPr>
    </w:p>
    <w:p w:rsidRDefault="00DC6A76" w:rsidP="007A6D95" w:rsidR="00D54D26">
      <w:pPr>
        <w:spacing w:after="0"/>
        <w:jc w:val="both"/>
        <w:rPr>
          <w:rFonts w:cs="Times New Roman" w:hAnsi="Times New Roman" w:ascii="Times New Roman"/>
          <w:color w:val="000000"/>
          <w:sz w:val="24"/>
          <w:szCs w:val="24"/>
          <w:lang w:val="hr-HR"/>
        </w:rPr>
      </w:pPr>
      <w:r w:rsidRPr="007A6D95">
        <w:rPr>
          <w:rFonts w:cs="Times New Roman" w:hAnsi="Times New Roman" w:ascii="Times New Roman"/>
          <w:color w:val="000000"/>
          <w:sz w:val="24"/>
          <w:szCs w:val="24"/>
          <w:lang w:val="hr-HR"/>
        </w:rPr>
        <w:t xml:space="preserve"> </w:t>
      </w:r>
      <w:r w:rsidR="00D54D26">
        <w:rPr>
          <w:rFonts w:cs="Times New Roman" w:hAnsi="Times New Roman" w:ascii="Times New Roman"/>
          <w:color w:val="000000"/>
          <w:sz w:val="24"/>
          <w:szCs w:val="24"/>
          <w:lang w:val="hr-HR"/>
        </w:rPr>
        <w:tab/>
        <w:t>Rješenjem ovog suda od 13. srpnja 2017. nakon smrti ranijeg upravitelj stečajne mase novi upravitelj stečajne mase Branko Penić iz Slavonskog Broda, koji nije preuzeo dužnost, nego je obavijestio sud telefonom da je već predsjedništvu dostavio zahtjev za izuzeće kod postupka imenovanja stečajnih upravitelja zbog zdravstvenih razloga.</w:t>
      </w:r>
    </w:p>
    <w:p w:rsidRDefault="00D54D26" w:rsidP="007A6D95" w:rsidR="00D54D26">
      <w:pPr>
        <w:spacing w:after="0"/>
        <w:jc w:val="both"/>
        <w:rPr>
          <w:rFonts w:cs="Times New Roman" w:hAnsi="Times New Roman" w:ascii="Times New Roman"/>
          <w:color w:val="000000"/>
          <w:sz w:val="24"/>
          <w:szCs w:val="24"/>
          <w:lang w:val="hr-HR"/>
        </w:rPr>
      </w:pPr>
    </w:p>
    <w:p w:rsidRDefault="00D54D26" w:rsidP="007A6D95" w:rsidR="00D54D26">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ab/>
        <w:t>Novi stečajni upravitelj je imenovan u osobi ranijeg poslovnog suradnika preminulog upravitelja stečajne mase Duška Zec, koji već raspolaže potrebnom dokumentacijom i znanjem za nastavak vođenja postupka.</w:t>
      </w:r>
    </w:p>
    <w:p w:rsidRDefault="00D54D26" w:rsidP="007A6D95" w:rsidR="00D54D26" w:rsidRPr="007A6D95">
      <w:pPr>
        <w:spacing w:after="0"/>
        <w:jc w:val="both"/>
        <w:rPr>
          <w:rFonts w:cs="Times New Roman" w:hAnsi="Times New Roman" w:ascii="Times New Roman"/>
          <w:sz w:val="24"/>
          <w:szCs w:val="24"/>
          <w:lang w:val="hr-HR"/>
        </w:rPr>
      </w:pPr>
    </w:p>
    <w:p w:rsidRDefault="00DC6A76" w:rsidP="00D54D26" w:rsidR="00DC6A76">
      <w:pPr>
        <w:spacing w:after="0"/>
        <w:ind w:firstLine="708"/>
        <w:jc w:val="both"/>
        <w:rPr>
          <w:rFonts w:cs="Times New Roman" w:hAnsi="Times New Roman" w:ascii="Times New Roman"/>
          <w:color w:val="000000"/>
          <w:sz w:val="24"/>
          <w:szCs w:val="24"/>
          <w:lang w:val="hr-HR"/>
        </w:rPr>
      </w:pPr>
      <w:r w:rsidRPr="007A6D95">
        <w:rPr>
          <w:rFonts w:cs="Times New Roman" w:hAnsi="Times New Roman" w:ascii="Times New Roman"/>
          <w:color w:val="000000"/>
          <w:sz w:val="24"/>
          <w:szCs w:val="24"/>
          <w:lang w:val="hr-HR"/>
        </w:rPr>
        <w:t xml:space="preserve"> Stoga je odlučeno kao u izreci ovog rješenja po čl. članku 27</w:t>
      </w:r>
      <w:r w:rsidR="00D54D26">
        <w:rPr>
          <w:rFonts w:cs="Times New Roman" w:hAnsi="Times New Roman" w:ascii="Times New Roman"/>
          <w:color w:val="000000"/>
          <w:sz w:val="24"/>
          <w:szCs w:val="24"/>
          <w:lang w:val="hr-HR"/>
        </w:rPr>
        <w:t>.</w:t>
      </w:r>
      <w:r w:rsidRPr="007A6D95">
        <w:rPr>
          <w:rFonts w:cs="Times New Roman" w:hAnsi="Times New Roman" w:ascii="Times New Roman"/>
          <w:color w:val="000000"/>
          <w:sz w:val="24"/>
          <w:szCs w:val="24"/>
          <w:lang w:val="hr-HR"/>
        </w:rPr>
        <w:t xml:space="preserve"> stavak 5</w:t>
      </w:r>
      <w:r w:rsidR="00D54D26">
        <w:rPr>
          <w:rFonts w:cs="Times New Roman" w:hAnsi="Times New Roman" w:ascii="Times New Roman"/>
          <w:color w:val="000000"/>
          <w:sz w:val="24"/>
          <w:szCs w:val="24"/>
          <w:lang w:val="hr-HR"/>
        </w:rPr>
        <w:t>.</w:t>
      </w:r>
      <w:r w:rsidRPr="007A6D95">
        <w:rPr>
          <w:rFonts w:cs="Times New Roman" w:hAnsi="Times New Roman" w:ascii="Times New Roman"/>
          <w:color w:val="000000"/>
          <w:sz w:val="24"/>
          <w:szCs w:val="24"/>
          <w:lang w:val="hr-HR"/>
        </w:rPr>
        <w:t xml:space="preserve"> Stečajnog zakona.</w:t>
      </w:r>
    </w:p>
    <w:p w:rsidRDefault="00D54D26" w:rsidP="007A6D95" w:rsidR="00D54D26" w:rsidRPr="007A6D95">
      <w:pPr>
        <w:spacing w:after="0"/>
        <w:jc w:val="both"/>
        <w:rPr>
          <w:rFonts w:cs="Times New Roman" w:hAnsi="Times New Roman" w:ascii="Times New Roman"/>
          <w:sz w:val="24"/>
          <w:szCs w:val="24"/>
          <w:lang w:val="hr-HR"/>
        </w:rPr>
      </w:pPr>
    </w:p>
    <w:p w:rsidRDefault="00D54D26" w:rsidP="007A6D95" w:rsidR="00D54D26" w:rsidRPr="007A6D95">
      <w:pPr>
        <w:spacing w:after="0"/>
        <w:jc w:val="both"/>
        <w:rPr>
          <w:rFonts w:cs="Times New Roman" w:hAnsi="Times New Roman" w:ascii="Times New Roman"/>
          <w:sz w:val="24"/>
          <w:szCs w:val="24"/>
          <w:lang w:val="hr-HR"/>
        </w:rPr>
      </w:pPr>
    </w:p>
    <w:p w:rsidRDefault="00DC6A76" w:rsidP="00D54D26" w:rsidR="00DC6A76" w:rsidRPr="007A6D95">
      <w:pPr>
        <w:spacing w:after="0"/>
        <w:ind w:firstLine="708"/>
        <w:jc w:val="both"/>
        <w:rPr>
          <w:rFonts w:cs="Times New Roman" w:hAnsi="Times New Roman" w:ascii="Times New Roman"/>
          <w:sz w:val="24"/>
          <w:szCs w:val="24"/>
          <w:lang w:val="hr-HR"/>
        </w:rPr>
      </w:pPr>
      <w:r w:rsidRPr="007A6D95">
        <w:rPr>
          <w:rFonts w:cs="Times New Roman" w:hAnsi="Times New Roman" w:ascii="Times New Roman"/>
          <w:color w:val="000000"/>
          <w:sz w:val="24"/>
          <w:szCs w:val="24"/>
          <w:lang w:val="hr-HR"/>
        </w:rPr>
        <w:t xml:space="preserve">U Slavonskom Brodu </w:t>
      </w:r>
      <w:r w:rsidR="00D54D26">
        <w:rPr>
          <w:rFonts w:cs="Times New Roman" w:hAnsi="Times New Roman" w:ascii="Times New Roman"/>
          <w:color w:val="000000"/>
          <w:sz w:val="24"/>
          <w:szCs w:val="24"/>
          <w:lang w:val="hr-HR"/>
        </w:rPr>
        <w:t>3. kolovoza 2017.</w:t>
      </w:r>
    </w:p>
    <w:p w:rsidRDefault="00DC6A76" w:rsidP="007A6D95" w:rsidR="00DC6A76" w:rsidRPr="007A6D95">
      <w:pPr>
        <w:spacing w:after="0"/>
        <w:jc w:val="both"/>
        <w:rPr>
          <w:rFonts w:cs="Times New Roman" w:hAnsi="Times New Roman" w:ascii="Times New Roman"/>
          <w:sz w:val="24"/>
          <w:szCs w:val="24"/>
          <w:lang w:val="hr-HR"/>
        </w:rPr>
      </w:pPr>
      <w:r w:rsidRPr="007A6D95">
        <w:rPr>
          <w:rFonts w:cs="Times New Roman" w:hAnsi="Times New Roman" w:ascii="Times New Roman"/>
          <w:color w:val="000000"/>
          <w:sz w:val="24"/>
          <w:szCs w:val="24"/>
          <w:lang w:val="hr-HR"/>
        </w:rPr>
        <w:t xml:space="preserve">                                                                                                         STEČAJNI SUDAC:</w:t>
      </w:r>
    </w:p>
    <w:p w:rsidRDefault="00DC6A76" w:rsidP="007A6D95" w:rsidR="00DC6A76" w:rsidRPr="007A6D95">
      <w:pPr>
        <w:spacing w:after="0"/>
        <w:jc w:val="both"/>
        <w:rPr>
          <w:rFonts w:cs="Times New Roman" w:hAnsi="Times New Roman" w:ascii="Times New Roman"/>
          <w:sz w:val="24"/>
          <w:szCs w:val="24"/>
          <w:lang w:val="hr-HR"/>
        </w:rPr>
      </w:pPr>
      <w:r w:rsidRPr="007A6D95">
        <w:rPr>
          <w:rFonts w:cs="Times New Roman" w:hAnsi="Times New Roman" w:ascii="Times New Roman"/>
          <w:color w:val="000000"/>
          <w:sz w:val="24"/>
          <w:szCs w:val="24"/>
          <w:lang w:val="hr-HR"/>
        </w:rPr>
        <w:t xml:space="preserve">                                                                                                 </w:t>
      </w:r>
      <w:r w:rsidR="00981F51">
        <w:rPr>
          <w:rFonts w:cs="Times New Roman" w:hAnsi="Times New Roman" w:ascii="Times New Roman"/>
          <w:color w:val="000000"/>
          <w:sz w:val="24"/>
          <w:szCs w:val="24"/>
          <w:lang w:val="hr-HR"/>
        </w:rPr>
        <w:t xml:space="preserve">     </w:t>
      </w:r>
      <w:r w:rsidRPr="007A6D95">
        <w:rPr>
          <w:rFonts w:cs="Times New Roman" w:hAnsi="Times New Roman" w:ascii="Times New Roman"/>
          <w:color w:val="000000"/>
          <w:sz w:val="24"/>
          <w:szCs w:val="24"/>
          <w:lang w:val="hr-HR"/>
        </w:rPr>
        <w:t xml:space="preserve"> Daniela Martini Maoduš</w:t>
      </w:r>
    </w:p>
    <w:p w:rsidRDefault="00DC6A76" w:rsidP="007A6D95" w:rsidR="00DC6A76" w:rsidRPr="00981F51">
      <w:pPr>
        <w:spacing w:after="0"/>
        <w:jc w:val="both"/>
        <w:rPr>
          <w:rFonts w:cs="Times New Roman" w:hAnsi="Times New Roman" w:ascii="Times New Roman"/>
          <w:sz w:val="20"/>
          <w:szCs w:val="20"/>
          <w:lang w:val="hr-HR"/>
        </w:rPr>
      </w:pPr>
    </w:p>
    <w:p w:rsidRDefault="00DC6A76" w:rsidP="007A6D95" w:rsidR="00DC6A76" w:rsidRPr="00981F51">
      <w:pPr>
        <w:spacing w:after="0"/>
        <w:jc w:val="both"/>
        <w:rPr>
          <w:rFonts w:cs="Times New Roman" w:hAnsi="Times New Roman" w:ascii="Times New Roman"/>
          <w:sz w:val="20"/>
          <w:szCs w:val="20"/>
          <w:lang w:val="hr-HR"/>
        </w:rPr>
      </w:pPr>
      <w:r w:rsidRPr="00981F51">
        <w:rPr>
          <w:rFonts w:cs="Times New Roman" w:hAnsi="Times New Roman" w:ascii="Times New Roman"/>
          <w:color w:val="000000"/>
          <w:sz w:val="20"/>
          <w:szCs w:val="20"/>
          <w:lang w:val="hr-HR"/>
        </w:rPr>
        <w:t xml:space="preserve"> NAPUTAK O PRAVNOM LIJEKU:</w:t>
      </w:r>
    </w:p>
    <w:p w:rsidRDefault="00DC6A76" w:rsidP="007A6D95" w:rsidR="00DC6A76" w:rsidRPr="00981F51">
      <w:pPr>
        <w:spacing w:after="0"/>
        <w:jc w:val="both"/>
        <w:rPr>
          <w:rFonts w:cs="Times New Roman" w:hAnsi="Times New Roman" w:ascii="Times New Roman"/>
          <w:sz w:val="20"/>
          <w:szCs w:val="20"/>
          <w:lang w:val="hr-HR"/>
        </w:rPr>
      </w:pPr>
      <w:r w:rsidRPr="00981F51">
        <w:rPr>
          <w:rFonts w:cs="Times New Roman" w:hAnsi="Times New Roman" w:ascii="Times New Roman"/>
          <w:color w:val="000000"/>
          <w:sz w:val="20"/>
          <w:szCs w:val="20"/>
          <w:lang w:val="hr-HR"/>
        </w:rPr>
        <w:t xml:space="preserve">Protiv ovog rješenja  u djelu u kojem se odnosi na razrješenje stečajnog upravitelja pravo žalbe u roku od 8 dana  imaju samo stečajni vjerovnici. </w:t>
      </w:r>
      <w:r w:rsidR="00981F51">
        <w:rPr>
          <w:rFonts w:cs="Times New Roman" w:hAnsi="Times New Roman" w:ascii="Times New Roman"/>
          <w:color w:val="000000"/>
          <w:sz w:val="20"/>
          <w:szCs w:val="20"/>
          <w:lang w:val="hr-HR"/>
        </w:rPr>
        <w:t xml:space="preserve">Protiv odluke suda da se imenovanje stečajnog upravitelja izuzme od automatske dodjele putem </w:t>
      </w:r>
      <w:proofErr w:type="spellStart"/>
      <w:r w:rsidR="00981F51">
        <w:rPr>
          <w:rFonts w:cs="Times New Roman" w:hAnsi="Times New Roman" w:ascii="Times New Roman"/>
          <w:color w:val="000000"/>
          <w:sz w:val="20"/>
          <w:szCs w:val="20"/>
          <w:lang w:val="hr-HR"/>
        </w:rPr>
        <w:t>eSpisa</w:t>
      </w:r>
      <w:proofErr w:type="spellEnd"/>
      <w:r w:rsidR="00981F51">
        <w:rPr>
          <w:rFonts w:cs="Times New Roman" w:hAnsi="Times New Roman" w:ascii="Times New Roman"/>
          <w:color w:val="000000"/>
          <w:sz w:val="20"/>
          <w:szCs w:val="20"/>
          <w:lang w:val="hr-HR"/>
        </w:rPr>
        <w:t xml:space="preserve"> pravo žalbe imaju svi </w:t>
      </w:r>
      <w:proofErr w:type="spellStart"/>
      <w:r w:rsidR="00981F51">
        <w:rPr>
          <w:rFonts w:cs="Times New Roman" w:hAnsi="Times New Roman" w:ascii="Times New Roman"/>
          <w:color w:val="000000"/>
          <w:sz w:val="20"/>
          <w:szCs w:val="20"/>
          <w:lang w:val="hr-HR"/>
        </w:rPr>
        <w:t>steč.upravitelji</w:t>
      </w:r>
      <w:proofErr w:type="spellEnd"/>
      <w:r w:rsidR="00981F51">
        <w:rPr>
          <w:rFonts w:cs="Times New Roman" w:hAnsi="Times New Roman" w:ascii="Times New Roman"/>
          <w:color w:val="000000"/>
          <w:sz w:val="20"/>
          <w:szCs w:val="20"/>
          <w:lang w:val="hr-HR"/>
        </w:rPr>
        <w:t xml:space="preserve"> s liste A. </w:t>
      </w:r>
      <w:r w:rsidRPr="00981F51">
        <w:rPr>
          <w:rFonts w:cs="Times New Roman" w:hAnsi="Times New Roman" w:ascii="Times New Roman"/>
          <w:color w:val="000000"/>
          <w:sz w:val="20"/>
          <w:szCs w:val="20"/>
          <w:lang w:val="hr-HR"/>
        </w:rPr>
        <w:t xml:space="preserve">Žalba se podnosi  Visokom trgovačkom sudu u Zagrebu putem ovog suda  u tri istovjetna primjerka. Žalbu može podnijeti osoba koja nije bila obuhvaćena izborom za </w:t>
      </w:r>
      <w:proofErr w:type="spellStart"/>
      <w:r w:rsidRPr="00981F51">
        <w:rPr>
          <w:rFonts w:cs="Times New Roman" w:hAnsi="Times New Roman" w:ascii="Times New Roman"/>
          <w:color w:val="000000"/>
          <w:sz w:val="20"/>
          <w:szCs w:val="20"/>
          <w:lang w:val="hr-HR"/>
        </w:rPr>
        <w:t>steč.upravitelja</w:t>
      </w:r>
      <w:proofErr w:type="spellEnd"/>
      <w:r w:rsidRPr="00981F51">
        <w:rPr>
          <w:rFonts w:cs="Times New Roman" w:hAnsi="Times New Roman" w:ascii="Times New Roman"/>
          <w:color w:val="000000"/>
          <w:sz w:val="20"/>
          <w:szCs w:val="20"/>
          <w:lang w:val="hr-HR"/>
        </w:rPr>
        <w:t xml:space="preserve"> kod imenovanja putem </w:t>
      </w:r>
      <w:proofErr w:type="spellStart"/>
      <w:r w:rsidRPr="00981F51">
        <w:rPr>
          <w:rFonts w:cs="Times New Roman" w:hAnsi="Times New Roman" w:ascii="Times New Roman"/>
          <w:color w:val="000000"/>
          <w:sz w:val="20"/>
          <w:szCs w:val="20"/>
          <w:lang w:val="hr-HR"/>
        </w:rPr>
        <w:t>eSpisa</w:t>
      </w:r>
      <w:proofErr w:type="spellEnd"/>
      <w:r w:rsidRPr="00981F51">
        <w:rPr>
          <w:rFonts w:cs="Times New Roman" w:hAnsi="Times New Roman" w:ascii="Times New Roman"/>
          <w:color w:val="000000"/>
          <w:sz w:val="20"/>
          <w:szCs w:val="20"/>
          <w:lang w:val="hr-HR"/>
        </w:rPr>
        <w:t>.</w:t>
      </w:r>
    </w:p>
    <w:p w:rsidRDefault="00DC6A76" w:rsidP="007A6D95" w:rsidR="00DC6A76" w:rsidRPr="007A6D95">
      <w:pPr>
        <w:spacing w:after="0"/>
        <w:jc w:val="both"/>
        <w:rPr>
          <w:rFonts w:cs="Times New Roman" w:hAnsi="Times New Roman" w:ascii="Times New Roman"/>
          <w:sz w:val="24"/>
          <w:szCs w:val="24"/>
          <w:lang w:val="hr-HR"/>
        </w:rPr>
      </w:pPr>
    </w:p>
    <w:p w:rsidRDefault="00981F51" w:rsidP="007A6D95" w:rsidR="00981F51">
      <w:pPr>
        <w:spacing w:after="0"/>
        <w:jc w:val="both"/>
        <w:rPr>
          <w:rFonts w:cs="Times New Roman" w:hAnsi="Times New Roman" w:ascii="Times New Roman"/>
          <w:color w:val="000000"/>
          <w:sz w:val="24"/>
          <w:szCs w:val="24"/>
          <w:lang w:val="hr-HR"/>
        </w:rPr>
      </w:pPr>
    </w:p>
    <w:p w:rsidRDefault="00981F51" w:rsidP="007A6D95" w:rsidR="00981F51">
      <w:pPr>
        <w:spacing w:after="0"/>
        <w:jc w:val="both"/>
        <w:rPr>
          <w:rFonts w:cs="Times New Roman" w:hAnsi="Times New Roman" w:ascii="Times New Roman"/>
          <w:color w:val="000000"/>
          <w:sz w:val="24"/>
          <w:szCs w:val="24"/>
          <w:lang w:val="hr-HR"/>
        </w:rPr>
      </w:pPr>
    </w:p>
    <w:p w:rsidRDefault="00981F51" w:rsidP="007A6D95" w:rsidR="00981F51">
      <w:pPr>
        <w:spacing w:after="0"/>
        <w:jc w:val="both"/>
        <w:rPr>
          <w:rFonts w:cs="Times New Roman" w:hAnsi="Times New Roman" w:ascii="Times New Roman"/>
          <w:color w:val="000000"/>
          <w:sz w:val="24"/>
          <w:szCs w:val="24"/>
          <w:lang w:val="hr-HR"/>
        </w:rPr>
      </w:pPr>
    </w:p>
    <w:p w:rsidRDefault="00981F51" w:rsidP="007A6D95" w:rsidR="00981F51">
      <w:pPr>
        <w:spacing w:after="0"/>
        <w:jc w:val="both"/>
        <w:rPr>
          <w:rFonts w:cs="Times New Roman" w:hAnsi="Times New Roman" w:ascii="Times New Roman"/>
          <w:color w:val="000000"/>
          <w:sz w:val="24"/>
          <w:szCs w:val="24"/>
          <w:lang w:val="hr-HR"/>
        </w:rPr>
      </w:pPr>
    </w:p>
    <w:p w:rsidRDefault="00DC6A76" w:rsidP="007A6D95" w:rsidR="00DC6A76" w:rsidRPr="007A6D95">
      <w:pPr>
        <w:spacing w:after="0"/>
        <w:jc w:val="both"/>
        <w:rPr>
          <w:rFonts w:cs="Times New Roman" w:hAnsi="Times New Roman" w:ascii="Times New Roman"/>
          <w:sz w:val="24"/>
          <w:szCs w:val="24"/>
          <w:lang w:val="hr-HR"/>
        </w:rPr>
      </w:pPr>
      <w:r w:rsidRPr="007A6D95">
        <w:rPr>
          <w:rFonts w:cs="Times New Roman" w:hAnsi="Times New Roman" w:ascii="Times New Roman"/>
          <w:color w:val="000000"/>
          <w:sz w:val="24"/>
          <w:szCs w:val="24"/>
          <w:lang w:val="hr-HR"/>
        </w:rPr>
        <w:t>Dostaviti</w:t>
      </w:r>
    </w:p>
    <w:p w:rsidRDefault="00DC6A76" w:rsidP="007A6D95" w:rsidR="00DC6A76" w:rsidRPr="007A6D95">
      <w:pPr>
        <w:spacing w:after="0"/>
        <w:jc w:val="both"/>
        <w:rPr>
          <w:rFonts w:cs="Times New Roman" w:hAnsi="Times New Roman" w:ascii="Times New Roman"/>
          <w:sz w:val="24"/>
          <w:szCs w:val="24"/>
          <w:lang w:val="hr-HR"/>
        </w:rPr>
      </w:pPr>
      <w:r w:rsidRPr="007A6D95">
        <w:rPr>
          <w:rFonts w:cs="Times New Roman" w:hAnsi="Times New Roman" w:ascii="Times New Roman"/>
          <w:color w:val="000000"/>
          <w:sz w:val="24"/>
          <w:szCs w:val="24"/>
          <w:lang w:val="hr-HR"/>
        </w:rPr>
        <w:t>1. razriješenom i novom</w:t>
      </w:r>
      <w:r w:rsidR="00981F51">
        <w:rPr>
          <w:rFonts w:cs="Times New Roman" w:hAnsi="Times New Roman" w:ascii="Times New Roman"/>
          <w:color w:val="000000"/>
          <w:sz w:val="24"/>
          <w:szCs w:val="24"/>
          <w:lang w:val="hr-HR"/>
        </w:rPr>
        <w:t xml:space="preserve"> </w:t>
      </w:r>
      <w:r w:rsidRPr="007A6D95">
        <w:rPr>
          <w:rFonts w:cs="Times New Roman" w:hAnsi="Times New Roman" w:ascii="Times New Roman"/>
          <w:color w:val="000000"/>
          <w:sz w:val="24"/>
          <w:szCs w:val="24"/>
          <w:lang w:val="hr-HR"/>
        </w:rPr>
        <w:t xml:space="preserve">stečajnom upravitelju, </w:t>
      </w:r>
      <w:r w:rsidR="00D54D26">
        <w:rPr>
          <w:rFonts w:cs="Times New Roman" w:hAnsi="Times New Roman" w:ascii="Times New Roman"/>
          <w:color w:val="000000"/>
          <w:sz w:val="24"/>
          <w:szCs w:val="24"/>
          <w:lang w:val="hr-HR"/>
        </w:rPr>
        <w:t xml:space="preserve">svim stečajnim upraviteljima s liste A, radi eventualne mogućnosti ulaganja žalbe, putem </w:t>
      </w:r>
      <w:proofErr w:type="spellStart"/>
      <w:r w:rsidR="00D54D26">
        <w:rPr>
          <w:rFonts w:cs="Times New Roman" w:hAnsi="Times New Roman" w:ascii="Times New Roman"/>
          <w:color w:val="000000"/>
          <w:sz w:val="24"/>
          <w:szCs w:val="24"/>
          <w:lang w:val="hr-HR"/>
        </w:rPr>
        <w:t>eOglasne</w:t>
      </w:r>
      <w:proofErr w:type="spellEnd"/>
      <w:r w:rsidR="00D54D26">
        <w:rPr>
          <w:rFonts w:cs="Times New Roman" w:hAnsi="Times New Roman" w:ascii="Times New Roman"/>
          <w:color w:val="000000"/>
          <w:sz w:val="24"/>
          <w:szCs w:val="24"/>
          <w:lang w:val="hr-HR"/>
        </w:rPr>
        <w:t xml:space="preserve"> ploče suda</w:t>
      </w:r>
    </w:p>
    <w:p w:rsidRDefault="00DC6A76" w:rsidP="007A6D95" w:rsidR="00981F51">
      <w:pPr>
        <w:spacing w:after="0"/>
        <w:jc w:val="both"/>
        <w:rPr>
          <w:rFonts w:cs="Times New Roman" w:hAnsi="Times New Roman" w:ascii="Times New Roman"/>
          <w:sz w:val="24"/>
          <w:szCs w:val="24"/>
          <w:lang w:val="hr-HR"/>
        </w:rPr>
      </w:pPr>
      <w:r w:rsidRPr="007A6D95">
        <w:rPr>
          <w:rFonts w:cs="Times New Roman" w:hAnsi="Times New Roman" w:ascii="Times New Roman"/>
          <w:color w:val="000000"/>
          <w:sz w:val="24"/>
          <w:szCs w:val="24"/>
          <w:lang w:val="hr-HR"/>
        </w:rPr>
        <w:t xml:space="preserve">2.Registar suda po pravomoćnosti u fizičkom obliku  </w:t>
      </w:r>
    </w:p>
    <w:p w:rsidRDefault="00981F51" w:rsidP="007A6D95" w:rsidR="00981F51" w:rsidRPr="007A6D95">
      <w:pPr>
        <w:spacing w:after="0"/>
        <w:jc w:val="both"/>
        <w:rPr>
          <w:rFonts w:cs="Times New Roman" w:hAnsi="Times New Roman" w:ascii="Times New Roman"/>
          <w:sz w:val="24"/>
          <w:szCs w:val="24"/>
          <w:lang w:val="hr-HR"/>
        </w:rPr>
      </w:pPr>
      <w:r>
        <w:rPr>
          <w:rFonts w:cs="Times New Roman" w:hAnsi="Times New Roman" w:ascii="Times New Roman"/>
          <w:sz w:val="24"/>
          <w:szCs w:val="24"/>
          <w:lang w:val="hr-HR"/>
        </w:rPr>
        <w:t>3.kalendar: 30 dana</w:t>
      </w:r>
    </w:p>
    <w:p w:rsidRDefault="00DC6A76" w:rsidP="007A6D95" w:rsidR="00DC6A76" w:rsidRPr="007A6D95">
      <w:pPr>
        <w:spacing w:after="0"/>
        <w:jc w:val="both"/>
        <w:rPr>
          <w:rFonts w:cs="Times New Roman" w:hAnsi="Times New Roman" w:ascii="Times New Roman"/>
          <w:sz w:val="24"/>
          <w:szCs w:val="24"/>
          <w:lang w:val="hr-HR"/>
        </w:rPr>
      </w:pPr>
    </w:p>
    <w:p w:rsidRDefault="002100B6" w:rsidP="007A6D95" w:rsidR="002100B6" w:rsidRPr="007A6D95">
      <w:pPr>
        <w:jc w:val="both"/>
        <w:rPr>
          <w:rFonts w:cs="Times New Roman" w:hAnsi="Times New Roman" w:ascii="Times New Roman"/>
          <w:sz w:val="24"/>
          <w:szCs w:val="24"/>
          <w:lang w:val="hr-HR"/>
        </w:rPr>
      </w:pPr>
    </w:p>
    <w:sectPr w:rsidR="002100B6" w:rsidRPr="007A6D9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0C451FB"/>
    <w:multiLevelType w:val="hybridMultilevel"/>
    <w:tmpl w:val="526416E8"/>
    <w:lvl w:tplc="49B04C9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6A76"/>
    <w:rsid w:val="002100B6"/>
    <w:rsid w:val="007A6D95"/>
    <w:rsid w:val="00910B36"/>
    <w:rsid w:val="00981F51"/>
    <w:rsid w:val="00D54D26"/>
    <w:rsid w:val="00DC6A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6A76"/>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C6A76"/>
    <w:rPr>
      <w:b/>
      <w:bCs/>
    </w:rPr>
  </w:style>
  <w:style w:styleId="Tekstbalonia" w:type="paragraph">
    <w:name w:val="Balloon Text"/>
    <w:basedOn w:val="Normal"/>
    <w:link w:val="TekstbaloniaChar"/>
    <w:uiPriority w:val="99"/>
    <w:semiHidden/>
    <w:unhideWhenUsed/>
    <w:rsid w:val="00DC6A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6A76"/>
    <w:rPr>
      <w:rFonts w:cs="Tahoma" w:hAnsi="Tahoma" w:ascii="Tahoma"/>
      <w:sz w:val="16"/>
      <w:szCs w:val="16"/>
      <w:lang w:val="en-US"/>
    </w:rPr>
  </w:style>
  <w:style w:styleId="Odlomakpopisa" w:type="paragraph">
    <w:name w:val="List Paragraph"/>
    <w:basedOn w:val="Normal"/>
    <w:uiPriority w:val="34"/>
    <w:qFormat/>
    <w:rsid w:val="007A6D95"/>
    <w:pPr>
      <w:ind w:left="720"/>
      <w:contextualSpacing/>
    </w:pPr>
  </w:style>
  <w:style w:styleId="Tekstrezerviranogmjesta" w:type="character">
    <w:name w:val="Placeholder Text"/>
    <w:basedOn w:val="Zadanifontodlomka"/>
    <w:uiPriority w:val="99"/>
    <w:semiHidden/>
    <w:rsid w:val="00910B36"/>
    <w:rPr>
      <w:color w:val="808080"/>
      <w:bdr w:space="0" w:sz="0" w:color="auto" w:val="none"/>
      <w:shd w:fill="auto" w:color="auto" w:val="clear"/>
    </w:rPr>
  </w:style>
  <w:style w:customStyle="true" w:styleId="eSPISCCParagraphDefaultFont" w:type="character">
    <w:name w:val="eSPIS_CC_Paragraph Default Font"/>
    <w:basedOn w:val="Zadanifontodlomka"/>
    <w:rsid w:val="00910B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0B3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0B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0B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6A76"/>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C6A76"/>
    <w:rPr>
      <w:b/>
      <w:bCs/>
    </w:rPr>
  </w:style>
  <w:style w:styleId="Tekstbalonia" w:type="paragraph">
    <w:name w:val="Balloon Text"/>
    <w:basedOn w:val="Normal"/>
    <w:link w:val="TekstbaloniaChar"/>
    <w:uiPriority w:val="99"/>
    <w:semiHidden/>
    <w:unhideWhenUsed/>
    <w:rsid w:val="00DC6A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C6A76"/>
    <w:rPr>
      <w:rFonts w:ascii="Tahoma" w:cs="Tahoma" w:hAnsi="Tahoma"/>
      <w:sz w:val="16"/>
      <w:szCs w:val="16"/>
      <w:lang w:val="en-US"/>
    </w:rPr>
  </w:style>
  <w:style w:styleId="Odlomakpopisa" w:type="paragraph">
    <w:name w:val="List Paragraph"/>
    <w:basedOn w:val="Normal"/>
    <w:uiPriority w:val="34"/>
    <w:qFormat/>
    <w:rsid w:val="007A6D95"/>
    <w:pPr>
      <w:ind w:left="720"/>
      <w:contextualSpacing/>
    </w:pPr>
  </w:style>
  <w:style w:styleId="Tekstrezerviranogmjesta" w:type="character">
    <w:name w:val="Placeholder Text"/>
    <w:basedOn w:val="Zadanifontodlomka"/>
    <w:uiPriority w:val="99"/>
    <w:semiHidden/>
    <w:rsid w:val="00910B36"/>
    <w:rPr>
      <w:color w:val="808080"/>
      <w:bdr w:color="auto" w:space="0" w:sz="0" w:val="none"/>
      <w:shd w:color="auto" w:fill="auto" w:val="clear"/>
    </w:rPr>
  </w:style>
  <w:style w:customStyle="1" w:styleId="eSPISCCParagraphDefaultFont" w:type="character">
    <w:name w:val="eSPIS_CC_Paragraph Default Font"/>
    <w:basedOn w:val="Zadanifontodlomka"/>
    <w:rsid w:val="00910B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0B3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0B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0B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0907666">
      <w:bodyDiv w:val="true"/>
      <w:marLeft w:val="0"/>
      <w:marRight w:val="0"/>
      <w:marTop w:val="0"/>
      <w:marBottom w:val="0"/>
      <w:divBdr>
        <w:top w:space="0" w:sz="0" w:color="auto" w:val="none"/>
        <w:left w:space="0" w:sz="0" w:color="auto" w:val="none"/>
        <w:bottom w:space="0" w:sz="0" w:color="auto" w:val="none"/>
        <w:right w:space="0" w:sz="0" w:color="auto" w:val="none"/>
      </w:divBdr>
    </w:div>
    <w:div w:id="1574201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kolovoza 2017.</izvorni_sadrzaj>
    <derivirana_varijabla naziv="DomainObject.DatumDonosenjaOdluke_1">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veljače 2017.</izvorni_sadrzaj>
    <derivirana_varijabla naziv="DomainObject.Predmet.DatumRjesavanja_1">28.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St-1682/2016</izvorni_sadrzaj>
    <derivirana_varijabla naziv="DomainObject.Predmet.OznakaBroj_1">St-1682/2016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otustrankaFormated>
    <izvorni_sadrzaj>  Adriatic Classic Nautica d. o. o. za trgovinu</izvorni_sadrzaj>
    <derivirana_varijabla naziv="DomainObject.Predmet.ProtustrankaFormated_1">  Adriatic Classic Nautica d. o. o. za trgovinu</derivirana_varijabla>
  </DomainObject.Predmet.ProtustrankaFormated>
  <DomainObject.Predmet.ProtustrankaFormatedOIB>
    <izvorni_sadrzaj>  Adriatic Classic Nautica d. o. o. za trgovinu, OIB 35262283900</izvorni_sadrzaj>
    <derivirana_varijabla naziv="DomainObject.Predmet.ProtustrankaFormatedOIB_1">  Adriatic Classic Nautica d. o. o. za trgovinu, OIB 35262283900</derivirana_varijabla>
  </DomainObject.Predmet.ProtustrankaFormatedOIB>
  <DomainObject.Predmet.ProtustrankaFormatedWithAdress>
    <izvorni_sadrzaj> Adriatic Classic Nautica d. o. o. za trgovinu, Marijana Lanosovića 24, 35400 Nova Gradiška</izvorni_sadrzaj>
    <derivirana_varijabla naziv="DomainObject.Predmet.ProtustrankaFormatedWithAdress_1"> Adriatic Classic Nautica d. o. o. za trgovinu, Marijana Lanosovića 24, 35400 Nova Gradiška</derivirana_varijabla>
  </DomainObject.Predmet.ProtustrankaFormatedWithAdress>
  <DomainObject.Predmet.ProtustrankaFormatedWithAdressOIB>
    <izvorni_sadrzaj> Adriatic Classic Nautica d. o. o. za trgovinu, OIB 35262283900, Marijana Lanosovića 24, 35400 Nova Gradiška</izvorni_sadrzaj>
    <derivirana_varijabla naziv="DomainObject.Predmet.ProtustrankaFormatedWithAdressOIB_1"> Adriatic Classic Nautica d. o. o. za trgovinu, OIB 35262283900, Marijana Lanosovića 24, 35400 Nova Gradiška</derivirana_varijabla>
  </DomainObject.Predmet.ProtustrankaFormatedWithAdressOIB>
  <DomainObject.Predmet.ProtustrankaWithAdress>
    <izvorni_sadrzaj>Adriatic Classic Nautica d. o. o. za trgovinu Marijana Lanosovića 24, 35400 Nova Gradiška</izvorni_sadrzaj>
    <derivirana_varijabla naziv="DomainObject.Predmet.ProtustrankaWithAdress_1">Adriatic Classic Nautica d. o. o. za trgovinu Marijana Lanosovića 24, 35400 Nova Gradiška</derivirana_varijabla>
  </DomainObject.Predmet.ProtustrankaWithAdress>
  <DomainObject.Predmet.ProtustrankaWithAdressOIB>
    <izvorni_sadrzaj>Adriatic Classic Nautica d. o. o. za trgovinu, OIB 35262283900, Marijana Lanosovića 24, 35400 Nova Gradiška</izvorni_sadrzaj>
    <derivirana_varijabla naziv="DomainObject.Predmet.ProtustrankaWithAdressOIB_1">Adriatic Classic Nautica d. o. o. za trgovinu, OIB 35262283900, Marijana Lanosovića 24, 35400 Nova Gradiška</derivirana_varijabla>
  </DomainObject.Predmet.ProtustrankaWithAdressOIB>
  <DomainObject.Predmet.ProtustrankaNazivFormated>
    <izvorni_sadrzaj>Adriatic Classic Nautica d. o. o. za trgovinu</izvorni_sadrzaj>
    <derivirana_varijabla naziv="DomainObject.Predmet.ProtustrankaNazivFormated_1">Adriatic Classic Nautica d. o. o. za trgovinu</derivirana_varijabla>
  </DomainObject.Predmet.ProtustrankaNazivFormated>
  <DomainObject.Predmet.ProtustrankaNazivFormatedOIB>
    <izvorni_sadrzaj>Adriatic Classic Nautica d. o. o. za trgovinu, OIB 35262283900</izvorni_sadrzaj>
    <derivirana_varijabla naziv="DomainObject.Predmet.ProtustrankaNazivFormatedOIB_1">Adriatic Classic Nautica d. o. o. za trgovinu, OIB 35262283900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2394808.98</izvorni_sadrzaj>
    <derivirana_varijabla naziv="DomainObject.Predmet.TrenutnaVrijednost_1">2394808.98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Adriatic Classic Nautica d. o. o. za trgovinu</item>
    </izvorni_sadrzaj>
    <derivirana_varijabla naziv="DomainObject.Predmet.ProtuStrankaListFormated_1">
      <item>Adriatic Classic Nautica d. o. o. za trgovinu</item>
    </derivirana_varijabla>
  </DomainObject.Predmet.ProtuStrankaListFormated>
  <DomainObject.Predmet.ProtuStrankaListFormatedOIB>
    <izvorni_sadrzaj>
      <item>Adriatic Classic Nautica d. o. o. za trgovinu, OIB 35262283900</item>
    </izvorni_sadrzaj>
    <derivirana_varijabla naziv="DomainObject.Predmet.ProtuStrankaListFormatedOIB_1">
      <item>Adriatic Classic Nautica d. o. o. za trgovinu, OIB 35262283900</item>
    </derivirana_varijabla>
  </DomainObject.Predmet.ProtuStrankaListFormatedOIB>
  <DomainObject.Predmet.ProtuStrankaListFormatedWithAdress>
    <izvorni_sadrzaj>
      <item>Adriatic Classic Nautica d. o. o. za trgovinu, Marijana Lanosovića 24, 35400 Nova Gradiška</item>
    </izvorni_sadrzaj>
    <derivirana_varijabla naziv="DomainObject.Predmet.ProtuStrankaListFormatedWithAdress_1">
      <item>Adriatic Classic Nautica d. o. o. za trgovinu, Marijana Lanosovića 24, 35400 Nova Gradiška</item>
    </derivirana_varijabla>
  </DomainObject.Predmet.ProtuStrankaListFormatedWithAdress>
  <DomainObject.Predmet.ProtuStrankaListFormatedWithAdressOIB>
    <izvorni_sadrzaj>
      <item>Adriatic Classic Nautica d. o. o. za trgovinu, OIB 35262283900, Marijana Lanosovića 24, 35400 Nova Gradiška</item>
    </izvorni_sadrzaj>
    <derivirana_varijabla naziv="DomainObject.Predmet.ProtuStrankaListFormatedWithAdressOIB_1">
      <item>Adriatic Classic Nautica d. o. o. za trgovinu, OIB 35262283900, Marijana Lanosovića 24, 35400 Nova Gradiška</item>
    </derivirana_varijabla>
  </DomainObject.Predmet.ProtuStrankaListFormatedWithAdressOIB>
  <DomainObject.Predmet.ProtuStrankaListNazivFormated>
    <izvorni_sadrzaj>
      <item>Adriatic Classic Nautica d. o. o. za trgovinu</item>
    </izvorni_sadrzaj>
    <derivirana_varijabla naziv="DomainObject.Predmet.ProtuStrankaListNazivFormated_1">
      <item>Adriatic Classic Nautica d. o. o. za trgovinu</item>
    </derivirana_varijabla>
  </DomainObject.Predmet.ProtuStrankaListNazivFormated>
  <DomainObject.Predmet.ProtuStrankaListNazivFormatedOIB>
    <izvorni_sadrzaj>
      <item>Adriatic Classic Nautica d. o. o. za trgovinu, OIB 35262283900</item>
    </izvorni_sadrzaj>
    <derivirana_varijabla naziv="DomainObject.Predmet.ProtuStrankaListNazivFormatedOIB_1">
      <item>Adriatic Classic Nautica d. o. o. za trgovinu, OIB 35262283900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2017.</izvorni_sadrzaj>
    <derivirana_varijabla naziv="DomainObject.Datum_1">3. kolovoza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Adriatic Classic Nautica d. o. o. za trgovinu</izvorni_sadrzaj>
    <derivirana_varijabla naziv="DomainObject.Predmet.ProtustrankaIDrugi_1">Adriatic Classic Nautica d. o. o.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Adriatic Classic Nautica d. o. o. za trgovinu, OIB 35262283900, Marijana Lanosovića 24, 35400 Nova Gradiška</izvorni_sadrzaj>
    <derivirana_varijabla naziv="DomainObject.Predmet.ProtustrankaIDrugiAdressOIB_1">Adriatic Classic Nautica d. o. o. za trgovinu, OIB 35262283900, Marijana Lanosovića 24,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veljače 2017.</izvorni_sadrzaj>
    <derivirana_varijabla naziv="DomainObject.Predmet.OdlukaRjesenje.DatumDonosenjaOdluke_1">23. veljače 2017.</derivirana_varijabla>
  </DomainObject.Predmet.OdlukaRjesenje.DatumDonosenjaOdluke>
  <DomainObject.Predmet.OdlukaRjesenje.DatumPravomocnosti>
    <izvorni_sadrzaj>13. ožujka 2017.</izvorni_sadrzaj>
    <derivirana_varijabla naziv="DomainObject.Predmet.OdlukaRjesenje.DatumPravomocnosti_1">13. ožujka 2017.</derivirana_varijabla>
  </DomainObject.Predmet.OdlukaRjesenje.DatumPravomocnosti>
  <DomainObject.Predmet.OdlukaRjesenje.Oznaka>
    <izvorni_sadrzaj>St-1682/2016-37</izvorni_sadrzaj>
    <derivirana_varijabla naziv="DomainObject.Predmet.OdlukaRjesenje.Oznaka_1">St-1682/2016-37</derivirana_varijabla>
  </DomainObject.Predmet.OdlukaRjesenje.Oznaka>
  <DomainObject.Predmet.SudioniciListNaziv>
    <izvorni_sadrzaj>
      <item>Financijska agencija</item>
      <item>Adriatic Classic Nautica d. o. o. za trgovinu</item>
    </izvorni_sadrzaj>
    <derivirana_varijabla naziv="DomainObject.Predmet.SudioniciListNaziv_1">
      <item>Financijska agencija</item>
      <item>Adriatic Classic Nautica d. o. o. za trgovinu</item>
    </derivirana_varijabla>
  </DomainObject.Predmet.SudioniciListNaziv>
  <DomainObject.Predmet.SudioniciListAdressOIB>
    <izvorni_sadrzaj>
      <item>Financijska agencija, OIB 85821130368</item>
      <item>Adriatic Classic Nautica d. o. o. za trgovinu, OIB 35262283900, Marijana Lanosovića 24,35400 Nova Gradiška</item>
    </izvorni_sadrzaj>
    <derivirana_varijabla naziv="DomainObject.Predmet.SudioniciListAdressOIB_1">
      <item>Financijska agencija, OIB 85821130368</item>
      <item>Adriatic Classic Nautica d. o. o. za trgovinu, OIB 35262283900, Marijana Lanosovića 24,35400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35262283900</item>
    </izvorni_sadrzaj>
    <derivirana_varijabla naziv="DomainObject.Predmet.SudioniciListNazivOIB_1">
      <item>, OIB 85821130368</item>
      <item>, OIB 35262283900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609</properties:Words>
  <properties:Characters>3385</properties:Characters>
  <properties:Lines>90</properties:Lines>
  <properties:Paragraphs>29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2017-08-03T07:00:00Z</dcterms:created>
  <dc:creator>wsadmin</dc:creator>
  <cp:lastModifiedBy>wsadmin</cp:lastModifiedBy>
  <cp:lastPrinted>2017-08-03T07:39:00Z</cp:lastPrinted>
  <dcterms:modified xmlns:xsi="http://www.w3.org/2001/XMLSchema-instance" xsi:type="dcterms:W3CDTF">2017-08-03T07:43:00Z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