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c868" w14:paraId="6aac868" w:rsidRDefault="00C64EB0" w:rsidP="00C64EB0" w:rsidR="00C64EB0" w:rsidRPr="003573CC">
      <w:pPr>
        <w15:collapsed w:val="false"/>
      </w:pPr>
    </w:p>
    <w:p w:rsidRDefault="00EE0DA4" w:rsidP="00D045A3" w:rsidR="00C64EB0" w:rsidRPr="007B1E6A">
      <w:r>
        <w:t xml:space="preserve">                    </w:t>
      </w:r>
      <w:r w:rsidRPr="00B87D67">
        <w:rPr>
          <w:noProof/>
        </w:rPr>
        <w:drawing>
          <wp:inline distR="0" distL="0" distB="0" distT="0">
            <wp:extent cy="744574" cx="592111"/>
            <wp:effectExtent b="0" r="0" t="0" l="0"/>
            <wp:docPr descr="F:\RADIONICA\Slike\GRB-RH-jpg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:\RADIONICA\Slike\GRB-RH-jpg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144" cx="59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8A71B9" w:rsidP="008A71B9" w:rsidR="008A71B9" w:rsidRPr="003E4EAF">
      <w:pPr>
        <w:jc w:val="both"/>
      </w:pPr>
      <w:r w:rsidRPr="003E4EAF">
        <w:tab/>
        <w:t xml:space="preserve">Trgovački sud u Zadru, po sucu tog suda Tomislavu Jurlini, kao stečajnom sucu u stečajnom postupku nad stečajnim dužnikom stečajna masa </w:t>
      </w:r>
      <w:r w:rsidR="00AD090D">
        <w:t xml:space="preserve">iza </w:t>
      </w:r>
      <w:r w:rsidRPr="003E4EAF">
        <w:t>BAGAT – precizna mehanika d.d. u stečaju Zadar</w:t>
      </w:r>
      <w:r>
        <w:t xml:space="preserve">, </w:t>
      </w:r>
      <w:r w:rsidR="00AD090D">
        <w:t xml:space="preserve">OIB: 37009526873, </w:t>
      </w:r>
      <w:r>
        <w:t xml:space="preserve">kojeg zastupa upravitelj stečajne mase mr. sc. Branko </w:t>
      </w:r>
      <w:proofErr w:type="spellStart"/>
      <w:r>
        <w:t>Morić</w:t>
      </w:r>
      <w:proofErr w:type="spellEnd"/>
      <w:r w:rsidRPr="003E4EAF">
        <w:t xml:space="preserve">, dana </w:t>
      </w:r>
      <w:r w:rsidR="008A3ABA">
        <w:t>13</w:t>
      </w:r>
      <w:r w:rsidRPr="003E4EAF">
        <w:t xml:space="preserve">. </w:t>
      </w:r>
      <w:r>
        <w:t>rujna</w:t>
      </w:r>
      <w:r w:rsidRPr="003E4EAF">
        <w:t xml:space="preserve"> 2018. godine,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8A71B9">
        <w:t xml:space="preserve">mr. sc. Branka </w:t>
      </w:r>
      <w:proofErr w:type="spellStart"/>
      <w:r w:rsidR="008A71B9">
        <w:t>Morića</w:t>
      </w:r>
      <w:proofErr w:type="spellEnd"/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8A71B9">
        <w:t xml:space="preserve">62.367,33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8A71B9">
        <w:t>3</w:t>
      </w:r>
      <w:r w:rsidR="00D045A3">
        <w:t xml:space="preserve">. </w:t>
      </w:r>
      <w:r w:rsidR="008A71B9">
        <w:t>rujna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8A71B9">
        <w:t>529.591,61</w:t>
      </w:r>
      <w:r w:rsidR="00AA6C23" w:rsidRPr="0030044C">
        <w:t xml:space="preserve"> </w:t>
      </w:r>
      <w:r w:rsidR="00AA6C23">
        <w:t>kuna</w:t>
      </w:r>
      <w:r w:rsidR="00AA6C23" w:rsidRPr="0030044C">
        <w:t xml:space="preserve"> </w:t>
      </w:r>
      <w:r w:rsidR="00AA6C23">
        <w:t>to je temeljem odredbe čl. 7.  Uredbe o kriterijima i načinu obračuna i plaćanju nagrade stečajnim upraviteljima (Narodne novine 105/15) izračunata nagrada u iznosu odr</w:t>
      </w:r>
      <w:r w:rsidR="00A70711">
        <w:t>eđenom u točci I. ovog rješenja</w:t>
      </w:r>
      <w:r w:rsidR="009620C2">
        <w:t>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8A3ABA">
        <w:t>13</w:t>
      </w:r>
      <w:r w:rsidR="007126DA">
        <w:t>.</w:t>
      </w:r>
      <w:r w:rsidR="00604321">
        <w:t xml:space="preserve"> </w:t>
      </w:r>
      <w:r w:rsidR="008A71B9">
        <w:t>rujna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4D60F5" w:rsidP="00D029DD" w:rsidR="00B41F9A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  <w:t xml:space="preserve">         </w:t>
      </w:r>
      <w:r w:rsidR="008F62EA">
        <w:t>S</w:t>
      </w:r>
      <w:r w:rsidR="00B41F9A" w:rsidRPr="002C500F">
        <w:t>udac</w:t>
      </w:r>
    </w:p>
    <w:p w:rsidRDefault="004D60F5" w:rsidP="00C64EB0" w:rsidR="00B50947">
      <w:r>
        <w:t>Ana Matković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8A71B9">
        <w:t>Tomislav Jurlina</w:t>
      </w:r>
      <w:r>
        <w:t>, v. 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712C" w:rsidR="00310B2C">
      <w:pPr>
        <w:numPr>
          <w:ilvl w:val="0"/>
          <w:numId w:val="2"/>
        </w:numPr>
      </w:pPr>
      <w:r>
        <w:t>e-</w:t>
      </w:r>
      <w:r w:rsidR="00FF1853">
        <w:t>oglasna ploča</w:t>
      </w:r>
      <w:bookmarkStart w:name="_GoBack" w:id="0"/>
      <w:bookmarkEnd w:id="0"/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headerReference w:type="default" r:id="rId10"/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5D1" w:rsidP="00F402D8" w:rsidR="005A15D1">
      <w:r>
        <w:separator/>
      </w:r>
    </w:p>
  </w:endnote>
  <w:endnote w:id="0" w:type="continuationSeparator">
    <w:p w:rsidRDefault="005A15D1" w:rsidP="00F402D8" w:rsidR="005A1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5D1" w:rsidP="00F402D8" w:rsidR="005A15D1">
      <w:r>
        <w:separator/>
      </w:r>
    </w:p>
  </w:footnote>
  <w:footnote w:id="0" w:type="continuationSeparator">
    <w:p w:rsidRDefault="005A15D1" w:rsidP="00F402D8" w:rsidR="005A1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DA4" w:rsidP="00EE0DA4" w:rsidR="00EE0DA4" w:rsidRPr="00174532">
    <w:pPr>
      <w:jc w:val="right"/>
      <w:rPr>
        <w:rFonts w:cs="Arial" w:hAnsi="Arial" w:ascii="Arial"/>
        <w:sz w:val="22"/>
        <w:szCs w:val="22"/>
      </w:rPr>
    </w:pPr>
    <w:r w:rsidRPr="003A45A8">
      <w:t xml:space="preserve">Poslovni broj: </w:t>
    </w:r>
    <w:r>
      <w:t>4</w:t>
    </w:r>
    <w:r w:rsidRPr="003A45A8">
      <w:t xml:space="preserve"> St-</w:t>
    </w:r>
    <w:r>
      <w:t>245</w:t>
    </w:r>
    <w:r w:rsidRPr="003A45A8">
      <w:t>/</w:t>
    </w:r>
    <w:r>
      <w:t>2018</w:t>
    </w:r>
    <w:r w:rsidRPr="003A45A8">
      <w:t>-</w:t>
    </w:r>
    <w:r w:rsidR="00417A45">
      <w:t>5</w:t>
    </w:r>
  </w:p>
  <w:p w:rsidRDefault="00EE0DA4" w:rsidR="00EE0D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10B2C"/>
    <w:rsid w:val="00331B3A"/>
    <w:rsid w:val="003513F2"/>
    <w:rsid w:val="003573CC"/>
    <w:rsid w:val="00366CCF"/>
    <w:rsid w:val="00371D43"/>
    <w:rsid w:val="00384818"/>
    <w:rsid w:val="003A1FC0"/>
    <w:rsid w:val="003C756B"/>
    <w:rsid w:val="003E0805"/>
    <w:rsid w:val="003E6126"/>
    <w:rsid w:val="003E6C0D"/>
    <w:rsid w:val="003F0309"/>
    <w:rsid w:val="00417A45"/>
    <w:rsid w:val="004523AB"/>
    <w:rsid w:val="00455188"/>
    <w:rsid w:val="004630AA"/>
    <w:rsid w:val="00481705"/>
    <w:rsid w:val="00486D35"/>
    <w:rsid w:val="004D60F5"/>
    <w:rsid w:val="004E72BA"/>
    <w:rsid w:val="0054033D"/>
    <w:rsid w:val="005540F2"/>
    <w:rsid w:val="005A029D"/>
    <w:rsid w:val="005A15D1"/>
    <w:rsid w:val="005A216F"/>
    <w:rsid w:val="005A5EB5"/>
    <w:rsid w:val="005B2DE8"/>
    <w:rsid w:val="005C5B26"/>
    <w:rsid w:val="005E425A"/>
    <w:rsid w:val="00604321"/>
    <w:rsid w:val="00613476"/>
    <w:rsid w:val="00615D63"/>
    <w:rsid w:val="0061712C"/>
    <w:rsid w:val="00630EA3"/>
    <w:rsid w:val="00633783"/>
    <w:rsid w:val="00634CED"/>
    <w:rsid w:val="00640DD5"/>
    <w:rsid w:val="00643966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A3ABA"/>
    <w:rsid w:val="008A71B9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090D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0F1F"/>
    <w:rsid w:val="00B86F75"/>
    <w:rsid w:val="00BB192C"/>
    <w:rsid w:val="00BC7027"/>
    <w:rsid w:val="00BE1D8F"/>
    <w:rsid w:val="00BF123A"/>
    <w:rsid w:val="00BF6B26"/>
    <w:rsid w:val="00C21F78"/>
    <w:rsid w:val="00C2596D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EE0DA4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0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0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St-245/2018-6</izvorni_sadrzaj>
    <derivirana_varijabla naziv="DomainObject.Oznaka_1">St-245/2018-6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BAGAT Precizna mehanika d.d., u stečaju</izvorni_sadrzaj>
    <derivirana_varijabla naziv="DomainObject.Predmet.ProtustrankaFormated_1">  Stečajna masa iza BAGAT Precizna mehanika d.d., u stečaju</derivirana_varijabla>
  </DomainObject.Predmet.ProtustrankaFormated>
  <DomainObject.Predmet.ProtustrankaFormatedOIB>
    <izvorni_sadrzaj>  Stečajna masa iza BAGAT Precizna mehanika d.d., u stečaju, OIB 37009526873</izvorni_sadrzaj>
    <derivirana_varijabla naziv="DomainObject.Predmet.ProtustrankaFormatedOIB_1">  Stečajna masa iza BAGAT Precizna mehanika d.d., u stečaju, OIB 37009526873</derivirana_varijabla>
  </DomainObject.Predmet.ProtustrankaFormatedOIB>
  <DomainObject.Predmet.ProtustrankaFormatedWithAdress>
    <izvorni_sadrzaj> Stečajna masa iza BAGAT Precizna mehanika d.d., u stečaju, Ulica Miroslava Krleže 1/E, 23000 Zadar</izvorni_sadrzaj>
    <derivirana_varijabla naziv="DomainObject.Predmet.ProtustrankaFormatedWithAdress_1"> Stečajna masa iza BAGAT Precizna mehanika d.d., u stečaju, Ulica Miroslava Krleže 1/E, 23000 Zadar</derivirana_varijabla>
  </DomainObject.Predmet.ProtustrankaFormatedWithAdress>
  <DomainObject.Predmet.ProtustrankaFormatedWithAdressOIB>
    <izvorni_sadrzaj> Stečajna masa iza BAGAT Precizna mehanika d.d., u stečaju, OIB 37009526873, Ulica Miroslava Krleže 1/E, 23000 Zadar</izvorni_sadrzaj>
    <derivirana_varijabla naziv="DomainObject.Predmet.ProtustrankaFormatedWithAdressOIB_1"> Stečajna masa iza BAGAT Precizna mehanika d.d., u stečaju, OIB 37009526873, Ulica Miroslava Krleže 1/E, 23000 Zadar</derivirana_varijabla>
  </DomainObject.Predmet.ProtustrankaFormatedWithAdressOIB>
  <DomainObject.Predmet.ProtustrankaWithAdress>
    <izvorni_sadrzaj>Stečajna masa iza BAGAT Precizna mehanika d.d., u stečaju Ulica Miroslava Krleže 1/E, 23000 Zadar</izvorni_sadrzaj>
    <derivirana_varijabla naziv="DomainObject.Predmet.ProtustrankaWithAdress_1">Stečajna masa iza BAGAT Precizna mehanika d.d., u stečaju Ulica Miroslava Krleže 1/E, 23000 Zadar</derivirana_varijabla>
  </DomainObject.Predmet.ProtustrankaWithAdress>
  <DomainObject.Predmet.ProtustrankaWithAdressOIB>
    <izvorni_sadrzaj>Stečajna masa iza BAGAT Precizna mehanika d.d., u stečaju, OIB 37009526873, Ulica Miroslava Krleže 1/E, 23000 Zadar</izvorni_sadrzaj>
    <derivirana_varijabla naziv="DomainObject.Predmet.ProtustrankaWithAdressOIB_1">Stečajna masa iza BAGAT Precizna mehanika d.d., u stečaju, OIB 37009526873, Ulica Miroslava Krleže 1/E, 23000 Zadar</derivirana_varijabla>
  </DomainObject.Predmet.ProtustrankaWithAdressOIB>
  <DomainObject.Predmet.ProtustrankaNazivFormated>
    <izvorni_sadrzaj>Stečajna masa iza BAGAT Precizna mehanika d.d., u stečaju</izvorni_sadrzaj>
    <derivirana_varijabla naziv="DomainObject.Predmet.ProtustrankaNazivFormated_1">Stečajna masa iza BAGAT Precizna mehanika d.d., u stečaju</derivirana_varijabla>
  </DomainObject.Predmet.ProtustrankaNazivFormated>
  <DomainObject.Predmet.ProtustrankaNazivFormatedOIB>
    <izvorni_sadrzaj>Stečajna masa iza BAGAT Precizna mehanika d.d., u stečaju, OIB 37009526873</izvorni_sadrzaj>
    <derivirana_varijabla naziv="DomainObject.Predmet.ProtustrankaNazivFormatedOIB_1">Stečajna masa iza BAGAT Precizna mehanika d.d., u stečaju, OIB 37009526873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iza BAGAT Precizna mehanika d.d., u stečaju</item>
    </izvorni_sadrzaj>
    <derivirana_varijabla naziv="DomainObject.Predmet.ProtuStrankaListFormated_1">
      <item>Stečajna masa iza BAGAT Precizna mehanika d.d., u stečaju</item>
    </derivirana_varijabla>
  </DomainObject.Predmet.ProtuStrankaListFormated>
  <DomainObject.Predmet.ProtuStrankaListFormatedOIB>
    <izvorni_sadrzaj>
      <item>Stečajna masa iza BAGAT Precizna mehanika d.d., u stečaju, OIB 37009526873</item>
    </izvorni_sadrzaj>
    <derivirana_varijabla naziv="DomainObject.Predmet.ProtuStrankaListFormatedOIB_1">
      <item>Stečajna masa iza BAGAT Precizna mehanika d.d., u stečaju, OIB 37009526873</item>
    </derivirana_varijabla>
  </DomainObject.Predmet.ProtuStrankaListFormatedOIB>
  <DomainObject.Predmet.ProtuStrankaListFormatedWithAdress>
    <izvorni_sadrzaj>
      <item>Stečajna masa iza BAGAT Precizna mehanika d.d., u stečaju, Ulica Miroslava Krleže 1/E, 23000 Zadar</item>
    </izvorni_sadrzaj>
    <derivirana_varijabla naziv="DomainObject.Predmet.ProtuStrankaListFormatedWithAdress_1">
      <item>Stečajna masa iza BAGAT Precizna mehanika d.d., u stečaju, Ulica Miroslava Krleže 1/E, 23000 Zadar</item>
    </derivirana_varijabla>
  </DomainObject.Predmet.ProtuStrankaListFormatedWithAdress>
  <DomainObject.Predmet.ProtuStrankaListFormatedWithAdressOIB>
    <izvorni_sadrzaj>
      <item>Stečajna masa iza BAGAT Precizna mehanika d.d., u stečaju, OIB 37009526873, Ulica Miroslava Krleže 1/E, 23000 Zadar</item>
    </izvorni_sadrzaj>
    <derivirana_varijabla naziv="DomainObject.Predmet.ProtuStrankaListFormatedWithAdressOIB_1">
      <item>Stečajna masa iza BAGAT Precizna mehanika d.d., u stečaju, OIB 37009526873, Ulica Miroslava Krleže 1/E, 23000 Zadar</item>
    </derivirana_varijabla>
  </DomainObject.Predmet.ProtuStrankaListFormatedWithAdressOIB>
  <DomainObject.Predmet.ProtuStrankaListNazivFormated>
    <izvorni_sadrzaj>
      <item>Stečajna masa iza BAGAT Precizna mehanika d.d., u stečaju</item>
    </izvorni_sadrzaj>
    <derivirana_varijabla naziv="DomainObject.Predmet.ProtuStrankaListNazivFormated_1">
      <item>Stečajna masa iza BAGAT Precizna mehanika d.d., u stečaju</item>
    </derivirana_varijabla>
  </DomainObject.Predmet.ProtuStrankaListNazivFormated>
  <DomainObject.Predmet.ProtuStrankaListNazivFormatedOIB>
    <izvorni_sadrzaj>
      <item>Stečajna masa iza BAGAT Precizna mehanika d.d., u stečaju, OIB 37009526873</item>
    </izvorni_sadrzaj>
    <derivirana_varijabla naziv="DomainObject.Predmet.ProtuStrankaListNazivFormatedOIB_1">
      <item>Stečajna masa iza BAGAT Precizna mehanika d.d., u stečaju, OIB 37009526873</item>
    </derivirana_varijabla>
  </DomainObject.Predmet.ProtuStrankaListNazivFormatedOIB>
  <DomainObject.Predmet.OstaliListFormated>
    <izvorni_sadrzaj>
      <item>Vedran Uranija</item>
    </izvorni_sadrzaj>
    <derivirana_varijabla naziv="DomainObject.Predmet.OstaliListFormated_1">
      <item>Vedran Uranija</item>
    </derivirana_varijabla>
  </DomainObject.Predmet.OstaliListFormated>
  <DomainObject.Predmet.OstaliListFormatedOIB>
    <izvorni_sadrzaj>
      <item>Vedran Uranija</item>
    </izvorni_sadrzaj>
    <derivirana_varijabla naziv="DomainObject.Predmet.OstaliListFormatedOIB_1">
      <item>Vedran Uranija</item>
    </derivirana_varijabla>
  </DomainObject.Predmet.OstaliListFormatedOIB>
  <DomainObject.Predmet.OstaliListFormatedWithAdress>
    <izvorni_sadrzaj>
      <item>Vedran Uranija, C. F. BIANCHIA 2, 23000 Zadar</item>
    </izvorni_sadrzaj>
    <derivirana_varijabla naziv="DomainObject.Predmet.OstaliListFormatedWithAdress_1">
      <item>Vedran Uranija, C. F. BIANCHIA 2, 23000 Zadar</item>
    </derivirana_varijabla>
  </DomainObject.Predmet.OstaliListFormatedWithAdress>
  <DomainObject.Predmet.OstaliListFormatedWithAdressOIB>
    <izvorni_sadrzaj>
      <item>Vedran Uranija, C. F. BIANCHIA 2, 23000 Zadar</item>
    </izvorni_sadrzaj>
    <derivirana_varijabla naziv="DomainObject.Predmet.OstaliListFormatedWithAdressOIB_1">
      <item>Vedran Uranija, C. F. BIANCHIA 2, 23000 Zadar</item>
    </derivirana_varijabla>
  </DomainObject.Predmet.OstaliListFormatedWithAdressOIB>
  <DomainObject.Predmet.OstaliListNazivFormated>
    <izvorni_sadrzaj>
      <item>Vedran Uranija</item>
    </izvorni_sadrzaj>
    <derivirana_varijabla naziv="DomainObject.Predmet.OstaliListNazivFormated_1">
      <item>Vedran Uranija</item>
    </derivirana_varijabla>
  </DomainObject.Predmet.OstaliListNazivFormated>
  <DomainObject.Predmet.OstaliListNazivFormatedOIB>
    <izvorni_sadrzaj>
      <item>Vedran Uranija</item>
    </izvorni_sadrzaj>
    <derivirana_varijabla naziv="DomainObject.Predmet.OstaliListNazivFormatedOIB_1">
      <item>Vedran Uranija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St-245/2018-6</izvorni_sadrzaj>
    <derivirana_varijabla naziv="DomainObject.PoslovniBrojDokumenta_1">St-245/2018-6</derivirana_varijabla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iza BAGAT Precizna mehanika d.d., u stečaju</izvorni_sadrzaj>
    <derivirana_varijabla naziv="DomainObject.Predmet.ProtustrankaIDrugi_1">Stečajna masa iza BAGAT Precizna mehanika d.d., u stečaju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iza BAGAT Precizna mehanika d.d., u stečaju, OIB 37009526873, Ulica Miroslava Krleže 1/E, 23000 Zadar</izvorni_sadrzaj>
    <derivirana_varijabla naziv="DomainObject.Predmet.ProtustrankaIDrugiAdressOIB_1">Stečajna masa iza BAGAT Precizna mehanika d.d., u stečaju, OIB 37009526873,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St-245/2018-5</izvorni_sadrzaj>
    <derivirana_varijabla naziv="DomainObject.Predmet.OdlukaRjesenje.Oznaka_1">St-245/2018-5</derivirana_varijabla>
  </DomainObject.Predmet.OdlukaRjesenje.Oznaka>
  <DomainObject.Predmet.SudioniciListNaziv>
    <izvorni_sadrzaj>
      <item>Stečajna masa iza BAGAT Precizna mehanika d.d., u stečaju</item>
      <item>Vedran Uranija</item>
      <item>MARIJAN ALIĆ, Gornji Poličnik</item>
    </izvorni_sadrzaj>
    <derivirana_varijabla naziv="DomainObject.Predmet.SudioniciListNaziv_1">
      <item>Stečajna masa iza BAGAT Precizna mehanika d.d., u stečaju</item>
      <item>Vedran Uranija</item>
      <item>MARIJAN ALIĆ, Gornji Poličnik</item>
    </derivirana_varijabla>
  </DomainObject.Predmet.SudioniciListNaziv>
  <DomainObject.Predmet.SudioniciListAdressOIB>
    <izvorni_sadrzaj>
      <item>Stečajna masa iza BAGAT Precizna mehanika d.d., u stečaju, OIB 37009526873, Ulica Miroslava Krleže 1/E,23000 Zadar</item>
      <item>Vedran Uranija, C. F. BIANCHIA 2,23000 Zadar</item>
      <item>MARIJAN ALIĆ, Gornji Poličnik, Gornji Poličnik</item>
    </izvorni_sadrzaj>
    <derivirana_varijabla naziv="DomainObject.Predmet.SudioniciListAdressOIB_1">
      <item>Stečajna masa iza BAGAT Precizna mehanika d.d., u stečaju, OIB 37009526873, Ulica Miroslava Krleže 1/E,23000 Zadar</item>
      <item>Vedran Uranija, C. F. BIANCHIA 2,23000 Zadar</item>
      <item>MARIJAN ALIĆ, Gornji Poličnik, Gornji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37009526873</item>
      <item>, OIB null</item>
      <item>, OIB null</item>
    </izvorni_sadrzaj>
    <derivirana_varijabla naziv="DomainObject.Predmet.SudioniciListNazivOIB_1">
      <item>, OIB 37009526873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228</properties:Words>
  <properties:Characters>1085</properties:Characters>
  <properties:Lines>48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2018-09-13T12:13:00Z</dcterms:created>
  <dc:creator>abajlo</dc:creator>
  <cp:lastModifiedBy>Ana Matković</cp:lastModifiedBy>
  <cp:lastPrinted>2018-09-13T12:25:00Z</cp:lastPrinted>
  <dcterms:modified xmlns:xsi="http://www.w3.org/2001/XMLSchema-instance" xsi:type="dcterms:W3CDTF">2018-09-13T12:52:00Z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St-245/2018-6 / Odluka - Rješenje - određivanje nagrade stečajnom upravitelju (rješenje_-_nagrada_stečajnom_upravitelju_245-18.docx)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