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57e4" w14:paraId="d4757e4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8A101C">
        <w:rPr>
          <w:rFonts w:cs="Times New Roman"/>
          <w:b/>
        </w:rPr>
        <w:t>93/13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9C187D">
        <w:rPr>
          <w:rFonts w:cs="Times New Roman" w:eastAsia="Times New Roman"/>
          <w:lang w:eastAsia="hr-HR"/>
        </w:rPr>
        <w:t>4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982A24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982A24" w:rsidRPr="00982A24">
        <w:t>7/100 djelova kat.čest. 159/2 upisane kod Općinskog suda u Rijeci u z.ul. 5652, k.o. Zamet, poduložak 2, u naravi stan broj 2 u prizemlju, sastavljen od hodnika, kuhinje s dnevnim boravkom, sobe, ostave, kupaonice s wc-om i lođe ukupne površine 52,39 m2, s pripadajućom drvarnicom broj 2 površine 2,34 m2, na adresi Josipa Lenca Spodolčeva 23 u Rijeci</w:t>
      </w:r>
      <w:r w:rsidR="00267F18" w:rsidRPr="005F149A">
        <w:t>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8A465B" w:rsidRPr="00267F18">
        <w:rPr>
          <w:rFonts w:cs="Times New Roman"/>
        </w:rPr>
        <w:t xml:space="preserve"> </w:t>
      </w:r>
      <w:r w:rsidR="008A465B" w:rsidRPr="00267F18">
        <w:rPr>
          <w:rFonts w:cs="Times New Roman" w:eastAsia="Times New Roman"/>
          <w:lang w:eastAsia="hr-HR"/>
        </w:rPr>
        <w:t>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prodati će se u stečajnom postupku koji se vodi nad stečajnim dužnikom</w:t>
      </w:r>
      <w:r w:rsidR="008A465B" w:rsidRPr="00267F18">
        <w:rPr>
          <w:rFonts w:cs="Times New Roman" w:eastAsia="Times New Roman"/>
          <w:lang w:eastAsia="hr-HR"/>
        </w:rPr>
        <w:t xml:space="preserve"> 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364169" w:rsidR="00DF7277" w:rsidRPr="00364169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364169">
        <w:rPr>
          <w:rFonts w:cs="Times New Roman"/>
        </w:rPr>
        <w:t xml:space="preserve">Na imovini iz točke I. ove odluke postoji upisano razlučno pravo u korist </w:t>
      </w:r>
      <w:r w:rsidR="00315B9A" w:rsidRPr="00364169">
        <w:rPr>
          <w:rFonts w:cs="Times New Roman"/>
        </w:rPr>
        <w:t>PRIVREDNE BANKE ZAGREB d.d. Zagreb,</w:t>
      </w:r>
      <w:r w:rsidRPr="00364169">
        <w:rPr>
          <w:rFonts w:cs="Times New Roman"/>
        </w:rPr>
        <w:t xml:space="preserve"> te u korist REPUBLIKE HRVATSKE.</w:t>
      </w:r>
      <w:r w:rsidRPr="00364169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364169" w:rsidR="00F80B6B" w:rsidRPr="00947E8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Nalaže se u</w:t>
      </w:r>
      <w:r w:rsidR="00F80B6B" w:rsidRPr="00947E88">
        <w:rPr>
          <w:rFonts w:cs="Times New Roman"/>
        </w:rPr>
        <w:t xml:space="preserve"> zemljišnim knjigama koje vodi zemljišno-knjižni odjel Općinskog suda u </w:t>
      </w:r>
      <w:r w:rsidR="00315B9A">
        <w:rPr>
          <w:rFonts w:cs="Times New Roman"/>
        </w:rPr>
        <w:t>Rijeci</w:t>
      </w:r>
      <w:r w:rsidR="00F80B6B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izvršiti upis</w:t>
      </w:r>
      <w:r w:rsidR="00F80B6B" w:rsidRPr="00947E88">
        <w:rPr>
          <w:rFonts w:cs="Times New Roman"/>
        </w:rPr>
        <w:t xml:space="preserve"> zabilježba rješenja o prodaji nekr</w:t>
      </w:r>
      <w:r w:rsidR="009F3A5E" w:rsidRPr="00947E88">
        <w:rPr>
          <w:rFonts w:cs="Times New Roman"/>
        </w:rPr>
        <w:t>etnina opisanih u točki I.</w:t>
      </w:r>
      <w:r w:rsidR="00F80B6B" w:rsidRPr="00947E8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</w:t>
      </w:r>
      <w:r w:rsidRPr="00947E88">
        <w:rPr>
          <w:rFonts w:cs="Times New Roman"/>
        </w:rPr>
        <w:lastRenderedPageBreak/>
        <w:t xml:space="preserve">izvadak iz zemljišnih knjiga da na tim nekretninama postoje razlučna prava i to u korist </w:t>
      </w:r>
      <w:r w:rsidR="00315B9A">
        <w:rPr>
          <w:rFonts w:cs="Times New Roman"/>
        </w:rPr>
        <w:t>PRIVREDNE BANKE ZAGREB d.d. Zagreb,</w:t>
      </w:r>
      <w:r w:rsidR="00315B9A" w:rsidRPr="00947E88">
        <w:rPr>
          <w:rFonts w:cs="Times New Roman"/>
        </w:rPr>
        <w:t xml:space="preserve"> te u korist REPUBLIKE HRVATSKE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9C187D">
        <w:rPr>
          <w:rFonts w:cs="Times New Roman"/>
          <w:b/>
        </w:rPr>
        <w:t>4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  <w:r w:rsidR="0016771D">
        <w:rPr>
          <w:rFonts w:cs="Times New Roman"/>
          <w:b/>
        </w:rPr>
        <w:t xml:space="preserve">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315B9A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PBZ d.d. Zagreb 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934C3C">
        <w:rPr>
          <w:rFonts w:cs="Times New Roman"/>
        </w:rPr>
        <w:t>Rijeci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7C0">
          <w:rPr>
            <w:noProof/>
          </w:rPr>
          <w:t>2</w:t>
        </w:r>
        <w:r>
          <w:fldChar w:fldCharType="end"/>
        </w:r>
        <w:r w:rsidR="008A465B">
          <w:t xml:space="preserve"> </w:t>
        </w:r>
        <w:r w:rsidR="008A465B">
          <w:tab/>
        </w:r>
        <w:r w:rsidR="008A465B">
          <w:tab/>
          <w:t>Posl.br.7.St.93/13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33B47"/>
    <w:rsid w:val="0016771D"/>
    <w:rsid w:val="001F29F1"/>
    <w:rsid w:val="00267F18"/>
    <w:rsid w:val="002F7D05"/>
    <w:rsid w:val="00315B9A"/>
    <w:rsid w:val="00364169"/>
    <w:rsid w:val="00390E50"/>
    <w:rsid w:val="003B73A7"/>
    <w:rsid w:val="00420347"/>
    <w:rsid w:val="00436DB8"/>
    <w:rsid w:val="005727C0"/>
    <w:rsid w:val="00766E59"/>
    <w:rsid w:val="008A101C"/>
    <w:rsid w:val="008A465B"/>
    <w:rsid w:val="00934C3C"/>
    <w:rsid w:val="00947E88"/>
    <w:rsid w:val="00982A24"/>
    <w:rsid w:val="009C187D"/>
    <w:rsid w:val="009F3A5E"/>
    <w:rsid w:val="00A3608C"/>
    <w:rsid w:val="00B348F3"/>
    <w:rsid w:val="00CE4CC7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7C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7C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7C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7C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7C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7C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7C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7C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2328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2016-01-13T13:44:00Z</dcterms:created>
  <dc:creator>Diana Butigan Granić</dc:creator>
  <cp:lastModifiedBy>Mara Marčinko</cp:lastModifiedBy>
  <cp:lastPrinted>2016-01-15T06:36:00Z</cp:lastPrinted>
  <dcterms:modified xmlns:xsi="http://www.w3.org/2001/XMLSchema-instance" xsi:type="dcterms:W3CDTF">2016-01-15T06:40:00Z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