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daae" w14:paraId="705daae" w:rsidRDefault="00DA4939" w:rsidP="007C53AD" w:rsidR="000F4502" w:rsidRPr="00474F3D">
      <w:pPr>
        <w:ind w:firstLine="720"/>
        <w15:collapsed w:val="false"/>
      </w:pPr>
      <w:bookmarkStart w:name="_GoBack" w:id="0"/>
      <w:bookmarkEnd w:id="0"/>
      <w:r w:rsidRPr="00474F3D">
        <w:rPr>
          <w:noProof/>
          <w:lang w:eastAsia="hr-HR"/>
        </w:rPr>
        <w:drawing>
          <wp:anchor allowOverlap="true" layoutInCell="true" locked="false" behindDoc="false" relativeHeight="251658240" simplePos="false" distR="114300" distL="114300" distB="0" distT="0">
            <wp:simplePos y="0" x="0"/>
            <wp:positionH relativeFrom="column">
              <wp:posOffset>519379</wp:posOffset>
            </wp:positionH>
            <wp:positionV relativeFrom="paragraph">
              <wp:posOffset>124359</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007C53AD">
        <w:tab/>
      </w:r>
      <w:r w:rsidR="00E1387A" w:rsidRPr="00474F3D">
        <w:br w:clear="all" w:type="textWrapping"/>
      </w:r>
      <w:r w:rsidR="00341B9A" w:rsidRPr="00474F3D">
        <w:t>REPUBLIKA HRVATSKA</w:t>
      </w:r>
    </w:p>
    <w:p w:rsidRDefault="00050E21" w:rsidR="00316894" w:rsidRPr="00474F3D">
      <w:r w:rsidRPr="00474F3D">
        <w:t>TRGOVAČKI SUD U SPLITU</w:t>
      </w:r>
    </w:p>
    <w:p w:rsidRDefault="00341B9A" w:rsidP="00316894" w:rsidR="0094336B" w:rsidRPr="00474F3D">
      <w:r w:rsidRPr="00474F3D">
        <w:t>Split, Sukoišanska 6</w:t>
      </w:r>
      <w:r w:rsidR="00D17587" w:rsidRPr="00474F3D">
        <w:tab/>
      </w:r>
      <w:r w:rsidR="00D17587" w:rsidRPr="00474F3D">
        <w:tab/>
      </w:r>
      <w:r w:rsidR="00D17587" w:rsidRPr="00474F3D">
        <w:tab/>
      </w:r>
      <w:r w:rsidR="00D17587" w:rsidRPr="00474F3D">
        <w:tab/>
      </w:r>
      <w:r w:rsidR="00D42569" w:rsidRPr="00474F3D">
        <w:tab/>
      </w:r>
      <w:r w:rsidR="00D42569" w:rsidRPr="00474F3D">
        <w:tab/>
      </w:r>
    </w:p>
    <w:p w:rsidRDefault="00801271" w:rsidP="00DD2E44" w:rsidR="00801271" w:rsidRPr="00474F3D">
      <w:pPr>
        <w:tabs>
          <w:tab w:pos="720" w:val="left"/>
          <w:tab w:pos="1440" w:val="left"/>
          <w:tab w:pos="2160" w:val="left"/>
          <w:tab w:pos="2880" w:val="left"/>
          <w:tab w:pos="3600" w:val="left"/>
          <w:tab w:pos="4320" w:val="center"/>
        </w:tabs>
      </w:pPr>
    </w:p>
    <w:p w:rsidRDefault="005578FE" w:rsidP="005578FE" w:rsidR="005578FE" w:rsidRPr="00474F3D">
      <w:pPr>
        <w:spacing w:after="260" w:before="260"/>
        <w:jc w:val="center"/>
        <w:rPr>
          <w:rFonts w:eastAsiaTheme="minorHAnsi"/>
          <w:spacing w:val="60"/>
        </w:rPr>
      </w:pPr>
      <w:r w:rsidRPr="00474F3D">
        <w:rPr>
          <w:rFonts w:eastAsiaTheme="minorHAnsi"/>
          <w:spacing w:val="60"/>
        </w:rPr>
        <w:t>REPUBLIKA HRVATSKA</w:t>
      </w:r>
    </w:p>
    <w:p w:rsidRDefault="005578FE" w:rsidP="00206EB3" w:rsidR="00E1387A" w:rsidRPr="00206EB3">
      <w:pPr>
        <w:spacing w:after="260" w:before="260"/>
        <w:jc w:val="center"/>
        <w:rPr>
          <w:rFonts w:eastAsiaTheme="minorHAnsi"/>
          <w:bCs/>
          <w:spacing w:val="60"/>
        </w:rPr>
      </w:pPr>
      <w:r w:rsidRPr="00474F3D">
        <w:rPr>
          <w:rFonts w:eastAsiaTheme="minorHAnsi"/>
          <w:bCs/>
          <w:spacing w:val="60"/>
        </w:rPr>
        <w:t>RJEŠENJE</w:t>
      </w:r>
    </w:p>
    <w:p w:rsidRDefault="00E1387A" w:rsidP="00A24A8C" w:rsidR="00A24A8C">
      <w:pPr>
        <w:ind w:firstLine="708"/>
        <w:jc w:val="both"/>
      </w:pPr>
      <w:r w:rsidRPr="00474F3D">
        <w:tab/>
      </w:r>
      <w:r w:rsidR="00A24A8C" w:rsidRPr="00BE3146">
        <w:t>Trgovački sud u S</w:t>
      </w:r>
      <w:r w:rsidR="00A24A8C">
        <w:t>plitu, po stečajnoj sutkinji An</w:t>
      </w:r>
      <w:r w:rsidR="00A24A8C" w:rsidRPr="00BE3146">
        <w:t>i Golub Gruić, u stečajn</w:t>
      </w:r>
      <w:r w:rsidR="00A24A8C">
        <w:t>om postupku nad stečajnim dužnik</w:t>
      </w:r>
      <w:r w:rsidR="00A24A8C" w:rsidRPr="00BE3146">
        <w:t>om MODRA ŠPILJA d.d. u stečaju, Ribarska ulic</w:t>
      </w:r>
      <w:r w:rsidR="00A24A8C">
        <w:t>a 72, K</w:t>
      </w:r>
      <w:r w:rsidR="00170443">
        <w:t>omiža, OIB: 30953977438, dana 19</w:t>
      </w:r>
      <w:r w:rsidR="00A24A8C">
        <w:t>. veljače 2016</w:t>
      </w:r>
      <w:r w:rsidR="00A24A8C" w:rsidRPr="00611EEE">
        <w:t>. godine</w:t>
      </w:r>
    </w:p>
    <w:p w:rsidRDefault="007024A9" w:rsidP="00E1387A" w:rsidR="007024A9" w:rsidRPr="00474F3D">
      <w:pPr>
        <w:jc w:val="both"/>
      </w:pPr>
    </w:p>
    <w:p w:rsidRDefault="00E1387A" w:rsidP="00E1387A" w:rsidR="00E1387A" w:rsidRPr="00474F3D">
      <w:pPr>
        <w:jc w:val="center"/>
        <w:rPr>
          <w:bCs/>
        </w:rPr>
      </w:pPr>
      <w:r w:rsidRPr="00474F3D">
        <w:rPr>
          <w:bCs/>
        </w:rPr>
        <w:t>r i j e š i o      j e</w:t>
      </w:r>
    </w:p>
    <w:p w:rsidRDefault="00E1387A" w:rsidP="00E1387A" w:rsidR="00E1387A" w:rsidRPr="00474F3D">
      <w:pPr>
        <w:pStyle w:val="Odlomakpopisa"/>
        <w:ind w:left="0"/>
        <w:contextualSpacing/>
        <w:jc w:val="both"/>
      </w:pPr>
    </w:p>
    <w:p w:rsidRDefault="001A5066" w:rsidP="001A5066" w:rsidR="00CC49CC">
      <w:pPr>
        <w:ind w:firstLine="720"/>
        <w:contextualSpacing/>
        <w:jc w:val="both"/>
      </w:pPr>
      <w:r>
        <w:t xml:space="preserve">I. </w:t>
      </w:r>
      <w:r w:rsidR="00C769AF">
        <w:t>S</w:t>
      </w:r>
      <w:r w:rsidR="00E1387A" w:rsidRPr="00474F3D">
        <w:t xml:space="preserve">tečajnom upravitelju </w:t>
      </w:r>
      <w:r w:rsidR="00A24A8C">
        <w:t>Ivi Bučanu, dipl. oec. iz Mravinaca, Solin, Don Petra Peroša 5, OIB:76689754975</w:t>
      </w:r>
      <w:r w:rsidR="00C672FF" w:rsidRPr="00474F3D">
        <w:rPr>
          <w:rStyle w:val="st"/>
        </w:rPr>
        <w:t xml:space="preserve">, </w:t>
      </w:r>
      <w:r w:rsidR="00E1387A" w:rsidRPr="00474F3D">
        <w:t xml:space="preserve">određuje se </w:t>
      </w:r>
      <w:r w:rsidR="00C769AF">
        <w:t xml:space="preserve">naknada stvarnih troškova u iznosu od </w:t>
      </w:r>
      <w:r w:rsidR="00A24A8C">
        <w:t xml:space="preserve">2.405,00 </w:t>
      </w:r>
      <w:r w:rsidR="00C769AF">
        <w:t>kn</w:t>
      </w:r>
      <w:r w:rsidR="00E7239E">
        <w:t>, uvećana za pripadajuće poreze, prireze i doprinose</w:t>
      </w:r>
      <w:r w:rsidR="00733454" w:rsidRPr="00474F3D">
        <w:t>.</w:t>
      </w:r>
    </w:p>
    <w:p w:rsidRDefault="00CC49CC" w:rsidP="00CC49CC" w:rsidR="00CC49CC">
      <w:pPr>
        <w:pStyle w:val="Odlomakpopisa"/>
        <w:ind w:left="1080"/>
        <w:contextualSpacing/>
        <w:jc w:val="both"/>
      </w:pPr>
    </w:p>
    <w:p w:rsidRDefault="001A5066" w:rsidP="001A5066" w:rsidR="00CC49CC" w:rsidRPr="00815E8A">
      <w:pPr>
        <w:ind w:firstLine="720"/>
        <w:contextualSpacing/>
        <w:jc w:val="both"/>
      </w:pPr>
      <w:r>
        <w:t xml:space="preserve">II. </w:t>
      </w:r>
      <w:r w:rsidR="00CC49CC">
        <w:t xml:space="preserve">Ovlašćuje se stečajni upravitelj iznos iz točke I. izreke ovog rješenja isplatiti s računa stečajnog dužnika nakon pravomoćnosti ovog rješenja. </w:t>
      </w:r>
    </w:p>
    <w:p w:rsidRDefault="00CC49CC" w:rsidP="00733454" w:rsidR="00CC49CC" w:rsidRPr="00474F3D">
      <w:pPr>
        <w:ind w:firstLine="720"/>
        <w:contextualSpacing/>
        <w:jc w:val="both"/>
      </w:pPr>
    </w:p>
    <w:p w:rsidRDefault="00CB0CBF" w:rsidP="00733454" w:rsidR="00CB0CBF" w:rsidRPr="00474F3D"/>
    <w:p w:rsidRDefault="00733454" w:rsidP="00E1387A" w:rsidR="00E1387A" w:rsidRPr="00474F3D">
      <w:pPr>
        <w:jc w:val="center"/>
      </w:pPr>
      <w:r w:rsidRPr="00474F3D">
        <w:t>Obrazloženje</w:t>
      </w:r>
    </w:p>
    <w:p w:rsidRDefault="00733454" w:rsidP="00733454" w:rsidR="00733454" w:rsidRPr="00474F3D">
      <w:pPr>
        <w:jc w:val="both"/>
      </w:pPr>
    </w:p>
    <w:p w:rsidRDefault="008638E4" w:rsidP="008638E4" w:rsidR="008638E4">
      <w:pPr>
        <w:pStyle w:val="Tijeloteksta"/>
        <w:tabs>
          <w:tab w:pos="1080" w:val="left"/>
        </w:tabs>
      </w:pPr>
      <w:r>
        <w:tab/>
        <w:t xml:space="preserve">Kod ovoga suda u tijeku je stečajni postupak koji se vodi nad dužnikom </w:t>
      </w:r>
      <w:r w:rsidR="00A24A8C" w:rsidRPr="00BE3146">
        <w:t>MODRA ŠPILJA d.d. u stečaju, Ribarska ulic</w:t>
      </w:r>
      <w:r w:rsidR="00A24A8C">
        <w:t>a 72, Komiža, OIB: 30953977438</w:t>
      </w:r>
      <w:r>
        <w:t>.</w:t>
      </w:r>
    </w:p>
    <w:p w:rsidRDefault="008638E4" w:rsidP="008638E4" w:rsidR="008638E4">
      <w:pPr>
        <w:pStyle w:val="Tijeloteksta"/>
        <w:tabs>
          <w:tab w:pos="1080" w:val="left"/>
        </w:tabs>
      </w:pPr>
    </w:p>
    <w:p w:rsidRDefault="008638E4" w:rsidP="0022681E" w:rsidR="0022681E">
      <w:pPr>
        <w:pStyle w:val="Tijeloteksta"/>
        <w:tabs>
          <w:tab w:pos="1080" w:val="left"/>
        </w:tabs>
      </w:pPr>
      <w:r>
        <w:tab/>
        <w:t xml:space="preserve">Dana </w:t>
      </w:r>
      <w:r w:rsidR="00A24A8C">
        <w:t>17. kolovoza 2015</w:t>
      </w:r>
      <w:r>
        <w:t>. godine zaprimljen</w:t>
      </w:r>
      <w:r w:rsidR="00A24A8C">
        <w:t xml:space="preserve"> je zahtjev stečajnog upravitelja</w:t>
      </w:r>
      <w:r w:rsidR="0022681E">
        <w:t xml:space="preserve"> </w:t>
      </w:r>
      <w:r w:rsidR="00A24A8C">
        <w:t xml:space="preserve">za </w:t>
      </w:r>
      <w:r w:rsidR="0022681E">
        <w:t xml:space="preserve">naknadu stvarnog troška u ukupnom iznosu od </w:t>
      </w:r>
      <w:r w:rsidR="00A24A8C">
        <w:t>2.406,00 kn i to za troškove za putne karte za sedam putova</w:t>
      </w:r>
      <w:r w:rsidR="006B038B">
        <w:t>nja na relaciji Split-Vis-Split</w:t>
      </w:r>
      <w:r w:rsidR="00A24A8C">
        <w:t xml:space="preserve"> s pripadajućim dnevnicama (sveukupno 11) za razdoblje od 23. rujna 2014. do 13. kolovoza 2015. godine. Uz zahtjev, </w:t>
      </w:r>
      <w:r w:rsidR="0022681E">
        <w:t xml:space="preserve">stečajni upravitelj dostavio </w:t>
      </w:r>
      <w:r w:rsidR="00A24A8C">
        <w:t>je putne karte</w:t>
      </w:r>
      <w:r w:rsidR="00655093">
        <w:t xml:space="preserve"> </w:t>
      </w:r>
      <w:r w:rsidR="00A24A8C">
        <w:t xml:space="preserve">kao dokaz o nastalim troškovima </w:t>
      </w:r>
      <w:r w:rsidR="00655093">
        <w:t>(</w:t>
      </w:r>
      <w:r w:rsidR="00A24A8C">
        <w:t>list 309-315 spisa</w:t>
      </w:r>
      <w:r w:rsidR="00655093">
        <w:t>)</w:t>
      </w:r>
      <w:r w:rsidR="00A24A8C">
        <w:t xml:space="preserve">, a naknadno, </w:t>
      </w:r>
      <w:r w:rsidR="00D945C9">
        <w:t>8. veljače 2016. godine (p</w:t>
      </w:r>
      <w:r w:rsidR="00A24A8C">
        <w:t xml:space="preserve">ostupajući po zaključku ovoga suda od 1. veljače </w:t>
      </w:r>
      <w:r w:rsidR="00D945C9">
        <w:t>2016</w:t>
      </w:r>
      <w:r w:rsidR="003D4C4C">
        <w:t>.</w:t>
      </w:r>
      <w:r w:rsidR="00D945C9">
        <w:t xml:space="preserve"> godine) i uredno ispunjene putne naloge (list 443-460 spisa).</w:t>
      </w:r>
    </w:p>
    <w:p w:rsidRDefault="003D4C4C" w:rsidP="0022681E" w:rsidR="003D4C4C">
      <w:pPr>
        <w:pStyle w:val="Tijeloteksta"/>
        <w:tabs>
          <w:tab w:pos="1080" w:val="left"/>
        </w:tabs>
      </w:pPr>
    </w:p>
    <w:p w:rsidRDefault="003D4C4C" w:rsidP="0022681E" w:rsidR="003D4C4C">
      <w:pPr>
        <w:pStyle w:val="Tijeloteksta"/>
        <w:tabs>
          <w:tab w:pos="1080" w:val="left"/>
        </w:tabs>
      </w:pPr>
      <w:r>
        <w:tab/>
        <w:t>Odredbom članka 94. stavka 1. Stečajnog zakona („Narodne novine“ broj 71/15; dalje SZ)</w:t>
      </w:r>
      <w:r w:rsidR="00D945C9">
        <w:t xml:space="preserve">, koji se primjenjuje temeljem odredbe članka </w:t>
      </w:r>
      <w:r w:rsidR="00AD3B6C">
        <w:t>441. SZ-a</w:t>
      </w:r>
      <w:r>
        <w:t xml:space="preserve"> propisano je da stečajni upravitelj ima pravo na nagradu za svoj rad i naknadu stvarnih troškova, a stavkom 3. </w:t>
      </w:r>
      <w:r w:rsidR="006478B1">
        <w:t xml:space="preserve">istoga članka </w:t>
      </w:r>
      <w:r>
        <w:t>da naknadu troškova rješenjem određuje sud na temelju pisanoga, obrazloženoga i dokumentiranoga izvješća stečajnog upravitelja.</w:t>
      </w:r>
    </w:p>
    <w:p w:rsidRDefault="008638E4" w:rsidP="003D4C4C" w:rsidR="008638E4">
      <w:pPr>
        <w:jc w:val="both"/>
      </w:pPr>
    </w:p>
    <w:p w:rsidRDefault="00AD3B6C" w:rsidP="003D4C4C" w:rsidR="003D4C4C" w:rsidRPr="00AD3B6C">
      <w:pPr>
        <w:jc w:val="both"/>
        <w:rPr>
          <w:bCs/>
        </w:rPr>
      </w:pPr>
      <w:r>
        <w:tab/>
        <w:t xml:space="preserve">Prema </w:t>
      </w:r>
      <w:r w:rsidRPr="00170443">
        <w:t>ocjeni ovoga suda</w:t>
      </w:r>
      <w:r w:rsidR="00170443" w:rsidRPr="00170443">
        <w:t>,</w:t>
      </w:r>
      <w:r w:rsidR="003D4C4C" w:rsidRPr="00170443">
        <w:t xml:space="preserve"> </w:t>
      </w:r>
      <w:r w:rsidR="001C0B20" w:rsidRPr="00170443">
        <w:rPr>
          <w:bCs/>
        </w:rPr>
        <w:t xml:space="preserve">poslovni </w:t>
      </w:r>
      <w:r w:rsidR="003D4C4C" w:rsidRPr="00170443">
        <w:rPr>
          <w:bCs/>
        </w:rPr>
        <w:t>odla</w:t>
      </w:r>
      <w:r w:rsidRPr="00170443">
        <w:rPr>
          <w:bCs/>
        </w:rPr>
        <w:t>sci</w:t>
      </w:r>
      <w:r w:rsidR="003D4C4C" w:rsidRPr="00170443">
        <w:rPr>
          <w:bCs/>
        </w:rPr>
        <w:t xml:space="preserve"> </w:t>
      </w:r>
      <w:r w:rsidRPr="00170443">
        <w:rPr>
          <w:bCs/>
        </w:rPr>
        <w:t>na Vis</w:t>
      </w:r>
      <w:r w:rsidR="003D4C4C" w:rsidRPr="00170443">
        <w:rPr>
          <w:bCs/>
        </w:rPr>
        <w:t xml:space="preserve"> stečajnog</w:t>
      </w:r>
      <w:r w:rsidRPr="00170443">
        <w:rPr>
          <w:bCs/>
        </w:rPr>
        <w:t xml:space="preserve"> upravitelja</w:t>
      </w:r>
      <w:r w:rsidR="003D4C4C" w:rsidRPr="00170443">
        <w:rPr>
          <w:bCs/>
        </w:rPr>
        <w:t xml:space="preserve"> </w:t>
      </w:r>
      <w:r w:rsidRPr="00170443">
        <w:t>Ive Bučana</w:t>
      </w:r>
      <w:r w:rsidRPr="00170443">
        <w:rPr>
          <w:bCs/>
        </w:rPr>
        <w:t xml:space="preserve"> </w:t>
      </w:r>
      <w:r w:rsidR="001C0B20" w:rsidRPr="00170443">
        <w:t xml:space="preserve">zbog </w:t>
      </w:r>
      <w:r w:rsidRPr="00170443">
        <w:t>nastavka poslovanja</w:t>
      </w:r>
      <w:r w:rsidR="003D4C4C" w:rsidRPr="00170443">
        <w:t xml:space="preserve"> stečajnog dužnika</w:t>
      </w:r>
      <w:r w:rsidR="001C0B20" w:rsidRPr="00170443">
        <w:t xml:space="preserve"> MODRA ŠPILJA d.d. u stečaju</w:t>
      </w:r>
      <w:r w:rsidR="00170443" w:rsidRPr="00170443">
        <w:rPr>
          <w:bCs/>
        </w:rPr>
        <w:t>,</w:t>
      </w:r>
      <w:r w:rsidR="00170443">
        <w:rPr>
          <w:bCs/>
        </w:rPr>
        <w:t xml:space="preserve"> </w:t>
      </w:r>
      <w:r w:rsidR="001C0B20" w:rsidRPr="00170443">
        <w:t xml:space="preserve">pisano su obrazloženi i dokumentirani </w:t>
      </w:r>
      <w:r w:rsidR="00D84150" w:rsidRPr="00170443">
        <w:t>o nastalim troškovima</w:t>
      </w:r>
      <w:r w:rsidR="00170443" w:rsidRPr="00170443">
        <w:t xml:space="preserve"> pa </w:t>
      </w:r>
      <w:r w:rsidR="003D4C4C">
        <w:t>je temeljem odredbe članka 94. SZ-a odlučeno kao u izreci ovog rješenja.</w:t>
      </w:r>
    </w:p>
    <w:p w:rsidRDefault="0022681E" w:rsidP="003D4C4C" w:rsidR="0022681E">
      <w:pPr>
        <w:jc w:val="both"/>
      </w:pPr>
    </w:p>
    <w:p w:rsidRDefault="00DB71E4" w:rsidP="00DB71E4" w:rsidR="00DB71E4">
      <w:pPr>
        <w:jc w:val="center"/>
      </w:pPr>
      <w:r w:rsidRPr="00474F3D">
        <w:t xml:space="preserve">U Splitu, </w:t>
      </w:r>
      <w:r w:rsidR="00170443">
        <w:t>19</w:t>
      </w:r>
      <w:r w:rsidR="00A24A8C">
        <w:t xml:space="preserve">. veljače </w:t>
      </w:r>
      <w:r w:rsidR="003D4C4C">
        <w:t>2016</w:t>
      </w:r>
      <w:r w:rsidRPr="00474F3D">
        <w:t>. godine</w:t>
      </w:r>
    </w:p>
    <w:p w:rsidRDefault="00DB71E4" w:rsidP="00DB71E4" w:rsidR="00DB71E4"/>
    <w:p w:rsidRDefault="00DB71E4" w:rsidP="00DB71E4" w:rsidR="00DB71E4" w:rsidRPr="006919C1">
      <w:pPr>
        <w:ind w:left="6372"/>
        <w:jc w:val="center"/>
        <w:rPr>
          <w:lang w:eastAsia="hr-HR"/>
        </w:rPr>
      </w:pPr>
      <w:r w:rsidRPr="006919C1">
        <w:rPr>
          <w:lang w:eastAsia="hr-HR"/>
        </w:rPr>
        <w:t>SUTKINJA</w:t>
      </w:r>
    </w:p>
    <w:p w:rsidRDefault="00DB71E4" w:rsidP="00DB71E4" w:rsidR="00DB71E4" w:rsidRPr="006919C1">
      <w:pPr>
        <w:ind w:left="6372"/>
        <w:jc w:val="center"/>
        <w:rPr>
          <w:lang w:eastAsia="hr-HR"/>
        </w:rPr>
      </w:pPr>
      <w:r w:rsidRPr="006919C1">
        <w:rPr>
          <w:lang w:eastAsia="hr-HR"/>
        </w:rPr>
        <w:t>ANA GOLUB GRUIĆ</w:t>
      </w:r>
    </w:p>
    <w:p w:rsidRDefault="00DB71E4" w:rsidP="00DB71E4" w:rsidR="00DB71E4">
      <w:pPr>
        <w:jc w:val="both"/>
      </w:pPr>
    </w:p>
    <w:p w:rsidRDefault="00DB71E4" w:rsidP="00DB71E4" w:rsidR="00DB71E4">
      <w:pPr>
        <w:jc w:val="both"/>
      </w:pPr>
    </w:p>
    <w:p w:rsidRDefault="00DB71E4" w:rsidP="00DB71E4" w:rsidR="00DB71E4">
      <w:pPr>
        <w:jc w:val="both"/>
      </w:pPr>
      <w:r>
        <w:t xml:space="preserve">POUKA O PRAVNOM LIJEKU: Protiv ovog rješenja može se izjaviti žalba u roku od osam (8) dana. Žalba se podnosi </w:t>
      </w:r>
      <w:r w:rsidR="00474F3D">
        <w:t>ovome sudu</w:t>
      </w:r>
      <w:r>
        <w:t xml:space="preserve"> u tri primjerka, a o žalbi u drugom stupnju odlučuje Visoki trgovački sud Republike Hrvatske.</w:t>
      </w:r>
    </w:p>
    <w:p w:rsidRDefault="00DB71E4" w:rsidP="00DB71E4" w:rsidR="00DB71E4"/>
    <w:p w:rsidRDefault="00DB71E4" w:rsidP="00DB71E4" w:rsidR="00DB71E4">
      <w:pPr>
        <w:jc w:val="both"/>
      </w:pPr>
      <w:r>
        <w:t>DNA:</w:t>
      </w:r>
    </w:p>
    <w:p w:rsidRDefault="00206EB3" w:rsidP="00DB71E4" w:rsidR="00DB71E4">
      <w:pPr>
        <w:jc w:val="both"/>
      </w:pPr>
      <w:r>
        <w:t xml:space="preserve">    - stečajnom</w:t>
      </w:r>
      <w:r w:rsidR="00DB71E4">
        <w:t xml:space="preserve"> upravitelj</w:t>
      </w:r>
      <w:r>
        <w:t>u</w:t>
      </w:r>
    </w:p>
    <w:p w:rsidRDefault="00DB71E4" w:rsidP="00DB71E4" w:rsidR="00DB71E4">
      <w:pPr>
        <w:jc w:val="both"/>
      </w:pPr>
      <w:r>
        <w:t xml:space="preserve">    - mrežna stranica e-Oglasna ploča sudova </w:t>
      </w:r>
    </w:p>
    <w:p w:rsidRDefault="00DB71E4" w:rsidP="00542307" w:rsidR="008107F4">
      <w:pPr>
        <w:jc w:val="both"/>
      </w:pPr>
      <w:r>
        <w:t xml:space="preserve">    - u spi</w:t>
      </w:r>
      <w:r w:rsidR="00542307">
        <w:t>s</w:t>
      </w:r>
    </w:p>
    <w:p w:rsidRDefault="006919C1" w:rsidP="00690D78" w:rsidR="006919C1"/>
    <w:p w:rsidRDefault="00CC49CC" w:rsidP="00CC49CC" w:rsidR="00CC49CC" w:rsidRPr="00815E8A">
      <w:pPr>
        <w:tabs>
          <w:tab w:pos="6810" w:val="left"/>
        </w:tabs>
        <w:jc w:val="both"/>
      </w:pPr>
    </w:p>
    <w:p w:rsidRDefault="00CC49CC" w:rsidP="00CC49CC" w:rsidR="00CC49CC">
      <w:pPr>
        <w:jc w:val="center"/>
      </w:pPr>
    </w:p>
    <w:p w:rsidRDefault="008638E4" w:rsidP="00690D78" w:rsidR="008638E4"/>
    <w:sectPr w:rsidSect="007C53AD" w:rsidR="008638E4">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5FB" w:rsidR="00EE05FB">
      <w:r>
        <w:separator/>
      </w:r>
    </w:p>
  </w:endnote>
  <w:endnote w:id="0" w:type="continuationSeparator">
    <w:p w:rsidRDefault="00EE05FB" w:rsidR="00EE05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5FB" w:rsidR="00EE05FB">
      <w:r>
        <w:separator/>
      </w:r>
    </w:p>
  </w:footnote>
  <w:footnote w:id="0" w:type="continuationSeparator">
    <w:p w:rsidRDefault="00EE05FB" w:rsidR="00EE05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153B"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2615836"/>
      <w:docPartObj>
        <w:docPartGallery w:val="Page Numbers (Top of Page)"/>
        <w:docPartUnique/>
      </w:docPartObj>
    </w:sdtPr>
    <w:sdtEndPr/>
    <w:sdtContent>
      <w:p w:rsidRDefault="00D57AA0" w:rsidR="00D57AA0">
        <w:pPr>
          <w:pStyle w:val="Zaglavlje"/>
          <w:jc w:val="center"/>
        </w:pPr>
        <w:r>
          <w:fldChar w:fldCharType="begin"/>
        </w:r>
        <w:r>
          <w:instrText>PAGE   \* MERGEFORMAT</w:instrText>
        </w:r>
        <w:r>
          <w:fldChar w:fldCharType="separate"/>
        </w:r>
        <w:r w:rsidR="00472CE6">
          <w:rPr>
            <w:noProof/>
          </w:rPr>
          <w:t>2</w:t>
        </w:r>
        <w:r>
          <w:fldChar w:fldCharType="end"/>
        </w:r>
      </w:p>
    </w:sdtContent>
  </w:sdt>
  <w:p w:rsidRDefault="00D57AA0" w:rsidP="006919C1" w:rsidR="00B44C48" w:rsidRPr="00DB623B">
    <w:pPr>
      <w:pStyle w:val="Zaglavlje"/>
      <w:tabs>
        <w:tab w:pos="8640" w:val="clear"/>
        <w:tab w:pos="9498" w:val="right"/>
      </w:tabs>
      <w:ind w:right="-94"/>
      <w:jc w:val="right"/>
    </w:pPr>
    <w:r w:rsidRPr="00D57AA0">
      <w:t>11. St-113/2014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3AD" w:rsidP="00E1387A" w:rsidR="00B44C48">
    <w:pPr>
      <w:pStyle w:val="Zaglavlje"/>
      <w:jc w:val="right"/>
    </w:pPr>
    <w:r>
      <w:t xml:space="preserve">11. </w:t>
    </w:r>
    <w:r w:rsidR="00B44C48">
      <w:t>St-1</w:t>
    </w:r>
    <w:r>
      <w:t>13</w:t>
    </w:r>
    <w:r w:rsidR="00B44C48">
      <w:t>/2014</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2F93B88"/>
    <w:multiLevelType w:val="hybridMultilevel"/>
    <w:tmpl w:val="EDF0C80E"/>
    <w:lvl w:tplc="A852D2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CF74354"/>
    <w:multiLevelType w:val="hybridMultilevel"/>
    <w:tmpl w:val="F006D8EA"/>
    <w:lvl w:tplc="E24E80E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98B21D2"/>
    <w:multiLevelType w:val="hybridMultilevel"/>
    <w:tmpl w:val="1ED64D8A"/>
    <w:lvl w:tplc="8B803F12"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7">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4"/>
  </w:num>
  <w:num w:numId="4">
    <w:abstractNumId w:val="2"/>
  </w:num>
  <w:num w:numId="5">
    <w:abstractNumId w:val="12"/>
  </w:num>
  <w:num w:numId="6">
    <w:abstractNumId w:val="14"/>
  </w:num>
  <w:num w:numId="7">
    <w:abstractNumId w:val="5"/>
  </w:num>
  <w:num w:numId="8">
    <w:abstractNumId w:val="10"/>
  </w:num>
  <w:num w:numId="9">
    <w:abstractNumId w:val="16"/>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7"/>
  </w:num>
  <w:num w:numId="14">
    <w:abstractNumId w:val="1"/>
  </w:num>
  <w:num w:numId="15">
    <w:abstractNumId w:val="13"/>
  </w:num>
  <w:num w:numId="16">
    <w:abstractNumId w:val="7"/>
  </w:num>
  <w:num w:numId="17">
    <w:abstractNumId w:val="15"/>
  </w:num>
  <w:num w:numId="18">
    <w:abstractNumId w:val="9"/>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500F6"/>
    <w:rsid w:val="00050E21"/>
    <w:rsid w:val="0005125C"/>
    <w:rsid w:val="00051A1A"/>
    <w:rsid w:val="0005224C"/>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628E"/>
    <w:rsid w:val="00086A97"/>
    <w:rsid w:val="00090486"/>
    <w:rsid w:val="00094623"/>
    <w:rsid w:val="00097B32"/>
    <w:rsid w:val="000A0BD8"/>
    <w:rsid w:val="000A0C35"/>
    <w:rsid w:val="000A27EA"/>
    <w:rsid w:val="000A36E4"/>
    <w:rsid w:val="000A41F7"/>
    <w:rsid w:val="000A4A72"/>
    <w:rsid w:val="000A522E"/>
    <w:rsid w:val="000A5494"/>
    <w:rsid w:val="000A7020"/>
    <w:rsid w:val="000B00B0"/>
    <w:rsid w:val="000B3F3B"/>
    <w:rsid w:val="000B454D"/>
    <w:rsid w:val="000B5E1B"/>
    <w:rsid w:val="000C1BD6"/>
    <w:rsid w:val="000C1FD2"/>
    <w:rsid w:val="000C338F"/>
    <w:rsid w:val="000C378E"/>
    <w:rsid w:val="000C406B"/>
    <w:rsid w:val="000C4356"/>
    <w:rsid w:val="000C59B2"/>
    <w:rsid w:val="000C7270"/>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F33A1"/>
    <w:rsid w:val="000F4502"/>
    <w:rsid w:val="001030CA"/>
    <w:rsid w:val="001037FC"/>
    <w:rsid w:val="00104425"/>
    <w:rsid w:val="00104B95"/>
    <w:rsid w:val="0010567E"/>
    <w:rsid w:val="0010667D"/>
    <w:rsid w:val="00107B51"/>
    <w:rsid w:val="0011181A"/>
    <w:rsid w:val="00113593"/>
    <w:rsid w:val="001142F7"/>
    <w:rsid w:val="00117983"/>
    <w:rsid w:val="00117C17"/>
    <w:rsid w:val="00127FA5"/>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AE9"/>
    <w:rsid w:val="00157E27"/>
    <w:rsid w:val="00160995"/>
    <w:rsid w:val="0016129E"/>
    <w:rsid w:val="00164612"/>
    <w:rsid w:val="00164C95"/>
    <w:rsid w:val="001661DD"/>
    <w:rsid w:val="00166990"/>
    <w:rsid w:val="00167978"/>
    <w:rsid w:val="00167FFD"/>
    <w:rsid w:val="00170443"/>
    <w:rsid w:val="00171359"/>
    <w:rsid w:val="001716F6"/>
    <w:rsid w:val="0017267A"/>
    <w:rsid w:val="00173062"/>
    <w:rsid w:val="00173FDD"/>
    <w:rsid w:val="00177377"/>
    <w:rsid w:val="001775F7"/>
    <w:rsid w:val="00180B57"/>
    <w:rsid w:val="001828C8"/>
    <w:rsid w:val="0018295B"/>
    <w:rsid w:val="00182D10"/>
    <w:rsid w:val="00182F07"/>
    <w:rsid w:val="00184935"/>
    <w:rsid w:val="00184ED8"/>
    <w:rsid w:val="001901FD"/>
    <w:rsid w:val="00192CEC"/>
    <w:rsid w:val="00194A3B"/>
    <w:rsid w:val="001952A7"/>
    <w:rsid w:val="0019797B"/>
    <w:rsid w:val="001A0A31"/>
    <w:rsid w:val="001A3163"/>
    <w:rsid w:val="001A5066"/>
    <w:rsid w:val="001A5F3C"/>
    <w:rsid w:val="001A7D13"/>
    <w:rsid w:val="001B172F"/>
    <w:rsid w:val="001B1C8A"/>
    <w:rsid w:val="001B2DEA"/>
    <w:rsid w:val="001B32F4"/>
    <w:rsid w:val="001B37C9"/>
    <w:rsid w:val="001B385B"/>
    <w:rsid w:val="001B505A"/>
    <w:rsid w:val="001B6FD9"/>
    <w:rsid w:val="001C0B20"/>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20127D"/>
    <w:rsid w:val="00201842"/>
    <w:rsid w:val="00204FBE"/>
    <w:rsid w:val="00206EB3"/>
    <w:rsid w:val="002077D0"/>
    <w:rsid w:val="002103DD"/>
    <w:rsid w:val="00212E17"/>
    <w:rsid w:val="00216932"/>
    <w:rsid w:val="00222BF8"/>
    <w:rsid w:val="00223B0C"/>
    <w:rsid w:val="0022533C"/>
    <w:rsid w:val="00226039"/>
    <w:rsid w:val="0022681E"/>
    <w:rsid w:val="0023048E"/>
    <w:rsid w:val="0023485E"/>
    <w:rsid w:val="00234C39"/>
    <w:rsid w:val="00235B11"/>
    <w:rsid w:val="00236834"/>
    <w:rsid w:val="00236B2F"/>
    <w:rsid w:val="0024092C"/>
    <w:rsid w:val="0024219A"/>
    <w:rsid w:val="00243834"/>
    <w:rsid w:val="00244CDA"/>
    <w:rsid w:val="00244E21"/>
    <w:rsid w:val="00250F68"/>
    <w:rsid w:val="002522B5"/>
    <w:rsid w:val="002531A1"/>
    <w:rsid w:val="002531D3"/>
    <w:rsid w:val="00253CB0"/>
    <w:rsid w:val="00255880"/>
    <w:rsid w:val="00257B28"/>
    <w:rsid w:val="0026015C"/>
    <w:rsid w:val="002633AE"/>
    <w:rsid w:val="00263577"/>
    <w:rsid w:val="00263E5E"/>
    <w:rsid w:val="00264A29"/>
    <w:rsid w:val="002653F5"/>
    <w:rsid w:val="00266702"/>
    <w:rsid w:val="00270B3D"/>
    <w:rsid w:val="00271C4D"/>
    <w:rsid w:val="0027229E"/>
    <w:rsid w:val="00273C97"/>
    <w:rsid w:val="002744B2"/>
    <w:rsid w:val="00274C24"/>
    <w:rsid w:val="00275273"/>
    <w:rsid w:val="0028021A"/>
    <w:rsid w:val="00280754"/>
    <w:rsid w:val="002833A6"/>
    <w:rsid w:val="00284137"/>
    <w:rsid w:val="00284A4A"/>
    <w:rsid w:val="00286469"/>
    <w:rsid w:val="0028766F"/>
    <w:rsid w:val="002932F2"/>
    <w:rsid w:val="002946FA"/>
    <w:rsid w:val="00295286"/>
    <w:rsid w:val="00297403"/>
    <w:rsid w:val="002A1917"/>
    <w:rsid w:val="002A4D29"/>
    <w:rsid w:val="002A7697"/>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AE9"/>
    <w:rsid w:val="00316894"/>
    <w:rsid w:val="00316C7F"/>
    <w:rsid w:val="003231AA"/>
    <w:rsid w:val="0032625B"/>
    <w:rsid w:val="003270E2"/>
    <w:rsid w:val="0032767A"/>
    <w:rsid w:val="0033056D"/>
    <w:rsid w:val="00332C3E"/>
    <w:rsid w:val="0033627C"/>
    <w:rsid w:val="003408AC"/>
    <w:rsid w:val="00341B9A"/>
    <w:rsid w:val="003435DD"/>
    <w:rsid w:val="003465CF"/>
    <w:rsid w:val="00354F3B"/>
    <w:rsid w:val="0036228C"/>
    <w:rsid w:val="00362434"/>
    <w:rsid w:val="00363685"/>
    <w:rsid w:val="00363DDB"/>
    <w:rsid w:val="00364983"/>
    <w:rsid w:val="00366040"/>
    <w:rsid w:val="00372F00"/>
    <w:rsid w:val="003739C8"/>
    <w:rsid w:val="003750F8"/>
    <w:rsid w:val="00377127"/>
    <w:rsid w:val="00381208"/>
    <w:rsid w:val="003822DB"/>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C4C"/>
    <w:rsid w:val="003D4E6E"/>
    <w:rsid w:val="003D568B"/>
    <w:rsid w:val="003D5FDD"/>
    <w:rsid w:val="003E001D"/>
    <w:rsid w:val="003E1248"/>
    <w:rsid w:val="003E24B9"/>
    <w:rsid w:val="003E35F7"/>
    <w:rsid w:val="003E74C2"/>
    <w:rsid w:val="003E7E5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3218"/>
    <w:rsid w:val="00413314"/>
    <w:rsid w:val="004154A4"/>
    <w:rsid w:val="00416552"/>
    <w:rsid w:val="00416E76"/>
    <w:rsid w:val="004230A7"/>
    <w:rsid w:val="004235B9"/>
    <w:rsid w:val="00425D95"/>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F"/>
    <w:rsid w:val="00465012"/>
    <w:rsid w:val="00466EB3"/>
    <w:rsid w:val="00471190"/>
    <w:rsid w:val="00472CE6"/>
    <w:rsid w:val="00474CDC"/>
    <w:rsid w:val="00474F3D"/>
    <w:rsid w:val="0047589D"/>
    <w:rsid w:val="00475F13"/>
    <w:rsid w:val="00480D40"/>
    <w:rsid w:val="004855E2"/>
    <w:rsid w:val="00487283"/>
    <w:rsid w:val="00487784"/>
    <w:rsid w:val="004934BF"/>
    <w:rsid w:val="004952B7"/>
    <w:rsid w:val="00496EDF"/>
    <w:rsid w:val="004972B4"/>
    <w:rsid w:val="00497427"/>
    <w:rsid w:val="004A55E6"/>
    <w:rsid w:val="004A6BE4"/>
    <w:rsid w:val="004B0393"/>
    <w:rsid w:val="004B4888"/>
    <w:rsid w:val="004B491D"/>
    <w:rsid w:val="004B5140"/>
    <w:rsid w:val="004B6C94"/>
    <w:rsid w:val="004B7022"/>
    <w:rsid w:val="004B73B9"/>
    <w:rsid w:val="004C0EA6"/>
    <w:rsid w:val="004C1500"/>
    <w:rsid w:val="004C2869"/>
    <w:rsid w:val="004C6343"/>
    <w:rsid w:val="004C7816"/>
    <w:rsid w:val="004D07ED"/>
    <w:rsid w:val="004D2094"/>
    <w:rsid w:val="004D4B5A"/>
    <w:rsid w:val="004D5098"/>
    <w:rsid w:val="004D556D"/>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694C"/>
    <w:rsid w:val="005011CF"/>
    <w:rsid w:val="00502086"/>
    <w:rsid w:val="005033F9"/>
    <w:rsid w:val="005045B3"/>
    <w:rsid w:val="00504B45"/>
    <w:rsid w:val="0051051F"/>
    <w:rsid w:val="00512279"/>
    <w:rsid w:val="0051376B"/>
    <w:rsid w:val="00516315"/>
    <w:rsid w:val="00521C05"/>
    <w:rsid w:val="00522F2D"/>
    <w:rsid w:val="005232B2"/>
    <w:rsid w:val="005244C1"/>
    <w:rsid w:val="00524525"/>
    <w:rsid w:val="005248BA"/>
    <w:rsid w:val="00526C38"/>
    <w:rsid w:val="00527619"/>
    <w:rsid w:val="0053576E"/>
    <w:rsid w:val="00535E17"/>
    <w:rsid w:val="00536E23"/>
    <w:rsid w:val="00541A64"/>
    <w:rsid w:val="00542307"/>
    <w:rsid w:val="00543E5C"/>
    <w:rsid w:val="00544D76"/>
    <w:rsid w:val="00547550"/>
    <w:rsid w:val="00550C21"/>
    <w:rsid w:val="00551F88"/>
    <w:rsid w:val="005521EE"/>
    <w:rsid w:val="005524AC"/>
    <w:rsid w:val="00552C6B"/>
    <w:rsid w:val="00553C68"/>
    <w:rsid w:val="00553E88"/>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35E"/>
    <w:rsid w:val="00582B26"/>
    <w:rsid w:val="00583755"/>
    <w:rsid w:val="00584431"/>
    <w:rsid w:val="00584C9C"/>
    <w:rsid w:val="00585C92"/>
    <w:rsid w:val="00585E8A"/>
    <w:rsid w:val="00587B80"/>
    <w:rsid w:val="00591442"/>
    <w:rsid w:val="00591F7D"/>
    <w:rsid w:val="0059412E"/>
    <w:rsid w:val="00594830"/>
    <w:rsid w:val="00595D3B"/>
    <w:rsid w:val="00596983"/>
    <w:rsid w:val="005A1060"/>
    <w:rsid w:val="005A108B"/>
    <w:rsid w:val="005A3CB0"/>
    <w:rsid w:val="005A3F7D"/>
    <w:rsid w:val="005A405A"/>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10EA"/>
    <w:rsid w:val="005E1F9F"/>
    <w:rsid w:val="005E2759"/>
    <w:rsid w:val="005E3C0C"/>
    <w:rsid w:val="005E5129"/>
    <w:rsid w:val="005E719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5FCB"/>
    <w:rsid w:val="0063619F"/>
    <w:rsid w:val="00636639"/>
    <w:rsid w:val="00637881"/>
    <w:rsid w:val="00637C2E"/>
    <w:rsid w:val="00643543"/>
    <w:rsid w:val="00644419"/>
    <w:rsid w:val="00645A0F"/>
    <w:rsid w:val="00646FB1"/>
    <w:rsid w:val="0064707E"/>
    <w:rsid w:val="006478B1"/>
    <w:rsid w:val="00654426"/>
    <w:rsid w:val="00655093"/>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CA3"/>
    <w:rsid w:val="00685558"/>
    <w:rsid w:val="00686255"/>
    <w:rsid w:val="00686FDE"/>
    <w:rsid w:val="006876C4"/>
    <w:rsid w:val="00690D78"/>
    <w:rsid w:val="006919C1"/>
    <w:rsid w:val="0069644C"/>
    <w:rsid w:val="006972BD"/>
    <w:rsid w:val="006A23E9"/>
    <w:rsid w:val="006A55EC"/>
    <w:rsid w:val="006B038B"/>
    <w:rsid w:val="006B0B2F"/>
    <w:rsid w:val="006B0F55"/>
    <w:rsid w:val="006B1A4C"/>
    <w:rsid w:val="006C1ED1"/>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4EC0"/>
    <w:rsid w:val="007552D9"/>
    <w:rsid w:val="00756706"/>
    <w:rsid w:val="0075750A"/>
    <w:rsid w:val="00757FD7"/>
    <w:rsid w:val="007600A0"/>
    <w:rsid w:val="0076092C"/>
    <w:rsid w:val="007614FC"/>
    <w:rsid w:val="00763A9A"/>
    <w:rsid w:val="00763FCD"/>
    <w:rsid w:val="007647E1"/>
    <w:rsid w:val="00766324"/>
    <w:rsid w:val="0077002B"/>
    <w:rsid w:val="00770298"/>
    <w:rsid w:val="00772857"/>
    <w:rsid w:val="00772A03"/>
    <w:rsid w:val="0077346F"/>
    <w:rsid w:val="00773C52"/>
    <w:rsid w:val="00774033"/>
    <w:rsid w:val="0077573F"/>
    <w:rsid w:val="00777FB0"/>
    <w:rsid w:val="0078035C"/>
    <w:rsid w:val="00783D7F"/>
    <w:rsid w:val="007856F3"/>
    <w:rsid w:val="00785CE2"/>
    <w:rsid w:val="00786B8B"/>
    <w:rsid w:val="007901EE"/>
    <w:rsid w:val="00791B1F"/>
    <w:rsid w:val="00791DAD"/>
    <w:rsid w:val="00794C4C"/>
    <w:rsid w:val="00796A47"/>
    <w:rsid w:val="007A0C9F"/>
    <w:rsid w:val="007A4438"/>
    <w:rsid w:val="007A5BDE"/>
    <w:rsid w:val="007A6383"/>
    <w:rsid w:val="007A6DB5"/>
    <w:rsid w:val="007A76EA"/>
    <w:rsid w:val="007B137E"/>
    <w:rsid w:val="007B2475"/>
    <w:rsid w:val="007B5000"/>
    <w:rsid w:val="007B6389"/>
    <w:rsid w:val="007B7F03"/>
    <w:rsid w:val="007C0AD7"/>
    <w:rsid w:val="007C2E96"/>
    <w:rsid w:val="007C424C"/>
    <w:rsid w:val="007C42A5"/>
    <w:rsid w:val="007C53AD"/>
    <w:rsid w:val="007C6537"/>
    <w:rsid w:val="007C7F7A"/>
    <w:rsid w:val="007D1846"/>
    <w:rsid w:val="007D49BE"/>
    <w:rsid w:val="007D7040"/>
    <w:rsid w:val="007D7C7C"/>
    <w:rsid w:val="007E0357"/>
    <w:rsid w:val="007E636B"/>
    <w:rsid w:val="007F0420"/>
    <w:rsid w:val="007F07AB"/>
    <w:rsid w:val="007F18EA"/>
    <w:rsid w:val="007F3A1A"/>
    <w:rsid w:val="007F4A15"/>
    <w:rsid w:val="007F6F29"/>
    <w:rsid w:val="00801271"/>
    <w:rsid w:val="00802BD5"/>
    <w:rsid w:val="0080315E"/>
    <w:rsid w:val="00805CBF"/>
    <w:rsid w:val="00807767"/>
    <w:rsid w:val="00807DDF"/>
    <w:rsid w:val="008107F4"/>
    <w:rsid w:val="00810868"/>
    <w:rsid w:val="00813DAA"/>
    <w:rsid w:val="00814B97"/>
    <w:rsid w:val="008170A6"/>
    <w:rsid w:val="00822F05"/>
    <w:rsid w:val="008268D4"/>
    <w:rsid w:val="00831AE8"/>
    <w:rsid w:val="008321C0"/>
    <w:rsid w:val="0083295D"/>
    <w:rsid w:val="00832A17"/>
    <w:rsid w:val="00832C91"/>
    <w:rsid w:val="00832CC9"/>
    <w:rsid w:val="00833428"/>
    <w:rsid w:val="00835CC3"/>
    <w:rsid w:val="008363E2"/>
    <w:rsid w:val="00836CBB"/>
    <w:rsid w:val="00837F57"/>
    <w:rsid w:val="008402F1"/>
    <w:rsid w:val="00840E42"/>
    <w:rsid w:val="0084212D"/>
    <w:rsid w:val="00846003"/>
    <w:rsid w:val="00846E6C"/>
    <w:rsid w:val="0085158E"/>
    <w:rsid w:val="008529E6"/>
    <w:rsid w:val="00852E77"/>
    <w:rsid w:val="00854A4D"/>
    <w:rsid w:val="0085680C"/>
    <w:rsid w:val="00860F51"/>
    <w:rsid w:val="00862944"/>
    <w:rsid w:val="00863250"/>
    <w:rsid w:val="008638E4"/>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27BA"/>
    <w:rsid w:val="008D2E77"/>
    <w:rsid w:val="008D6EAE"/>
    <w:rsid w:val="008E102D"/>
    <w:rsid w:val="008E2F03"/>
    <w:rsid w:val="008E3217"/>
    <w:rsid w:val="008E325C"/>
    <w:rsid w:val="008E41C3"/>
    <w:rsid w:val="008E4600"/>
    <w:rsid w:val="008E46C6"/>
    <w:rsid w:val="008F03F0"/>
    <w:rsid w:val="008F17EA"/>
    <w:rsid w:val="008F1A0C"/>
    <w:rsid w:val="008F2395"/>
    <w:rsid w:val="008F4ECE"/>
    <w:rsid w:val="008F562E"/>
    <w:rsid w:val="00900A1B"/>
    <w:rsid w:val="00900C44"/>
    <w:rsid w:val="00900D3B"/>
    <w:rsid w:val="00904670"/>
    <w:rsid w:val="0090538D"/>
    <w:rsid w:val="00905708"/>
    <w:rsid w:val="009063C5"/>
    <w:rsid w:val="0091152B"/>
    <w:rsid w:val="00912A41"/>
    <w:rsid w:val="00912FDE"/>
    <w:rsid w:val="009148B7"/>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41348"/>
    <w:rsid w:val="0094199E"/>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AA1"/>
    <w:rsid w:val="00985DC2"/>
    <w:rsid w:val="009872A7"/>
    <w:rsid w:val="00990446"/>
    <w:rsid w:val="00992707"/>
    <w:rsid w:val="009930BC"/>
    <w:rsid w:val="0099444B"/>
    <w:rsid w:val="0099676F"/>
    <w:rsid w:val="009A7284"/>
    <w:rsid w:val="009A734F"/>
    <w:rsid w:val="009B0F57"/>
    <w:rsid w:val="009B169B"/>
    <w:rsid w:val="009B1C5C"/>
    <w:rsid w:val="009B23A9"/>
    <w:rsid w:val="009B292A"/>
    <w:rsid w:val="009B4A6C"/>
    <w:rsid w:val="009B4E62"/>
    <w:rsid w:val="009C02A5"/>
    <w:rsid w:val="009C4845"/>
    <w:rsid w:val="009C5674"/>
    <w:rsid w:val="009C5C31"/>
    <w:rsid w:val="009C6350"/>
    <w:rsid w:val="009C7CD3"/>
    <w:rsid w:val="009D0748"/>
    <w:rsid w:val="009D0780"/>
    <w:rsid w:val="009D5064"/>
    <w:rsid w:val="009D6141"/>
    <w:rsid w:val="009D6B33"/>
    <w:rsid w:val="009E0933"/>
    <w:rsid w:val="009E09BF"/>
    <w:rsid w:val="009E17EE"/>
    <w:rsid w:val="009E1E5A"/>
    <w:rsid w:val="009E5935"/>
    <w:rsid w:val="009E7C9B"/>
    <w:rsid w:val="009E7EC0"/>
    <w:rsid w:val="009F08D8"/>
    <w:rsid w:val="009F1510"/>
    <w:rsid w:val="009F1726"/>
    <w:rsid w:val="009F2214"/>
    <w:rsid w:val="009F2364"/>
    <w:rsid w:val="009F4C96"/>
    <w:rsid w:val="009F5091"/>
    <w:rsid w:val="009F579D"/>
    <w:rsid w:val="009F7D91"/>
    <w:rsid w:val="00A00088"/>
    <w:rsid w:val="00A00D62"/>
    <w:rsid w:val="00A01881"/>
    <w:rsid w:val="00A02147"/>
    <w:rsid w:val="00A06FB8"/>
    <w:rsid w:val="00A11837"/>
    <w:rsid w:val="00A14A3E"/>
    <w:rsid w:val="00A173C9"/>
    <w:rsid w:val="00A17973"/>
    <w:rsid w:val="00A208FA"/>
    <w:rsid w:val="00A236E6"/>
    <w:rsid w:val="00A248E2"/>
    <w:rsid w:val="00A24A8C"/>
    <w:rsid w:val="00A27357"/>
    <w:rsid w:val="00A31120"/>
    <w:rsid w:val="00A315ED"/>
    <w:rsid w:val="00A33007"/>
    <w:rsid w:val="00A36DA9"/>
    <w:rsid w:val="00A40AB5"/>
    <w:rsid w:val="00A415D3"/>
    <w:rsid w:val="00A4416C"/>
    <w:rsid w:val="00A50F18"/>
    <w:rsid w:val="00A52236"/>
    <w:rsid w:val="00A528F6"/>
    <w:rsid w:val="00A5339A"/>
    <w:rsid w:val="00A54D6C"/>
    <w:rsid w:val="00A5517E"/>
    <w:rsid w:val="00A62805"/>
    <w:rsid w:val="00A634D6"/>
    <w:rsid w:val="00A642C4"/>
    <w:rsid w:val="00A66A2A"/>
    <w:rsid w:val="00A67393"/>
    <w:rsid w:val="00A72B34"/>
    <w:rsid w:val="00A73F96"/>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3B6C"/>
    <w:rsid w:val="00AD765C"/>
    <w:rsid w:val="00AE10F2"/>
    <w:rsid w:val="00AE2C88"/>
    <w:rsid w:val="00AE3969"/>
    <w:rsid w:val="00AE7F83"/>
    <w:rsid w:val="00AF0314"/>
    <w:rsid w:val="00AF5F89"/>
    <w:rsid w:val="00AF6688"/>
    <w:rsid w:val="00AF66E8"/>
    <w:rsid w:val="00B00255"/>
    <w:rsid w:val="00B003AE"/>
    <w:rsid w:val="00B016B3"/>
    <w:rsid w:val="00B0298A"/>
    <w:rsid w:val="00B05D22"/>
    <w:rsid w:val="00B05DCB"/>
    <w:rsid w:val="00B0626E"/>
    <w:rsid w:val="00B065C7"/>
    <w:rsid w:val="00B073F0"/>
    <w:rsid w:val="00B11059"/>
    <w:rsid w:val="00B1484A"/>
    <w:rsid w:val="00B16CB4"/>
    <w:rsid w:val="00B17D89"/>
    <w:rsid w:val="00B17E78"/>
    <w:rsid w:val="00B2037F"/>
    <w:rsid w:val="00B20F16"/>
    <w:rsid w:val="00B21D4B"/>
    <w:rsid w:val="00B222C4"/>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71242"/>
    <w:rsid w:val="00B73204"/>
    <w:rsid w:val="00B7581F"/>
    <w:rsid w:val="00B821B0"/>
    <w:rsid w:val="00B83209"/>
    <w:rsid w:val="00B8385E"/>
    <w:rsid w:val="00B83CCE"/>
    <w:rsid w:val="00B83FC5"/>
    <w:rsid w:val="00B841B9"/>
    <w:rsid w:val="00B8548E"/>
    <w:rsid w:val="00B92BE6"/>
    <w:rsid w:val="00B94915"/>
    <w:rsid w:val="00B96869"/>
    <w:rsid w:val="00B96CA7"/>
    <w:rsid w:val="00BA34C9"/>
    <w:rsid w:val="00BA3692"/>
    <w:rsid w:val="00BA496A"/>
    <w:rsid w:val="00BA7660"/>
    <w:rsid w:val="00BB2056"/>
    <w:rsid w:val="00BB2C21"/>
    <w:rsid w:val="00BB666F"/>
    <w:rsid w:val="00BC108C"/>
    <w:rsid w:val="00BC2095"/>
    <w:rsid w:val="00BC51AA"/>
    <w:rsid w:val="00BC5579"/>
    <w:rsid w:val="00BC71E6"/>
    <w:rsid w:val="00BC7CAA"/>
    <w:rsid w:val="00BD193C"/>
    <w:rsid w:val="00BD5418"/>
    <w:rsid w:val="00BD54C3"/>
    <w:rsid w:val="00BD57F3"/>
    <w:rsid w:val="00BD6D22"/>
    <w:rsid w:val="00BD7648"/>
    <w:rsid w:val="00BE405B"/>
    <w:rsid w:val="00BE42F4"/>
    <w:rsid w:val="00BE4694"/>
    <w:rsid w:val="00BE52A3"/>
    <w:rsid w:val="00BE5B7D"/>
    <w:rsid w:val="00BE7318"/>
    <w:rsid w:val="00BF7584"/>
    <w:rsid w:val="00BF7748"/>
    <w:rsid w:val="00C04084"/>
    <w:rsid w:val="00C05BE2"/>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672FF"/>
    <w:rsid w:val="00C70AC0"/>
    <w:rsid w:val="00C7391E"/>
    <w:rsid w:val="00C75CB2"/>
    <w:rsid w:val="00C76293"/>
    <w:rsid w:val="00C7654A"/>
    <w:rsid w:val="00C76891"/>
    <w:rsid w:val="00C769AF"/>
    <w:rsid w:val="00C76C1C"/>
    <w:rsid w:val="00C82277"/>
    <w:rsid w:val="00C82ABA"/>
    <w:rsid w:val="00C85B9E"/>
    <w:rsid w:val="00C919E0"/>
    <w:rsid w:val="00C94999"/>
    <w:rsid w:val="00C957AC"/>
    <w:rsid w:val="00C96C06"/>
    <w:rsid w:val="00C973C4"/>
    <w:rsid w:val="00C97D2A"/>
    <w:rsid w:val="00CA04E0"/>
    <w:rsid w:val="00CA1975"/>
    <w:rsid w:val="00CA49AE"/>
    <w:rsid w:val="00CA4ADF"/>
    <w:rsid w:val="00CA500F"/>
    <w:rsid w:val="00CA5BED"/>
    <w:rsid w:val="00CB0CBF"/>
    <w:rsid w:val="00CB527D"/>
    <w:rsid w:val="00CB63FC"/>
    <w:rsid w:val="00CC310E"/>
    <w:rsid w:val="00CC368A"/>
    <w:rsid w:val="00CC3B7E"/>
    <w:rsid w:val="00CC4711"/>
    <w:rsid w:val="00CC49CC"/>
    <w:rsid w:val="00CC6542"/>
    <w:rsid w:val="00CC6FA5"/>
    <w:rsid w:val="00CD46CF"/>
    <w:rsid w:val="00CD4CF6"/>
    <w:rsid w:val="00CD783A"/>
    <w:rsid w:val="00CE0AA6"/>
    <w:rsid w:val="00CE299D"/>
    <w:rsid w:val="00CE36BA"/>
    <w:rsid w:val="00CE7168"/>
    <w:rsid w:val="00CF2B09"/>
    <w:rsid w:val="00CF3046"/>
    <w:rsid w:val="00CF5885"/>
    <w:rsid w:val="00D02954"/>
    <w:rsid w:val="00D0310A"/>
    <w:rsid w:val="00D049B4"/>
    <w:rsid w:val="00D06C21"/>
    <w:rsid w:val="00D07467"/>
    <w:rsid w:val="00D12D98"/>
    <w:rsid w:val="00D12E4A"/>
    <w:rsid w:val="00D12ED4"/>
    <w:rsid w:val="00D14B60"/>
    <w:rsid w:val="00D15025"/>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2569"/>
    <w:rsid w:val="00D460D2"/>
    <w:rsid w:val="00D4666E"/>
    <w:rsid w:val="00D46D70"/>
    <w:rsid w:val="00D553A7"/>
    <w:rsid w:val="00D55E17"/>
    <w:rsid w:val="00D563CF"/>
    <w:rsid w:val="00D565AB"/>
    <w:rsid w:val="00D566E7"/>
    <w:rsid w:val="00D57AA0"/>
    <w:rsid w:val="00D57B89"/>
    <w:rsid w:val="00D65AD4"/>
    <w:rsid w:val="00D66C72"/>
    <w:rsid w:val="00D674C9"/>
    <w:rsid w:val="00D71B27"/>
    <w:rsid w:val="00D72BC3"/>
    <w:rsid w:val="00D7614C"/>
    <w:rsid w:val="00D76677"/>
    <w:rsid w:val="00D766AC"/>
    <w:rsid w:val="00D77D68"/>
    <w:rsid w:val="00D802A0"/>
    <w:rsid w:val="00D80BF4"/>
    <w:rsid w:val="00D826DD"/>
    <w:rsid w:val="00D829C7"/>
    <w:rsid w:val="00D84051"/>
    <w:rsid w:val="00D84150"/>
    <w:rsid w:val="00D865E4"/>
    <w:rsid w:val="00D87999"/>
    <w:rsid w:val="00D87B66"/>
    <w:rsid w:val="00D92C84"/>
    <w:rsid w:val="00D92DCF"/>
    <w:rsid w:val="00D945C9"/>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623B"/>
    <w:rsid w:val="00DB6DB9"/>
    <w:rsid w:val="00DB71E4"/>
    <w:rsid w:val="00DB7935"/>
    <w:rsid w:val="00DC02BD"/>
    <w:rsid w:val="00DC263A"/>
    <w:rsid w:val="00DC30C6"/>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153B"/>
    <w:rsid w:val="00E6348B"/>
    <w:rsid w:val="00E63498"/>
    <w:rsid w:val="00E639EA"/>
    <w:rsid w:val="00E63DB0"/>
    <w:rsid w:val="00E6758D"/>
    <w:rsid w:val="00E7102B"/>
    <w:rsid w:val="00E7239E"/>
    <w:rsid w:val="00E76954"/>
    <w:rsid w:val="00E83874"/>
    <w:rsid w:val="00E84874"/>
    <w:rsid w:val="00E91505"/>
    <w:rsid w:val="00E94B2A"/>
    <w:rsid w:val="00EA0C90"/>
    <w:rsid w:val="00EA2FA0"/>
    <w:rsid w:val="00EA3C6C"/>
    <w:rsid w:val="00EA5607"/>
    <w:rsid w:val="00EA56A4"/>
    <w:rsid w:val="00EA5E55"/>
    <w:rsid w:val="00EB0BD8"/>
    <w:rsid w:val="00EB2754"/>
    <w:rsid w:val="00EB3E12"/>
    <w:rsid w:val="00EB52FC"/>
    <w:rsid w:val="00EB5B49"/>
    <w:rsid w:val="00EB76B8"/>
    <w:rsid w:val="00EC09D4"/>
    <w:rsid w:val="00EC0AB8"/>
    <w:rsid w:val="00EC2876"/>
    <w:rsid w:val="00EC2D47"/>
    <w:rsid w:val="00EC5FE2"/>
    <w:rsid w:val="00ED23E2"/>
    <w:rsid w:val="00ED28AE"/>
    <w:rsid w:val="00ED3855"/>
    <w:rsid w:val="00ED5809"/>
    <w:rsid w:val="00ED61EE"/>
    <w:rsid w:val="00ED6A27"/>
    <w:rsid w:val="00EE05FB"/>
    <w:rsid w:val="00EE2910"/>
    <w:rsid w:val="00EE29E3"/>
    <w:rsid w:val="00EE4810"/>
    <w:rsid w:val="00EE4836"/>
    <w:rsid w:val="00EE61D3"/>
    <w:rsid w:val="00EE78EB"/>
    <w:rsid w:val="00EF0550"/>
    <w:rsid w:val="00EF16D0"/>
    <w:rsid w:val="00EF18E1"/>
    <w:rsid w:val="00EF4898"/>
    <w:rsid w:val="00EF6E80"/>
    <w:rsid w:val="00EF7CAA"/>
    <w:rsid w:val="00F018A0"/>
    <w:rsid w:val="00F01A8A"/>
    <w:rsid w:val="00F02483"/>
    <w:rsid w:val="00F04770"/>
    <w:rsid w:val="00F05321"/>
    <w:rsid w:val="00F07039"/>
    <w:rsid w:val="00F11FC3"/>
    <w:rsid w:val="00F1299E"/>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5D2B"/>
    <w:rsid w:val="00F8137A"/>
    <w:rsid w:val="00F81B12"/>
    <w:rsid w:val="00F8302B"/>
    <w:rsid w:val="00F84103"/>
    <w:rsid w:val="00F84796"/>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50A"/>
    <w:rsid w:val="00FF672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472CE6"/>
    <w:rPr>
      <w:color w:val="808080"/>
      <w:bdr w:space="0" w:sz="0" w:color="auto" w:val="none"/>
      <w:shd w:fill="auto" w:color="auto" w:val="clear"/>
    </w:rPr>
  </w:style>
  <w:style w:customStyle="true" w:styleId="eSPISCCParagraphDefaultFont" w:type="character">
    <w:name w:val="eSPIS_CC_Paragraph Default Font"/>
    <w:basedOn w:val="Zadanifontodlomka"/>
    <w:rsid w:val="00472C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2CE6"/>
    <w:rPr>
      <w:bdr w:space="0" w:sz="0" w:color="auto" w:val="none"/>
      <w:shd w:fill="FFFFCC" w:color="auto" w:val="clear"/>
      <w:lang w:val="hr-HR"/>
    </w:rPr>
  </w:style>
  <w:style w:customStyle="true" w:styleId="PozadinaSvijetloCrvena" w:type="character">
    <w:name w:val="Pozadina_SvijetloCrvena"/>
    <w:basedOn w:val="eSPISCCParagraphDefaultFont"/>
    <w:rsid w:val="00472C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2C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472CE6"/>
    <w:rPr>
      <w:color w:val="808080"/>
      <w:bdr w:color="auto" w:space="0" w:sz="0" w:val="none"/>
      <w:shd w:color="auto" w:fill="auto" w:val="clear"/>
    </w:rPr>
  </w:style>
  <w:style w:customStyle="1" w:styleId="eSPISCCParagraphDefaultFont" w:type="character">
    <w:name w:val="eSPIS_CC_Paragraph Default Font"/>
    <w:basedOn w:val="Zadanifontodlomka"/>
    <w:rsid w:val="00472C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2CE6"/>
    <w:rPr>
      <w:bdr w:color="auto" w:space="0" w:sz="0" w:val="none"/>
      <w:shd w:color="auto" w:fill="FFFFCC" w:val="clear"/>
      <w:lang w:val="hr-HR"/>
    </w:rPr>
  </w:style>
  <w:style w:customStyle="1" w:styleId="PozadinaSvijetloCrvena" w:type="character">
    <w:name w:val="Pozadina_SvijetloCrvena"/>
    <w:basedOn w:val="eSPISCCParagraphDefaultFont"/>
    <w:rsid w:val="00472C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2C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C58FF6-FE92-43F1-BF6F-357BB3D60F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380</properties:Words>
  <properties:Characters>2087</properties:Characters>
  <properties:Lines>62</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2016-02-19T06:58:00Z</dcterms:created>
  <dc:creator>basici</dc:creator>
  <cp:lastModifiedBy>Ana Golub Gruić</cp:lastModifiedBy>
  <cp:lastPrinted>2016-02-19T07:15:00Z</cp:lastPrinted>
  <dcterms:modified xmlns:xsi="http://www.w3.org/2001/XMLSchema-instance" xsi:type="dcterms:W3CDTF">2016-02-19T07:19:00Z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