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fce65" w14:paraId="09fce65" w:rsidRDefault="00C94F01" w:rsidP="00C94F01" w:rsidR="00C94F0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C94F01" w:rsidP="00C94F01" w:rsidR="00C94F0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C94F01" w:rsidP="00C94F01" w:rsidR="00C94F0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VARAŽDINU</w:t>
      </w:r>
    </w:p>
    <w:p w:rsidRDefault="00C94F01" w:rsidP="00C94F01" w:rsidR="00C94F01" w:rsidRPr="00EE3D86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B. Radić 2</w:t>
      </w:r>
      <w:r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6D5C47" w:rsidP="006D5C47" w:rsidR="006D5C47">
      <w:pPr>
        <w:rPr>
          <w:rFonts w:cs="Times New Roman" w:hAnsi="Times New Roman" w:ascii="Times New Roman"/>
          <w:sz w:val="24"/>
          <w:szCs w:val="24"/>
        </w:rPr>
      </w:pPr>
    </w:p>
    <w:p w:rsidRDefault="00C94F01" w:rsidP="006D5C47" w:rsidR="00C94F01">
      <w:pPr>
        <w:rPr>
          <w:rFonts w:cs="Times New Roman" w:hAnsi="Times New Roman" w:ascii="Times New Roman"/>
          <w:sz w:val="24"/>
          <w:szCs w:val="24"/>
        </w:rPr>
      </w:pPr>
    </w:p>
    <w:p w:rsidRDefault="006D5C47" w:rsidP="006D5C47" w:rsidR="006D5C47" w:rsidRPr="006D5C47">
      <w:pPr>
        <w:rPr>
          <w:rFonts w:cs="Times New Roman" w:hAnsi="Times New Roman" w:ascii="Times New Roman"/>
          <w:sz w:val="24"/>
          <w:szCs w:val="24"/>
        </w:rPr>
      </w:pPr>
    </w:p>
    <w:p w:rsidRDefault="006D5C47" w:rsidP="00C94F01" w:rsidR="006D5C47" w:rsidRPr="006D5C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D5C47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predmetu koji</w:t>
      </w:r>
      <w:r w:rsidR="00C94F01">
        <w:rPr>
          <w:rFonts w:cs="Times New Roman" w:hAnsi="Times New Roman" w:ascii="Times New Roman"/>
          <w:sz w:val="24"/>
          <w:szCs w:val="24"/>
        </w:rPr>
        <w:t xml:space="preserve"> se vodi nad stečajnim dužnikom FINGRA </w:t>
      </w:r>
      <w:r>
        <w:rPr>
          <w:rFonts w:cs="Times New Roman" w:hAnsi="Times New Roman" w:ascii="Times New Roman"/>
          <w:sz w:val="24"/>
          <w:szCs w:val="24"/>
        </w:rPr>
        <w:t>d.o.o. u stečaju, Strmec</w:t>
      </w:r>
      <w:r w:rsidR="00C94F01">
        <w:rPr>
          <w:rFonts w:cs="Times New Roman" w:hAnsi="Times New Roman" w:ascii="Times New Roman"/>
          <w:sz w:val="24"/>
          <w:szCs w:val="24"/>
        </w:rPr>
        <w:t xml:space="preserve"> Remetinečki, Strmec R</w:t>
      </w:r>
      <w:r>
        <w:rPr>
          <w:rFonts w:cs="Times New Roman" w:hAnsi="Times New Roman" w:ascii="Times New Roman"/>
          <w:sz w:val="24"/>
          <w:szCs w:val="24"/>
        </w:rPr>
        <w:t>emetinečki 4, OIB</w:t>
      </w:r>
      <w:r w:rsidR="00C94F01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04267212815, 17. svibnja</w:t>
      </w:r>
      <w:r w:rsidR="00C94F01">
        <w:rPr>
          <w:rFonts w:cs="Times New Roman" w:hAnsi="Times New Roman" w:ascii="Times New Roman"/>
          <w:sz w:val="24"/>
          <w:szCs w:val="24"/>
        </w:rPr>
        <w:t xml:space="preserve"> 2017. donosi sljedeći</w:t>
      </w:r>
    </w:p>
    <w:p w:rsidRDefault="006D5C47" w:rsidP="00C94F01" w:rsidR="006D5C47" w:rsidRPr="006D5C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D5C47" w:rsidP="006D5C47" w:rsidR="006D5C47" w:rsidRPr="006D5C47">
      <w:pPr>
        <w:jc w:val="center"/>
        <w:rPr>
          <w:rFonts w:cs="Times New Roman" w:hAnsi="Times New Roman" w:ascii="Times New Roman"/>
          <w:sz w:val="24"/>
          <w:szCs w:val="24"/>
        </w:rPr>
      </w:pPr>
      <w:r w:rsidRPr="006D5C47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6D5C47" w:rsidP="006D5C47" w:rsidR="006D5C47" w:rsidRPr="006D5C47">
      <w:pPr>
        <w:rPr>
          <w:rFonts w:cs="Times New Roman" w:hAnsi="Times New Roman" w:ascii="Times New Roman"/>
          <w:sz w:val="24"/>
          <w:szCs w:val="24"/>
        </w:rPr>
      </w:pPr>
    </w:p>
    <w:p w:rsidRDefault="006D5C47" w:rsidP="00C94F01" w:rsidR="006D5C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D5C47">
        <w:rPr>
          <w:rFonts w:cs="Times New Roman" w:hAnsi="Times New Roman" w:ascii="Times New Roman"/>
          <w:sz w:val="24"/>
          <w:szCs w:val="24"/>
        </w:rPr>
        <w:t>I</w:t>
      </w:r>
      <w:r w:rsidR="00C94F01">
        <w:rPr>
          <w:rFonts w:cs="Times New Roman" w:hAnsi="Times New Roman" w:ascii="Times New Roman"/>
          <w:sz w:val="24"/>
          <w:szCs w:val="24"/>
        </w:rPr>
        <w:t>.</w:t>
      </w:r>
      <w:r w:rsidR="00C94F01">
        <w:rPr>
          <w:rFonts w:cs="Times New Roman" w:hAnsi="Times New Roman" w:ascii="Times New Roman"/>
          <w:sz w:val="24"/>
          <w:szCs w:val="24"/>
        </w:rPr>
        <w:tab/>
        <w:t xml:space="preserve">Na temelju rješenja o dosudi ovoga suda od </w:t>
      </w:r>
      <w:r>
        <w:rPr>
          <w:rFonts w:cs="Times New Roman" w:hAnsi="Times New Roman" w:ascii="Times New Roman"/>
          <w:sz w:val="24"/>
          <w:szCs w:val="24"/>
        </w:rPr>
        <w:t xml:space="preserve">18. travnja 2017., </w:t>
      </w:r>
      <w:r w:rsidR="00C94F01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St-145/14-74</w:t>
      </w:r>
      <w:r w:rsidRPr="006D5C47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stečajnog dužnika</w:t>
      </w:r>
      <w:r w:rsidRPr="006D5C47">
        <w:t xml:space="preserve"> </w:t>
      </w:r>
      <w:r w:rsidRPr="006D5C47">
        <w:rPr>
          <w:rFonts w:cs="Times New Roman" w:hAnsi="Times New Roman" w:ascii="Times New Roman"/>
          <w:sz w:val="24"/>
          <w:szCs w:val="24"/>
        </w:rPr>
        <w:t>FINGRA d.o.o. u steča</w:t>
      </w:r>
      <w:r w:rsidR="00C94F01">
        <w:rPr>
          <w:rFonts w:cs="Times New Roman" w:hAnsi="Times New Roman" w:ascii="Times New Roman"/>
          <w:sz w:val="24"/>
          <w:szCs w:val="24"/>
        </w:rPr>
        <w:t xml:space="preserve">ju, </w:t>
      </w:r>
      <w:r>
        <w:rPr>
          <w:rFonts w:cs="Times New Roman" w:hAnsi="Times New Roman" w:ascii="Times New Roman"/>
          <w:sz w:val="24"/>
          <w:szCs w:val="24"/>
        </w:rPr>
        <w:t>Strmec Remetinečki, Strmec R</w:t>
      </w:r>
      <w:r w:rsidRPr="006D5C47">
        <w:rPr>
          <w:rFonts w:cs="Times New Roman" w:hAnsi="Times New Roman" w:ascii="Times New Roman"/>
          <w:sz w:val="24"/>
          <w:szCs w:val="24"/>
        </w:rPr>
        <w:t xml:space="preserve">emetinečki 4, </w:t>
      </w:r>
      <w:r w:rsidR="00C94F01">
        <w:rPr>
          <w:rFonts w:cs="Times New Roman" w:hAnsi="Times New Roman" w:ascii="Times New Roman"/>
          <w:sz w:val="24"/>
          <w:szCs w:val="24"/>
        </w:rPr>
        <w:t xml:space="preserve">OIB: 04267212815, </w:t>
      </w:r>
      <w:r>
        <w:rPr>
          <w:rFonts w:cs="Times New Roman" w:hAnsi="Times New Roman" w:ascii="Times New Roman"/>
          <w:sz w:val="24"/>
          <w:szCs w:val="24"/>
        </w:rPr>
        <w:t>upisanim k</w:t>
      </w:r>
      <w:r w:rsidR="00BF57B4">
        <w:rPr>
          <w:rFonts w:cs="Times New Roman" w:hAnsi="Times New Roman" w:ascii="Times New Roman"/>
          <w:sz w:val="24"/>
          <w:szCs w:val="24"/>
        </w:rPr>
        <w:t>od Općinskog suda u Varaždinu</w:t>
      </w:r>
      <w:r w:rsidR="00C94F01">
        <w:rPr>
          <w:rFonts w:cs="Times New Roman" w:hAnsi="Times New Roman" w:ascii="Times New Roman"/>
          <w:sz w:val="24"/>
          <w:szCs w:val="24"/>
        </w:rPr>
        <w:t>, Z</w:t>
      </w:r>
      <w:r>
        <w:rPr>
          <w:rFonts w:cs="Times New Roman" w:hAnsi="Times New Roman" w:ascii="Times New Roman"/>
          <w:sz w:val="24"/>
          <w:szCs w:val="24"/>
        </w:rPr>
        <w:t>emljišno</w:t>
      </w:r>
      <w:r w:rsidR="00C94F01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knjižni odjel</w:t>
      </w:r>
      <w:r w:rsidR="00BF57B4">
        <w:rPr>
          <w:rFonts w:cs="Times New Roman" w:hAnsi="Times New Roman" w:ascii="Times New Roman"/>
          <w:sz w:val="24"/>
          <w:szCs w:val="24"/>
        </w:rPr>
        <w:t xml:space="preserve"> </w:t>
      </w:r>
      <w:r w:rsidR="00C94F01">
        <w:rPr>
          <w:rFonts w:cs="Times New Roman" w:hAnsi="Times New Roman" w:ascii="Times New Roman"/>
          <w:sz w:val="24"/>
          <w:szCs w:val="24"/>
        </w:rPr>
        <w:t>Novi Marof</w:t>
      </w:r>
      <w:r w:rsidRPr="006D5C47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6D5C47" w:rsidP="00C94F01" w:rsidR="006D5C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-nekretnina upisana u z.k.</w:t>
      </w:r>
      <w:r w:rsidR="00C94F0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ul.</w:t>
      </w:r>
      <w:r w:rsidR="00C94F0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3758, k.o. Remetinec, čkbr.1887/3 kuća</w:t>
      </w:r>
      <w:r w:rsidR="006D16B1">
        <w:rPr>
          <w:rFonts w:cs="Times New Roman" w:hAnsi="Times New Roman" w:ascii="Times New Roman"/>
          <w:sz w:val="24"/>
          <w:szCs w:val="24"/>
        </w:rPr>
        <w:t>, površine 196 m</w:t>
      </w:r>
      <w:r w:rsidR="006D16B1" w:rsidRPr="00C94F0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6D16B1">
        <w:rPr>
          <w:rFonts w:cs="Times New Roman" w:hAnsi="Times New Roman" w:ascii="Times New Roman"/>
          <w:sz w:val="24"/>
          <w:szCs w:val="24"/>
        </w:rPr>
        <w:t xml:space="preserve"> i dvorište površine 438 m</w:t>
      </w:r>
      <w:r w:rsidR="006D16B1" w:rsidRPr="00C94F0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6D16B1">
        <w:rPr>
          <w:rFonts w:cs="Times New Roman" w:hAnsi="Times New Roman" w:ascii="Times New Roman"/>
          <w:sz w:val="24"/>
          <w:szCs w:val="24"/>
        </w:rPr>
        <w:t xml:space="preserve"> u Strmcu,</w:t>
      </w:r>
    </w:p>
    <w:p w:rsidRDefault="006D16B1" w:rsidP="00C94F01" w:rsidR="006D16B1" w:rsidRPr="006D5C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-nekretnina upisana u z.k.ul.</w:t>
      </w:r>
      <w:r w:rsidR="00C94F0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3733, k.o. Remetinec, čkbr.</w:t>
      </w:r>
      <w:r w:rsidR="00C94F0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1821/1, pašnjak Strmec, površine 452 m</w:t>
      </w:r>
      <w:r w:rsidRPr="00C94F01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C94F01">
        <w:rPr>
          <w:rFonts w:cs="Times New Roman" w:hAnsi="Times New Roman" w:ascii="Times New Roman"/>
          <w:sz w:val="24"/>
          <w:szCs w:val="24"/>
        </w:rPr>
        <w:t xml:space="preserve">, u korist kupca HUDEK-TRGOTRANS d.o.o., </w:t>
      </w:r>
      <w:r>
        <w:rPr>
          <w:rFonts w:cs="Times New Roman" w:hAnsi="Times New Roman" w:ascii="Times New Roman"/>
          <w:sz w:val="24"/>
          <w:szCs w:val="24"/>
        </w:rPr>
        <w:t>Biljevec 77, Maruševec, OIB</w:t>
      </w:r>
      <w:r w:rsidR="00C94F01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66718146008.</w:t>
      </w:r>
    </w:p>
    <w:p w:rsidRDefault="006D5C47" w:rsidP="00C94F01" w:rsidR="006D5C47" w:rsidRPr="006D5C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D5C47">
        <w:rPr>
          <w:rFonts w:cs="Times New Roman" w:hAnsi="Times New Roman" w:ascii="Times New Roman"/>
          <w:sz w:val="24"/>
          <w:szCs w:val="24"/>
        </w:rPr>
        <w:t>II.</w:t>
      </w:r>
      <w:r w:rsidRPr="006D5C47">
        <w:rPr>
          <w:rFonts w:cs="Times New Roman" w:hAnsi="Times New Roman" w:ascii="Times New Roman"/>
          <w:sz w:val="24"/>
          <w:szCs w:val="24"/>
        </w:rPr>
        <w:tab/>
        <w:t>Potvrđuje se da je kupac</w:t>
      </w:r>
      <w:r w:rsidR="006D16B1" w:rsidRPr="006D16B1">
        <w:t xml:space="preserve"> </w:t>
      </w:r>
      <w:r w:rsidR="00C94F01">
        <w:rPr>
          <w:rFonts w:cs="Times New Roman" w:hAnsi="Times New Roman" w:ascii="Times New Roman"/>
          <w:sz w:val="24"/>
          <w:szCs w:val="24"/>
        </w:rPr>
        <w:t>HUDEK-</w:t>
      </w:r>
      <w:r w:rsidR="006D16B1" w:rsidRPr="006D16B1">
        <w:rPr>
          <w:rFonts w:cs="Times New Roman" w:hAnsi="Times New Roman" w:ascii="Times New Roman"/>
          <w:sz w:val="24"/>
          <w:szCs w:val="24"/>
        </w:rPr>
        <w:t xml:space="preserve">TRGOTRANS d.o.o., Biljevec 77, Maruševec, </w:t>
      </w:r>
      <w:r w:rsidR="00C94F01">
        <w:rPr>
          <w:rFonts w:cs="Times New Roman" w:hAnsi="Times New Roman" w:ascii="Times New Roman"/>
          <w:sz w:val="24"/>
          <w:szCs w:val="24"/>
        </w:rPr>
        <w:t>OIB: 66718146008</w:t>
      </w:r>
      <w:r w:rsidRPr="006D5C47">
        <w:rPr>
          <w:rFonts w:cs="Times New Roman" w:hAnsi="Times New Roman" w:ascii="Times New Roman"/>
          <w:sz w:val="24"/>
          <w:szCs w:val="24"/>
        </w:rPr>
        <w:t xml:space="preserve">, uplatio u cijelosti kupovninu za nekretnine navedene u toč. I. izreke </w:t>
      </w:r>
      <w:r w:rsidR="006D16B1">
        <w:rPr>
          <w:rFonts w:cs="Times New Roman" w:hAnsi="Times New Roman" w:ascii="Times New Roman"/>
          <w:sz w:val="24"/>
          <w:szCs w:val="24"/>
        </w:rPr>
        <w:t xml:space="preserve">ovog zaključka u iznosu od  </w:t>
      </w:r>
      <w:r w:rsidR="00BF57B4">
        <w:rPr>
          <w:rFonts w:cs="Times New Roman" w:hAnsi="Times New Roman" w:ascii="Times New Roman"/>
          <w:sz w:val="24"/>
          <w:szCs w:val="24"/>
        </w:rPr>
        <w:t xml:space="preserve">89.300,00 </w:t>
      </w:r>
      <w:r w:rsidRPr="006D5C47">
        <w:rPr>
          <w:rFonts w:cs="Times New Roman" w:hAnsi="Times New Roman" w:ascii="Times New Roman"/>
          <w:sz w:val="24"/>
          <w:szCs w:val="24"/>
        </w:rPr>
        <w:t>kn.</w:t>
      </w:r>
    </w:p>
    <w:p w:rsidRDefault="006D5C47" w:rsidP="00C94F01" w:rsidR="007C3B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D5C47">
        <w:rPr>
          <w:rFonts w:cs="Times New Roman" w:hAnsi="Times New Roman" w:ascii="Times New Roman"/>
          <w:sz w:val="24"/>
          <w:szCs w:val="24"/>
        </w:rPr>
        <w:t>III.</w:t>
      </w:r>
      <w:r w:rsidRPr="006D5C47">
        <w:rPr>
          <w:rFonts w:cs="Times New Roman" w:hAnsi="Times New Roman" w:ascii="Times New Roman"/>
          <w:sz w:val="24"/>
          <w:szCs w:val="24"/>
        </w:rPr>
        <w:tab/>
        <w:t xml:space="preserve">Nalaže se Općinskom sudu u </w:t>
      </w:r>
      <w:r w:rsidR="00BF57B4">
        <w:rPr>
          <w:rFonts w:cs="Times New Roman" w:hAnsi="Times New Roman" w:ascii="Times New Roman"/>
          <w:sz w:val="24"/>
          <w:szCs w:val="24"/>
        </w:rPr>
        <w:t>Varaždinu</w:t>
      </w:r>
      <w:r w:rsidR="00C94F01">
        <w:rPr>
          <w:rFonts w:cs="Times New Roman" w:hAnsi="Times New Roman" w:ascii="Times New Roman"/>
          <w:sz w:val="24"/>
          <w:szCs w:val="24"/>
        </w:rPr>
        <w:t>, Zemljišno-</w:t>
      </w:r>
      <w:r w:rsidR="00BF57B4">
        <w:rPr>
          <w:rFonts w:cs="Times New Roman" w:hAnsi="Times New Roman" w:ascii="Times New Roman"/>
          <w:sz w:val="24"/>
          <w:szCs w:val="24"/>
        </w:rPr>
        <w:t>knjižni odjel Novi Marof</w:t>
      </w:r>
      <w:r w:rsidRPr="006D5C47">
        <w:rPr>
          <w:rFonts w:cs="Times New Roman" w:hAnsi="Times New Roman" w:ascii="Times New Roman"/>
          <w:sz w:val="24"/>
          <w:szCs w:val="24"/>
        </w:rPr>
        <w:t xml:space="preserve">, da izvrši upis prava vlasništva u korist kupca </w:t>
      </w:r>
      <w:r w:rsidR="00C94F01">
        <w:rPr>
          <w:rFonts w:cs="Times New Roman" w:hAnsi="Times New Roman" w:ascii="Times New Roman"/>
          <w:sz w:val="24"/>
          <w:szCs w:val="24"/>
        </w:rPr>
        <w:t>HUDEK-</w:t>
      </w:r>
      <w:r w:rsidR="00BF57B4" w:rsidRPr="00BF57B4">
        <w:rPr>
          <w:rFonts w:cs="Times New Roman" w:hAnsi="Times New Roman" w:ascii="Times New Roman"/>
          <w:sz w:val="24"/>
          <w:szCs w:val="24"/>
        </w:rPr>
        <w:t xml:space="preserve">TRGOTRANS d.o.o., Biljevec 77, Maruševec, </w:t>
      </w:r>
      <w:r w:rsidR="00C94F01">
        <w:rPr>
          <w:rFonts w:cs="Times New Roman" w:hAnsi="Times New Roman" w:ascii="Times New Roman"/>
          <w:sz w:val="24"/>
          <w:szCs w:val="24"/>
        </w:rPr>
        <w:t xml:space="preserve">OIB: 66718146008 </w:t>
      </w:r>
      <w:r w:rsidRPr="006D5C47">
        <w:rPr>
          <w:rFonts w:cs="Times New Roman" w:hAnsi="Times New Roman" w:ascii="Times New Roman"/>
          <w:sz w:val="24"/>
          <w:szCs w:val="24"/>
        </w:rPr>
        <w:t>na nekretninama navedenim u toč. I. izreke ovog zaključka i brisanje sljedećih zabilježbi i tereta: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F57B4">
        <w:t xml:space="preserve"> </w:t>
      </w:r>
      <w:r w:rsidRPr="00BF57B4">
        <w:rPr>
          <w:rFonts w:cs="Times New Roman" w:hAnsi="Times New Roman" w:ascii="Times New Roman"/>
          <w:sz w:val="24"/>
          <w:szCs w:val="24"/>
        </w:rPr>
        <w:t>Zaprimljeno 31.12.2014. broj Z-2006/14</w:t>
      </w:r>
    </w:p>
    <w:p w:rsidRDefault="00BF57B4" w:rsidP="00C94F01" w:rsid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Na temelju rješenja Trgovačkog suda u Varaždinu od 30. prosinca 2014</w:t>
      </w:r>
      <w:r>
        <w:rPr>
          <w:rFonts w:cs="Times New Roman" w:hAnsi="Times New Roman" w:ascii="Times New Roman"/>
          <w:sz w:val="24"/>
          <w:szCs w:val="24"/>
        </w:rPr>
        <w:t>. godine posl. br. St-145/14-11</w:t>
      </w:r>
      <w:r w:rsidRPr="00BF57B4">
        <w:rPr>
          <w:rFonts w:cs="Times New Roman" w:hAnsi="Times New Roman" w:ascii="Times New Roman"/>
          <w:sz w:val="24"/>
          <w:szCs w:val="24"/>
        </w:rPr>
        <w:t>upisuje se zabiljež</w:t>
      </w:r>
      <w:r>
        <w:rPr>
          <w:rFonts w:cs="Times New Roman" w:hAnsi="Times New Roman" w:ascii="Times New Roman"/>
          <w:sz w:val="24"/>
          <w:szCs w:val="24"/>
        </w:rPr>
        <w:t>ba otvaranja stečajnog postupka,</w:t>
      </w:r>
    </w:p>
    <w:p w:rsidRDefault="00C94F01" w:rsidP="00C94F01" w:rsidR="00C94F01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1.3 Zaprimljeno 24.02.2016.g. pod brojem Z-2558/2016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ZABILJEŽBA, Na temelju pravomoćnog Rješenja od 08. 12. 2016. godine Posl.br. St-145/2014-35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F57B4">
        <w:rPr>
          <w:rFonts w:cs="Times New Roman" w:hAnsi="Times New Roman" w:ascii="Times New Roman"/>
          <w:sz w:val="24"/>
          <w:szCs w:val="24"/>
        </w:rPr>
        <w:t>Trgovačkog suda u Varaždinu upis zabilježbe citiranog rješenja o proda</w:t>
      </w:r>
      <w:r>
        <w:rPr>
          <w:rFonts w:cs="Times New Roman" w:hAnsi="Times New Roman" w:ascii="Times New Roman"/>
          <w:sz w:val="24"/>
          <w:szCs w:val="24"/>
        </w:rPr>
        <w:t xml:space="preserve">ji nekretnina stečajnog dužnika </w:t>
      </w:r>
      <w:r w:rsidRPr="00BF57B4">
        <w:rPr>
          <w:rFonts w:cs="Times New Roman" w:hAnsi="Times New Roman" w:ascii="Times New Roman"/>
          <w:sz w:val="24"/>
          <w:szCs w:val="24"/>
        </w:rPr>
        <w:t>FINGRA d. o. o., Strmec Remetinečki 4 u stečaju, OIB:</w:t>
      </w:r>
      <w:r w:rsidR="00C94F01">
        <w:rPr>
          <w:rFonts w:cs="Times New Roman" w:hAnsi="Times New Roman" w:ascii="Times New Roman"/>
          <w:sz w:val="24"/>
          <w:szCs w:val="24"/>
        </w:rPr>
        <w:t xml:space="preserve"> </w:t>
      </w:r>
      <w:r w:rsidRPr="00BF57B4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4267212815 u stečajnom postupku,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lastRenderedPageBreak/>
        <w:t>1.4 Zaprimljeno 20.04.2017.g. pod brojem Z-5330/2017</w:t>
      </w:r>
    </w:p>
    <w:p w:rsidRDefault="00BF57B4" w:rsidP="00C94F01" w:rsid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ZABILJEŽBA, DOSUDA, RJEŠENJE TRGOVAČKOG S</w:t>
      </w:r>
      <w:r>
        <w:rPr>
          <w:rFonts w:cs="Times New Roman" w:hAnsi="Times New Roman" w:ascii="Times New Roman"/>
          <w:sz w:val="24"/>
          <w:szCs w:val="24"/>
        </w:rPr>
        <w:t>UDA U VARAŽDINU, POSL.BROJ: ST-</w:t>
      </w:r>
      <w:r w:rsidRPr="00BF57B4">
        <w:rPr>
          <w:rFonts w:cs="Times New Roman" w:hAnsi="Times New Roman" w:ascii="Times New Roman"/>
          <w:sz w:val="24"/>
          <w:szCs w:val="24"/>
        </w:rPr>
        <w:t>145/14-74 18.04.2017, kupcu HUDEK-TRGOTRANS d.o.o. OIB: 66718146008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C94F01" w:rsidP="00C94F01" w:rsidR="00C94F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F57B4">
        <w:rPr>
          <w:rFonts w:cs="Times New Roman" w:hAnsi="Times New Roman" w:ascii="Times New Roman"/>
          <w:sz w:val="24"/>
          <w:szCs w:val="24"/>
        </w:rPr>
        <w:t>Zaprimljeno 06.06.2007. broj Z-1663/07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Na temelju sporazuma o osiguranju zasnivanjem založnog prava na nekretnini br.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07318010037 od 06. lipnja 2007. godine solemniziranog po Javnom bilježniku Melaniji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Duić iz Varaždina, Franjevački trg 17 dana 06. lipnja 2007. godine, pod br. OV-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11807/07, uknjižuje se pravo zaloga na nekretnina u A za iznos zaloga od 300.000,00 KN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(tristotisućakuna) sa kamatom i ostalim sporednim potraživanjima, te rokom dospijeća u</w:t>
      </w:r>
    </w:p>
    <w:p w:rsidRDefault="00BF57B4" w:rsidP="00C94F01" w:rsid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sk</w:t>
      </w:r>
      <w:r>
        <w:rPr>
          <w:rFonts w:cs="Times New Roman" w:hAnsi="Times New Roman" w:ascii="Times New Roman"/>
          <w:sz w:val="24"/>
          <w:szCs w:val="24"/>
        </w:rPr>
        <w:t xml:space="preserve">ladu sa sporazumom za koist: </w:t>
      </w:r>
      <w:r w:rsidRPr="00BF57B4">
        <w:rPr>
          <w:rFonts w:cs="Times New Roman" w:hAnsi="Times New Roman" w:ascii="Times New Roman"/>
          <w:sz w:val="24"/>
          <w:szCs w:val="24"/>
        </w:rPr>
        <w:t xml:space="preserve">RAIFFEISENBANK AUSTRIA D.D., OIB: </w:t>
      </w:r>
      <w:r>
        <w:rPr>
          <w:rFonts w:cs="Times New Roman" w:hAnsi="Times New Roman" w:ascii="Times New Roman"/>
          <w:sz w:val="24"/>
          <w:szCs w:val="24"/>
        </w:rPr>
        <w:t xml:space="preserve">53056966535, ZAGREB, PETRINJSKA </w:t>
      </w:r>
      <w:r w:rsidRPr="00BF57B4">
        <w:rPr>
          <w:rFonts w:cs="Times New Roman" w:hAnsi="Times New Roman" w:ascii="Times New Roman"/>
          <w:sz w:val="24"/>
          <w:szCs w:val="24"/>
        </w:rPr>
        <w:t>59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C94F01" w:rsidP="00C94F01" w:rsidR="00C94F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F57B4">
        <w:t xml:space="preserve"> </w:t>
      </w:r>
      <w:r w:rsidRPr="00BF57B4">
        <w:rPr>
          <w:rFonts w:cs="Times New Roman" w:hAnsi="Times New Roman" w:ascii="Times New Roman"/>
          <w:sz w:val="24"/>
          <w:szCs w:val="24"/>
        </w:rPr>
        <w:t>Zaprimljeno 15.09.2010. broj Z-1924/10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Na temelju rješenja o osiguranju Općinskog suda u Varaždinu od 09. rujna 2010. godine,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br.Ovr.2120/10-2 uknjižuje se pravo zaloga na nekretninama u A, a radi osiguranja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novčane tražbine predlagatelja osiguranja u iznosu od 64.970,04 kuna na ime glavnice, te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2.709,94 kuna na ime zakonske zatezne kamate, kao i troškova postupka u iznosu od</w:t>
      </w:r>
    </w:p>
    <w:p w:rsidRDefault="00BF57B4" w:rsidP="00C94F01" w:rsid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1.000</w:t>
      </w:r>
      <w:r>
        <w:rPr>
          <w:rFonts w:cs="Times New Roman" w:hAnsi="Times New Roman" w:ascii="Times New Roman"/>
          <w:sz w:val="24"/>
          <w:szCs w:val="24"/>
        </w:rPr>
        <w:t xml:space="preserve">,00 kuna za korist: </w:t>
      </w:r>
      <w:r w:rsidRPr="00BF57B4">
        <w:rPr>
          <w:rFonts w:cs="Times New Roman" w:hAnsi="Times New Roman" w:ascii="Times New Roman"/>
          <w:sz w:val="24"/>
          <w:szCs w:val="24"/>
        </w:rPr>
        <w:t>REPUBLIKA HRVATSKA, MINISTAR</w:t>
      </w:r>
      <w:r>
        <w:rPr>
          <w:rFonts w:cs="Times New Roman" w:hAnsi="Times New Roman" w:ascii="Times New Roman"/>
          <w:sz w:val="24"/>
          <w:szCs w:val="24"/>
        </w:rPr>
        <w:t>STVO FINANCIJA, POREZNA UPRAVA, PODRUČNI URED VARAŽDIN</w:t>
      </w:r>
    </w:p>
    <w:p w:rsidRDefault="00C94F01" w:rsidP="00C94F01" w:rsidR="00C94F01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F57B4">
        <w:rPr>
          <w:rFonts w:cs="Times New Roman" w:hAnsi="Times New Roman" w:ascii="Times New Roman"/>
          <w:sz w:val="24"/>
          <w:szCs w:val="24"/>
        </w:rPr>
        <w:t>3.1 Zaprimljeno 15.09.2010. broj Z-1924/10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Upisuje se zabilježba</w:t>
      </w:r>
      <w:r>
        <w:rPr>
          <w:rFonts w:cs="Times New Roman" w:hAnsi="Times New Roman" w:ascii="Times New Roman"/>
          <w:sz w:val="24"/>
          <w:szCs w:val="24"/>
        </w:rPr>
        <w:t xml:space="preserve"> da se radi o ovršnoj tražbini.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F57B4">
        <w:rPr>
          <w:rFonts w:cs="Times New Roman" w:hAnsi="Times New Roman" w:ascii="Times New Roman"/>
          <w:sz w:val="24"/>
          <w:szCs w:val="24"/>
        </w:rPr>
        <w:t>4.1 Zaprimljeno 17.03.2011. broj Z-922/11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Na temelju rješenja o ovrsi Trgovačkog suda u Varaždinu od 15. ožujka 2011. godine br.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Ovr. 51/11, utvrđenjem vrijednosti nekretnina, njihovom prodajom i namirenjem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ovrhovoditelja HEP-Opskrbe d. o. o. iz Zagreba, Ulica Grada Vukovara 37 iz iznosa</w:t>
      </w:r>
    </w:p>
    <w:p w:rsidRDefault="00BF57B4" w:rsidP="00C94F01" w:rsid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dobiv</w:t>
      </w:r>
      <w:r>
        <w:rPr>
          <w:rFonts w:cs="Times New Roman" w:hAnsi="Times New Roman" w:ascii="Times New Roman"/>
          <w:sz w:val="24"/>
          <w:szCs w:val="24"/>
        </w:rPr>
        <w:t>enog prodajom.</w:t>
      </w:r>
    </w:p>
    <w:p w:rsidRDefault="00C94F01" w:rsidP="00C94F01" w:rsidR="00C94F01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F57B4">
        <w:rPr>
          <w:rFonts w:cs="Times New Roman" w:hAnsi="Times New Roman" w:ascii="Times New Roman"/>
          <w:sz w:val="24"/>
          <w:szCs w:val="24"/>
        </w:rPr>
        <w:t>5.1 Zaprimljeno 21.01.2013. broj Z-99/13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Na temelju ovos. Rješenja od 17. 01. 2013. godine br. Ovr.4538/12-2, uknjižuje se pravo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zaloga radi osiguranja novčane tražbine u iznosu od 249.027,07 kn, i troškova prijedloga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za osiguranje u iznosu od 2.500,00 kuna, sa zakonskim zateznim kamatama tekućim od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17. siječnja 2013. godine pa do isplate, po stopi koja se određuje za svako polugodište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uvećanjem eskontne stope HNB koja je vrijedila zadnjeg dana polugodišta koje je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prethodilo tekućem polugodištu, uvećano za pet postotnih poena za korist:</w:t>
      </w:r>
    </w:p>
    <w:p w:rsidRDefault="00BF57B4" w:rsidP="00C94F01" w:rsidR="00BF57B4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REPUBLIKA HRVATSKA, MINISTARSTVO FINANCIJA, POREZNA UPRAVA,</w:t>
      </w:r>
    </w:p>
    <w:p w:rsidRDefault="00BF57B4" w:rsidP="00C94F01" w:rsid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PODRUČNI URED VARAŽDIN, ISPOSTAVA NOVI MAROF, OIB: 52634238587</w:t>
      </w:r>
    </w:p>
    <w:p w:rsidRDefault="00C94F01" w:rsidP="00C94F01" w:rsidR="00C94F01" w:rsidRPr="00BF57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57B4" w:rsidP="00C94F01" w:rsidR="00BF57B4" w:rsidRPr="00BF57B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BF57B4">
        <w:rPr>
          <w:rFonts w:cs="Times New Roman" w:hAnsi="Times New Roman" w:ascii="Times New Roman"/>
          <w:sz w:val="24"/>
          <w:szCs w:val="24"/>
        </w:rPr>
        <w:t>6.1 Zaprimljeno 21.01.2013. broj Z-99/13</w:t>
      </w:r>
    </w:p>
    <w:p w:rsidRDefault="00BF57B4" w:rsidP="00C94F01" w:rsidR="00BF57B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F57B4">
        <w:rPr>
          <w:rFonts w:cs="Times New Roman" w:hAnsi="Times New Roman" w:ascii="Times New Roman"/>
          <w:sz w:val="24"/>
          <w:szCs w:val="24"/>
        </w:rPr>
        <w:t>Upisuje se zabilježba ovršivosti tražbine.</w:t>
      </w:r>
    </w:p>
    <w:p w:rsidRDefault="00C94F01" w:rsidP="00C94F01" w:rsidR="00BF57B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BF57B4">
        <w:rPr>
          <w:rFonts w:cs="Times New Roman" w:hAnsi="Times New Roman" w:ascii="Times New Roman"/>
          <w:sz w:val="24"/>
          <w:szCs w:val="24"/>
        </w:rPr>
        <w:t>Nalaže se stečajnom upravitelju Ivi Žiža da u roku od 8 dana preda kupcu u posjed nekretnine iz toč.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F57B4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.</w:t>
      </w:r>
      <w:r w:rsidR="00BF57B4">
        <w:rPr>
          <w:rFonts w:cs="Times New Roman" w:hAnsi="Times New Roman" w:ascii="Times New Roman"/>
          <w:sz w:val="24"/>
          <w:szCs w:val="24"/>
        </w:rPr>
        <w:t xml:space="preserve"> izreke ovog zaključka.</w:t>
      </w:r>
    </w:p>
    <w:p w:rsidRDefault="00C94F01" w:rsidP="00C94F01" w:rsidR="00C94F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94F01" w:rsidP="00C94F01" w:rsidR="00C94F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94F01" w:rsidP="00C94F01" w:rsidR="00C94F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A33193" w:rsidP="00A33193" w:rsidR="00A33193" w:rsidRPr="00A33193">
      <w:pPr>
        <w:jc w:val="center"/>
        <w:rPr>
          <w:rFonts w:cs="Times New Roman" w:hAnsi="Times New Roman" w:ascii="Times New Roman"/>
          <w:sz w:val="24"/>
          <w:szCs w:val="24"/>
        </w:rPr>
      </w:pPr>
      <w:r w:rsidRPr="00A33193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A33193" w:rsidP="00A33193" w:rsidR="00A33193" w:rsidRPr="00A33193">
      <w:pPr>
        <w:rPr>
          <w:rFonts w:cs="Times New Roman" w:hAnsi="Times New Roman" w:ascii="Times New Roman"/>
          <w:sz w:val="24"/>
          <w:szCs w:val="24"/>
        </w:rPr>
      </w:pPr>
    </w:p>
    <w:p w:rsidRDefault="00A33193" w:rsidP="00C94F01" w:rsidR="00C94F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A33193">
        <w:rPr>
          <w:rFonts w:cs="Times New Roman" w:hAnsi="Times New Roman" w:ascii="Times New Roman"/>
          <w:sz w:val="24"/>
          <w:szCs w:val="24"/>
        </w:rPr>
        <w:tab/>
        <w:t xml:space="preserve"> Računovodstvo ovoga suda izvijestilo je stečajnog suca da je kupac uplatio </w:t>
      </w:r>
      <w:r>
        <w:rPr>
          <w:rFonts w:cs="Times New Roman" w:hAnsi="Times New Roman" w:ascii="Times New Roman"/>
          <w:sz w:val="24"/>
          <w:szCs w:val="24"/>
        </w:rPr>
        <w:t>kupovninu u iznosu od 89.300,00</w:t>
      </w:r>
      <w:r w:rsidRPr="00A33193">
        <w:rPr>
          <w:rFonts w:cs="Times New Roman" w:hAnsi="Times New Roman" w:ascii="Times New Roman"/>
          <w:sz w:val="24"/>
          <w:szCs w:val="24"/>
        </w:rPr>
        <w:t xml:space="preserve"> kn, čime je u cijelosti izvršio plaćanje prodajne cijene za kupljene nekretnine navedene u toč. I. izreke ovog zaključka. S obzirom na činjenicu da je kupac platio kupovninu,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DE5434" w:rsidP="00C94F01" w:rsidR="00DE543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94F01" w:rsidP="00C94F01" w:rsidR="00C94F0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37B02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17. svibnja</w:t>
      </w:r>
      <w:r w:rsidRPr="00B37B02">
        <w:rPr>
          <w:rFonts w:cs="Times New Roman" w:hAnsi="Times New Roman" w:ascii="Times New Roman"/>
          <w:sz w:val="24"/>
          <w:szCs w:val="24"/>
        </w:rPr>
        <w:t xml:space="preserve"> 2017. godine.</w:t>
      </w:r>
    </w:p>
    <w:p w:rsidRDefault="00DE5434" w:rsidP="00C94F01" w:rsidR="00DE5434" w:rsidRPr="00B37B0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94F01" w:rsidP="00C94F01" w:rsidR="00C94F01" w:rsidRPr="00B37B02">
      <w:pPr>
        <w:spacing w:lineRule="auto" w:line="240"/>
        <w:ind w:firstLine="8" w:left="6373"/>
        <w:jc w:val="both"/>
        <w:rPr>
          <w:rFonts w:cs="Times New Roman" w:hAnsi="Times New Roman" w:ascii="Times New Roman"/>
          <w:sz w:val="24"/>
          <w:szCs w:val="24"/>
        </w:rPr>
      </w:pPr>
      <w:r w:rsidRPr="00B37B02">
        <w:rPr>
          <w:rFonts w:cs="Times New Roman" w:hAnsi="Times New Roman" w:ascii="Times New Roman"/>
          <w:sz w:val="24"/>
          <w:szCs w:val="24"/>
        </w:rPr>
        <w:t>SUDAC</w:t>
      </w:r>
    </w:p>
    <w:p w:rsidRDefault="00C94F01" w:rsidP="00C94F01" w:rsidR="00C94F01" w:rsidRPr="00B37B02">
      <w:pPr>
        <w:spacing w:lineRule="auto" w:line="24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37B02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C94F01" w:rsidP="00C94F01" w:rsidR="00C94F01" w:rsidRPr="00B37B02">
      <w:pPr>
        <w:spacing w:lineRule="auto" w:line="24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B37B02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C94F01" w:rsidP="00C94F01" w:rsidR="00C94F01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DE5434" w:rsidP="00C94F01" w:rsidR="00DE5434" w:rsidRPr="00B37B02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C94F01" w:rsidP="00C94F01" w:rsidR="00C94F01" w:rsidRPr="00B37B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37B02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E5434" w:rsidP="00DE5434" w:rsidR="00DE54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0D61">
        <w:rPr>
          <w:rFonts w:cs="Times New Roman" w:hAnsi="Times New Roman" w:ascii="Times New Roman"/>
          <w:sz w:val="24"/>
          <w:szCs w:val="24"/>
        </w:rPr>
        <w:t>Protiv ovog zaključka nije dopuštena žalba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C20D61">
        <w:rPr>
          <w:rFonts w:cs="Times New Roman" w:hAnsi="Times New Roman" w:ascii="Times New Roman"/>
          <w:sz w:val="24"/>
          <w:szCs w:val="24"/>
        </w:rPr>
        <w:t>18. Stečajnog zakona).</w:t>
      </w:r>
    </w:p>
    <w:p w:rsidRDefault="00C94F01" w:rsidP="00C94F01" w:rsidR="00C94F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4F01" w:rsidP="00C94F01" w:rsidR="00C94F01" w:rsidRPr="00B37B0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4F01" w:rsidP="00C94F01" w:rsidR="00C94F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A0E87">
        <w:rPr>
          <w:rFonts w:cs="Times New Roman" w:hAnsi="Times New Roman" w:ascii="Times New Roman"/>
          <w:sz w:val="24"/>
          <w:szCs w:val="24"/>
        </w:rPr>
        <w:t>DNA:</w:t>
      </w:r>
    </w:p>
    <w:p w:rsidRDefault="00C94F01" w:rsidP="00C94F01" w:rsidR="00C94F01" w:rsidRPr="009A0E8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4F01" w:rsidP="00C94F01" w:rsidR="00C94F0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6771A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DE5434">
        <w:rPr>
          <w:rFonts w:cs="Times New Roman" w:hAnsi="Times New Roman" w:ascii="Times New Roman"/>
          <w:sz w:val="24"/>
          <w:szCs w:val="24"/>
        </w:rPr>
        <w:t>Ivo Žiža, Vinogradi Ludbreški 53, Ludbreg,</w:t>
      </w:r>
    </w:p>
    <w:p w:rsidRDefault="00DE5434" w:rsidP="00DE5434" w:rsidR="00DE543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Zemljišno-knjižni odjel Novi Marof, Kralja Tomislava 16, Novi Marof</w:t>
      </w:r>
      <w:r w:rsidRPr="0026771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(odmah i nakon </w:t>
      </w:r>
      <w:r w:rsidRPr="0026771A">
        <w:rPr>
          <w:rFonts w:cs="Times New Roman" w:hAnsi="Times New Roman" w:ascii="Times New Roman"/>
          <w:sz w:val="24"/>
          <w:szCs w:val="24"/>
        </w:rPr>
        <w:t>pravomoćnosti</w:t>
      </w:r>
      <w:r>
        <w:rPr>
          <w:rFonts w:cs="Times New Roman" w:hAnsi="Times New Roman" w:ascii="Times New Roman"/>
          <w:sz w:val="24"/>
          <w:szCs w:val="24"/>
        </w:rPr>
        <w:t>)</w:t>
      </w:r>
      <w:r w:rsidRPr="0026771A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uz rješenje o dosudi ovoga suda od 18. travnja 2017., poslovni broj St-145/14-74,</w:t>
      </w:r>
    </w:p>
    <w:p w:rsidRDefault="00DE5434" w:rsidP="00DE5434" w:rsidR="00DE543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e-Oglasne ploče suda:</w:t>
      </w:r>
    </w:p>
    <w:p w:rsidRDefault="00C94F01" w:rsidP="00C94F01" w:rsidR="00C94F0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51D9">
        <w:rPr>
          <w:rFonts w:cs="Times New Roman" w:hAnsi="Times New Roman" w:ascii="Times New Roman"/>
          <w:sz w:val="24"/>
          <w:szCs w:val="24"/>
        </w:rPr>
        <w:t xml:space="preserve">Kupac, </w:t>
      </w:r>
      <w:r w:rsidR="00DE5434">
        <w:rPr>
          <w:rFonts w:cs="Times New Roman" w:hAnsi="Times New Roman" w:ascii="Times New Roman"/>
          <w:sz w:val="24"/>
          <w:szCs w:val="24"/>
        </w:rPr>
        <w:t>po punomoćniku Daliboru Gradinščak, odvjetniku iz Varaždina, Pavlinska 5,</w:t>
      </w:r>
    </w:p>
    <w:p w:rsidRDefault="00DE5434" w:rsidP="00C94F01" w:rsidR="00DE5434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 vjerovnici,</w:t>
      </w:r>
    </w:p>
    <w:p w:rsidRDefault="00C94F01" w:rsidP="00C94F01" w:rsidR="00C94F01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C94F01" w:rsidP="00C94F01" w:rsidR="00C94F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94F01" w:rsidP="00C94F01" w:rsidR="00C94F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A01D9" w:rsidP="00A33193" w:rsidR="002A01D9" w:rsidRPr="00BF57B4">
      <w:pPr>
        <w:rPr>
          <w:rFonts w:cs="Times New Roman" w:hAnsi="Times New Roman" w:ascii="Times New Roman"/>
          <w:sz w:val="24"/>
          <w:szCs w:val="24"/>
        </w:rPr>
      </w:pPr>
    </w:p>
    <w:sectPr w:rsidR="002A01D9" w:rsidRPr="00BF57B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69B" w:rsidP="00C94F01" w:rsidR="00E6469B">
      <w:pPr>
        <w:spacing w:lineRule="auto" w:line="240" w:after="0"/>
      </w:pPr>
      <w:r>
        <w:separator/>
      </w:r>
    </w:p>
  </w:endnote>
  <w:endnote w:id="0" w:type="continuationSeparator">
    <w:p w:rsidRDefault="00E6469B" w:rsidP="00C94F01" w:rsidR="00E6469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69B" w:rsidP="00C94F01" w:rsidR="00E6469B">
      <w:pPr>
        <w:spacing w:lineRule="auto" w:line="240" w:after="0"/>
      </w:pPr>
      <w:r>
        <w:separator/>
      </w:r>
    </w:p>
  </w:footnote>
  <w:footnote w:id="0" w:type="continuationSeparator">
    <w:p w:rsidRDefault="00E6469B" w:rsidP="00C94F01" w:rsidR="00E6469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1958095127"/>
      <w:docPartObj>
        <w:docPartGallery w:val="Page Numbers (Top of Page)"/>
        <w:docPartUnique/>
      </w:docPartObj>
    </w:sdtPr>
    <w:sdtEndPr/>
    <w:sdtContent>
      <w:p w:rsidRDefault="00C94F01" w:rsidP="00C94F01" w:rsidR="00C94F01" w:rsidRPr="00C94F01">
        <w:pPr>
          <w:pStyle w:val="Zaglavlje"/>
          <w:ind w:firstLine="1284" w:left="4380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Poslovni broj: 5 St-145/14-78</w:t>
        </w:r>
      </w:p>
    </w:sdtContent>
  </w:sdt>
  <w:p w:rsidRDefault="00C94F01" w:rsidR="00C94F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4C64"/>
    <w:rsid w:val="002A01D9"/>
    <w:rsid w:val="003D7BA0"/>
    <w:rsid w:val="006D16B1"/>
    <w:rsid w:val="006D5C47"/>
    <w:rsid w:val="007C3B9D"/>
    <w:rsid w:val="00A33193"/>
    <w:rsid w:val="00BF57B4"/>
    <w:rsid w:val="00C94F01"/>
    <w:rsid w:val="00DB4C64"/>
    <w:rsid w:val="00DE5434"/>
    <w:rsid w:val="00E6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4F0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94F01"/>
  </w:style>
  <w:style w:styleId="Podnoje" w:type="paragraph">
    <w:name w:val="footer"/>
    <w:basedOn w:val="Normal"/>
    <w:link w:val="PodnojeChar"/>
    <w:uiPriority w:val="99"/>
    <w:unhideWhenUsed/>
    <w:rsid w:val="00C94F0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94F01"/>
  </w:style>
  <w:style w:styleId="Tekstbalonia" w:type="paragraph">
    <w:name w:val="Balloon Text"/>
    <w:basedOn w:val="Normal"/>
    <w:link w:val="TekstbaloniaChar"/>
    <w:uiPriority w:val="99"/>
    <w:semiHidden/>
    <w:unhideWhenUsed/>
    <w:rsid w:val="00C94F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4F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94F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BA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BA0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BA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BA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4F0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94F01"/>
  </w:style>
  <w:style w:styleId="Podnoje" w:type="paragraph">
    <w:name w:val="footer"/>
    <w:basedOn w:val="Normal"/>
    <w:link w:val="PodnojeChar"/>
    <w:uiPriority w:val="99"/>
    <w:unhideWhenUsed/>
    <w:rsid w:val="00C94F0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94F01"/>
  </w:style>
  <w:style w:styleId="Tekstbalonia" w:type="paragraph">
    <w:name w:val="Balloon Text"/>
    <w:basedOn w:val="Normal"/>
    <w:link w:val="TekstbaloniaChar"/>
    <w:uiPriority w:val="99"/>
    <w:semiHidden/>
    <w:unhideWhenUsed/>
    <w:rsid w:val="00C94F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4F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94F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BA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BA0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BA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BA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2014.</izvorni_sadrzaj>
    <derivirana_varijabla naziv="DomainObject.Predmet.DatumOsnivanja_1">18.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St-145/2014</izvorni_sadrzaj>
    <derivirana_varijabla naziv="DomainObject.Predmet.OznakaBroj_1">St-145/2014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Rj. o otv. objavljeno u NN br.5 od 16.01.2015.
===============================</izvorni_sadrzaj>
    <derivirana_varijabla naziv="DomainObject.Predmet.PrimjedbaSuca_1">Rj. o otv. objavljeno u NN br.5 od 16.01.2015.
===============================</derivirana_varijabla>
  </DomainObject.Predmet.PrimjedbaSuca>
  <DomainObject.Predmet.ProtustrankaFormated>
    <izvorni_sadrzaj>  FINGRA društvo s ograničenom odgovornošću za financije i gradnju</izvorni_sadrzaj>
    <derivirana_varijabla naziv="DomainObject.Predmet.ProtustrankaFormated_1">  FINGRA društvo s ograničenom odgovornošću za financije i gradnju</derivirana_varijabla>
  </DomainObject.Predmet.ProtustrankaFormated>
  <DomainObject.Predmet.ProtustrankaFormatedOIB>
    <izvorni_sadrzaj>  FINGRA društvo s ograničenom odgovornošću za financije i gradnju, OIB 04267212815</izvorni_sadrzaj>
    <derivirana_varijabla naziv="DomainObject.Predmet.ProtustrankaFormatedOIB_1">  FINGRA društvo s ograničenom odgovornošću za financije i gradnju, OIB 04267212815</derivirana_varijabla>
  </DomainObject.Predmet.ProtustrankaFormatedOIB>
  <DomainObject.Predmet.ProtustrankaFormatedWithAdress>
    <izvorni_sadrzaj> FINGRA društvo s ograničenom odgovornošću za financije i gradnju, Strmec Remetinečki 4, 42220 Strmec Remetinečki</izvorni_sadrzaj>
    <derivirana_varijabla naziv="DomainObject.Predmet.ProtustrankaFormatedWithAdress_1"> FINGRA društvo s ograničenom odgovornošću za financije i gradnju, Strmec Remetinečki 4, 42220 Strmec Remetinečki</derivirana_varijabla>
  </DomainObject.Predmet.ProtustrankaFormatedWithAdress>
  <DomainObject.Predmet.ProtustrankaFormatedWithAdressOIB>
    <izvorni_sadrzaj> FINGRA društvo s ograničenom odgovornošću za financije i gradnju, OIB 04267212815, Strmec Remetinečki 4, 42220 Strmec Remetinečki</izvorni_sadrzaj>
    <derivirana_varijabla naziv="DomainObject.Predmet.ProtustrankaFormatedWithAdressOIB_1"> FINGRA društvo s ograničenom odgovornošću za financije i gradnju, OIB 04267212815, Strmec Remetinečki 4, 42220 Strmec Remetinečki</derivirana_varijabla>
  </DomainObject.Predmet.ProtustrankaFormatedWithAdressOIB>
  <DomainObject.Predmet.ProtustrankaWithAdress>
    <izvorni_sadrzaj>FINGRA društvo s ograničenom odgovornošću za financije i gradnju Strmec Remetinečki 4, 42220 Strmec Remetinečki</izvorni_sadrzaj>
    <derivirana_varijabla naziv="DomainObject.Predmet.ProtustrankaWithAdress_1">FINGRA društvo s ograničenom odgovornošću za financije i gradnju Strmec Remetinečki 4, 42220 Strmec Remetinečki</derivirana_varijabla>
  </DomainObject.Predmet.ProtustrankaWithAdress>
  <DomainObject.Predmet.ProtustrankaWithAdressOIB>
    <izvorni_sadrzaj>FINGRA društvo s ograničenom odgovornošću za financije i gradnju, OIB 04267212815, Strmec Remetinečki 4, 42220 Strmec Remetinečki</izvorni_sadrzaj>
    <derivirana_varijabla naziv="DomainObject.Predmet.ProtustrankaWithAdressOIB_1">FINGRA društvo s ograničenom odgovornošću za financije i gradnju, OIB 04267212815, Strmec Remetinečki 4, 42220 Strmec Remetinečki</derivirana_varijabla>
  </DomainObject.Predmet.ProtustrankaWithAdressOIB>
  <DomainObject.Predmet.ProtustrankaNazivFormated>
    <izvorni_sadrzaj>FINGRA društvo s ograničenom odgovornošću za financije i gradnju</izvorni_sadrzaj>
    <derivirana_varijabla naziv="DomainObject.Predmet.ProtustrankaNazivFormated_1">FINGRA društvo s ograničenom odgovornošću za financije i gradnju</derivirana_varijabla>
  </DomainObject.Predmet.ProtustrankaNazivFormated>
  <DomainObject.Predmet.ProtustrankaNazivFormatedOIB>
    <izvorni_sadrzaj>FINGRA društvo s ograničenom odgovornošću za financije i gradnju, OIB 04267212815</izvorni_sadrzaj>
    <derivirana_varijabla naziv="DomainObject.Predmet.ProtustrankaNazivFormatedOIB_1">FINGRA društvo s ograničenom odgovornošću za financije i gradnju, OIB 04267212815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 zastupanog po punomoćniku ŽUPANIJSKO DRŽAVNO ODVJETNIŠTVO U VARAŽDINU</izvorni_sadrzaj>
    <derivirana_varijabla naziv="DomainObject.Predmet.StrankaFormated_1">  POREZNA UPRAVA VARAŽDIN zastupanog po punomoćniku ŽUPANIJSKO DRŽAVNO ODVJETNIŠTVO U VARAŽDINU</derivirana_varijabla>
  </DomainObject.Predmet.StrankaFormated>
  <DomainObject.Predmet.StrankaFormatedOIB>
    <izvorni_sadrzaj>  POREZNA UPRAVA VARAŽDIN, OIB 18683136487 zastupanog po punomoćniku ŽUPANIJSKO DRŽAVNO ODVJETNIŠTVO U VARAŽDINU</izvorni_sadrzaj>
    <derivirana_varijabla naziv="DomainObject.Predmet.StrankaFormatedOIB_1">  POREZNA UPRAVA VARAŽDIN, OIB 18683136487 zastupanog po punomoćniku ŽUPANIJSKO DRŽAVNO ODVJETNIŠTVO U VARAŽDINU</derivirana_varijabla>
  </DomainObject.Predmet.StrankaFormatedOIB>
  <DomainObject.Predmet.StrankaFormatedWithAdress>
    <izvorni_sadrzaj> POREZNA UPRAVA VARAŽDIN, Graberje 4, 42000 Varaždin zastupanog po punomoćniku ŽUPANIJSKO DRŽAVNO ODVJETNIŠTVO U VARAŽDINU</izvorni_sadrzaj>
    <derivirana_varijabla naziv="DomainObject.Predmet.StrankaFormatedWithAdress_1"> POREZNA UPRAVA VARAŽDIN, Graberje 4, 42000 Varaždin zastupanog po punomoćniku ŽUPANIJSKO DRŽAVNO ODVJETNIŠTVO U VARAŽDINU</derivirana_varijabla>
  </DomainObject.Predmet.StrankaFormatedWithAdress>
  <DomainObject.Predmet.StrankaFormatedWithAdressOIB>
    <izvorni_sadrzaj> POREZNA UPRAVA VARAŽDIN, OIB 18683136487, Graberje 4, 42000 Varaždin zastupanog po punomoćniku ŽUPANIJSKO DRŽAVNO ODVJETNIŠTVO U VARAŽDINU</izvorni_sadrzaj>
    <derivirana_varijabla naziv="DomainObject.Predmet.StrankaFormatedWithAdressOIB_1"> POREZNA UPRAVA VARAŽDIN, OIB 18683136487, Graberje 4, 42000 Varaždin zastupanog po punomoćniku ŽUPANIJSKO DRŽAVNO ODVJETNIŠTVO U VARAŽDINU</derivirana_varijabla>
  </DomainObject.Predmet.StrankaFormatedWithAdressOIB>
  <DomainObject.Predmet.StrankaWithAdress>
    <izvorni_sadrzaj>POREZNA UPRAVA VARAŽDIN Graberje 4,42000 Varaždin</izvorni_sadrzaj>
    <derivirana_varijabla naziv="DomainObject.Predmet.StrankaWithAdress_1">POREZNA UPRAVA VARAŽDIN Graberje 4,42000 Varaždin</derivirana_varijabla>
  </DomainObject.Predmet.StrankaWithAdress>
  <DomainObject.Predmet.StrankaWithAdressOIB>
    <izvorni_sadrzaj>POREZNA UPRAVA VARAŽDIN, OIB 18683136487, Graberje 4,42000 Varaždin</izvorni_sadrzaj>
    <derivirana_varijabla naziv="DomainObject.Predmet.StrankaWithAdressOIB_1">POREZNA UPRAVA VARAŽDIN, OIB 18683136487, Graberje 4,42000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VARAŽDIN, OIB 18683136487</izvorni_sadrzaj>
    <derivirana_varijabla naziv="DomainObject.Predmet.StrankaNazivFormatedOIB_1">POREZNA UPRAVA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370152.75</izvorni_sadrzaj>
    <derivirana_varijabla naziv="DomainObject.Predmet.TrenutnaVrijednost_1">370152.75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VARAŽDIN zastupanog po punomoćniku ŽUPANIJSKO DRŽAVNO ODVJETNIŠTVO U VARAŽDINU</item>
    </izvorni_sadrzaj>
    <derivirana_varijabla naziv="DomainObject.Predmet.StrankaListFormated_1">
      <item>POREZNA UPRAVA VARAŽDIN zastupanog po punomoćniku ŽUPANIJSKO DRŽAVNO ODVJETNIŠTVO U VARAŽDINU</item>
    </derivirana_varijabla>
  </DomainObject.Predmet.StrankaListFormated>
  <DomainObject.Predmet.StrankaListFormatedOIB>
    <izvorni_sadrzaj>
      <item>POREZNA UPRAVA VARAŽDIN, OIB 18683136487 zastupanog po punomoćniku ŽUPANIJSKO DRŽAVNO ODVJETNIŠTVO U VARAŽDINU</item>
    </izvorni_sadrzaj>
    <derivirana_varijabla naziv="DomainObject.Predmet.StrankaListFormatedOIB_1">
      <item>POREZNA UPRAVA VARAŽDIN,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VARAŽDIN, Graberje 4, 42000 Varaždin zastupanog po punomoćniku ŽUPANIJSKO DRŽAVNO ODVJETNIŠTVO U VARAŽDINU</item>
    </izvorni_sadrzaj>
    <derivirana_varijabla naziv="DomainObject.Predmet.StrankaListFormatedWithAdress_1">
      <item>POREZNA UPRAVA VARAŽDIN, Graberje 4,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VARAŽDIN, OIB 18683136487, Graberje 4, 42000 Varaždin zastupanog po punomoćniku ŽUPANIJSKO DRŽAVNO ODVJETNIŠTVO U VARAŽDINU</item>
    </izvorni_sadrzaj>
    <derivirana_varijabla naziv="DomainObject.Predmet.StrankaListFormatedWithAdressOIB_1">
      <item>POREZNA UPRAVA VARAŽDIN, OIB 18683136487, Graberje 4,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VARAŽDIN, OIB 18683136487</item>
    </izvorni_sadrzaj>
    <derivirana_varijabla naziv="DomainObject.Predmet.StrankaListNazivFormatedOIB_1">
      <item>POREZNA UPRAVA VARAŽDIN, OIB 18683136487</item>
    </derivirana_varijabla>
  </DomainObject.Predmet.StrankaListNazivFormatedOIB>
  <DomainObject.Predmet.ProtuStrankaListFormated>
    <izvorni_sadrzaj>
      <item>FINGRA društvo s ograničenom odgovornošću za financije i gradnju</item>
    </izvorni_sadrzaj>
    <derivirana_varijabla naziv="DomainObject.Predmet.ProtuStrankaListFormated_1">
      <item>FINGRA društvo s ograničenom odgovornošću za financije i gradnju</item>
    </derivirana_varijabla>
  </DomainObject.Predmet.ProtuStrankaListFormated>
  <DomainObject.Predmet.ProtuStrankaListFormatedOIB>
    <izvorni_sadrzaj>
      <item>FINGRA društvo s ograničenom odgovornošću za financije i gradnju, OIB 04267212815</item>
    </izvorni_sadrzaj>
    <derivirana_varijabla naziv="DomainObject.Predmet.ProtuStrankaListFormatedOIB_1">
      <item>FINGRA društvo s ograničenom odgovornošću za financije i gradnju, OIB 04267212815</item>
    </derivirana_varijabla>
  </DomainObject.Predmet.ProtuStrankaListFormatedOIB>
  <DomainObject.Predmet.ProtuStrankaListFormatedWithAdress>
    <izvorni_sadrzaj>
      <item>FINGRA društvo s ograničenom odgovornošću za financije i gradnju, Strmec Remetinečki 4, 42220 Strmec Remetinečki</item>
    </izvorni_sadrzaj>
    <derivirana_varijabla naziv="DomainObject.Predmet.ProtuStrankaListFormatedWithAdress_1">
      <item>FINGRA društvo s ograničenom odgovornošću za financije i gradnju, Strmec Remetinečki 4, 42220 Strmec Remetinečki</item>
    </derivirana_varijabla>
  </DomainObject.Predmet.ProtuStrankaListFormatedWithAdress>
  <DomainObject.Predmet.ProtuStrankaListFormatedWithAdressOIB>
    <izvorni_sadrzaj>
      <item>FINGRA društvo s ograničenom odgovornošću za financije i gradnju, OIB 04267212815, Strmec Remetinečki 4, 42220 Strmec Remetinečki</item>
    </izvorni_sadrzaj>
    <derivirana_varijabla naziv="DomainObject.Predmet.ProtuStrankaListFormatedWithAdressOIB_1">
      <item>FINGRA društvo s ograničenom odgovornošću za financije i gradnju, OIB 04267212815, Strmec Remetinečki 4, 42220 Strmec Remetinečki</item>
    </derivirana_varijabla>
  </DomainObject.Predmet.ProtuStrankaListFormatedWithAdressOIB>
  <DomainObject.Predmet.ProtuStrankaListNazivFormated>
    <izvorni_sadrzaj>
      <item>FINGRA društvo s ograničenom odgovornošću za financije i gradnju</item>
    </izvorni_sadrzaj>
    <derivirana_varijabla naziv="DomainObject.Predmet.ProtuStrankaListNazivFormated_1">
      <item>FINGRA društvo s ograničenom odgovornošću za financije i gradnju</item>
    </derivirana_varijabla>
  </DomainObject.Predmet.ProtuStrankaListNazivFormated>
  <DomainObject.Predmet.ProtuStrankaListNazivFormatedOIB>
    <izvorni_sadrzaj>
      <item>FINGRA društvo s ograničenom odgovornošću za financije i gradnju, OIB 04267212815</item>
    </izvorni_sadrzaj>
    <derivirana_varijabla naziv="DomainObject.Predmet.ProtuStrankaListNazivFormatedOIB_1">
      <item>FINGRA društvo s ograničenom odgovornošću za financije i gradnju, OIB 04267212815</item>
    </derivirana_varijabla>
  </DomainObject.Predmet.ProtuStrankaListNazivFormatedOIB>
  <DomainObject.Predmet.OstaliListFormated>
    <izvorni_sadrzaj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Formated_1">
      <item>ŽUPANIJSKO DRŽAVNO ODVJETNIŠTVO U VARAŽDINU punomoćnik sudionika u postupku POREZNA UPRAVA VARAŽDIN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Formated>
  <DomainObject.Predmet.OstaliListFormatedOIB>
    <izvorni_sadrzaj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FormatedOIB_1">
      <item>ŽUPANIJSKO DRŽAVNO ODVJETNIŠTVO U VARAŽDINU punomoćnik sudionika u postupku POREZNA UPRAVA VARAŽDIN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FormatedOIB>
  <DomainObject.Predmet.OstaliListFormatedWithAdress>
    <izvorni_sadrzaj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izvorni_sadrzaj>
    <derivirana_varijabla naziv="DomainObject.Predmet.OstaliListFormatedWithAdress_1">
      <item>ŽUPANIJSKO DRŽAVNO ODVJETNIŠTVO U VARAŽDINU, B. Radić 2, 42000 Varaždin punomoćnik sudionika u postupku POREZNA UPRAVA VARAŽDIN</item>
      <item>Renate-Zdenka Jambrec, Strmec Remetinečki 4, 42220 Strmec Remetinečki</item>
      <item>NARODNE NOVINE, dioničko društvo za izdavanje i tiskanje Službenog lista Republike Hrvatske, službenih i drugih obrazaca te , Savski Gaj XIII. put 6, Zagreb</item>
      <item>Ivo Žiža, Vinogradi Ludbreški 53, 42230 Vinogradi Ludbreški</item>
      <item>CROATIA osiguranje d.d., Miramarska 22, Zagreb</item>
      <item>Hanžeković &amp; partneri d.o.o., Radnička cesta 22, 10000 Zagreb</item>
      <item>Raiffeisenbank Austria d.d., Petrinjska 59, Zagreb</item>
      <item>HEP - Opskrba d.o.o. za opskrbu potrošača električnom, toplinskom energijom i plinom, Ulica grada Vukovara 37, 10000 Zagreb</item>
    </derivirana_varijabla>
  </DomainObject.Predmet.OstaliListFormatedWithAdress>
  <DomainObject.Predmet.OstaliListFormatedWithAdressOIB>
    <izvorni_sadrzaj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izvorni_sadrzaj>
    <derivirana_varijabla naziv="DomainObject.Predmet.OstaliListFormatedWithAdressOIB_1">
      <item>ŽUPANIJSKO DRŽAVNO ODVJETNIŠTVO U VARAŽDINU, B. Radić 2, 42000 Varaždin punomoćnik sudionika u postupku POREZNA UPRAVA VARAŽDIN</item>
      <item>Renate-Zdenka Jambrec, OIB 40601196800, Strmec Remetinečki 4, 42220 Strmec Remetinečki</item>
      <item>NARODNE NOVINE, dioničko društvo za izdavanje i tiskanje Službenog lista Republike Hrvatske, službenih i drugih obrazaca te , OIB 64546066176, Savski Gaj XIII. put 6, Zagreb</item>
      <item>Ivo Žiža, OIB 08163835361, Vinogradi Ludbreški 53, 42230 Vinogradi Ludbreški</item>
      <item>CROATIA osiguranje d.d., OIB 26187994862, Miramarska 22, Zagreb</item>
      <item>Hanžeković &amp; partneri d.o.o., Radnička cesta 22, 10000 Zagreb</item>
      <item>Raiffeisenbank Austria d.d., OIB 53056966535, Petrinjska 59, Zagreb</item>
      <item>HEP - Opskrba d.o.o. za opskrbu potrošača električnom, toplinskom energijom i plinom, OIB 63073332379, Ulica grada Vukovara 37, 10000 Zagreb</item>
    </derivirana_varijabla>
  </DomainObject.Predmet.OstaliListFormatedWithAdressOIB>
  <DomainObject.Predmet.OstaliListNazivFormated>
    <izvorni_sadrzaj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OstaliListNazivFormated_1"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OstaliListNazivFormated>
  <DomainObject.Predmet.OstaliListNazivFormatedOIB>
    <izvorni_sadrzaj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izvorni_sadrzaj>
    <derivirana_varijabla naziv="DomainObject.Predmet.OstaliListNazivFormatedOIB_1">
      <item>ŽUPANIJSKO DRŽAVNO ODVJETNIŠTVO U VARAŽDINU</item>
      <item>Renate-Zdenka Jambrec, OIB 40601196800</item>
      <item>NARODNE NOVINE, dioničko društvo za izdavanje i tiskanje Službenog lista Republike Hrvatske, službenih i drugih obrazaca te , OIB 64546066176</item>
      <item>Ivo Žiža, OIB 08163835361</item>
      <item>CROATIA osiguranje d.d., OIB 26187994862</item>
      <item>Hanžeković &amp; partneri d.o.o.</item>
      <item>Raiffeisenbank Austria d.d., OIB 53056966535</item>
      <item>HEP - Opskrba d.o.o. za opskrbu potrošača električnom, toplinskom energijom i plinom, OIB 63073332379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FINGRA društvo s ograničenom odgovornošću za financije i gradnju</izvorni_sadrzaj>
    <derivirana_varijabla naziv="DomainObject.Predmet.ProtustrankaIDrugi_1">FINGRA društvo s ograničenom odgovornošću za financije i gradnju</derivirana_varijabla>
  </DomainObject.Predmet.ProtustrankaIDrugi>
  <DomainObject.Predmet.StrankaIDrugiAdressOIB>
    <izvorni_sadrzaj>POREZNA UPRAVA VARAŽDIN, OIB 18683136487, Graberje 4, 42000 Varaždin</izvorni_sadrzaj>
    <derivirana_varijabla naziv="DomainObject.Predmet.StrankaIDrugiAdressOIB_1">POREZNA UPRAVA VARAŽDIN, OIB 18683136487, Graberje 4, 42000 Varaždin</derivirana_varijabla>
  </DomainObject.Predmet.StrankaIDrugiAdressOIB>
  <DomainObject.Predmet.ProtustrankaIDrugiAdressOIB>
    <izvorni_sadrzaj>FINGRA društvo s ograničenom odgovornošću za financije i gradnju, OIB 04267212815, Strmec Remetinečki 4, 42220 Strmec Remetinečki</izvorni_sadrzaj>
    <derivirana_varijabla naziv="DomainObject.Predmet.ProtustrankaIDrugiAdressOIB_1">FINGRA društvo s ograničenom odgovornošću za financije i gradnju, OIB 04267212815, Strmec Remetinečki 4, 42220 Strmec Remetinečki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izvorni_sadrzaj>
    <derivirana_varijabla naziv="DomainObject.Predmet.SudioniciListNaziv_1">
      <item>POREZNA UPRAVA VARAŽDIN</item>
      <item>FINGRA društvo s ograničenom odgovornošću za financije i gradnju</item>
      <item>ŽUPANIJSKO DRŽAVNO ODVJETNIŠTVO U VARAŽDINU</item>
      <item>Renate-Zdenka Jambrec</item>
      <item>NARODNE NOVINE, dioničko društvo za izdavanje i tiskanje Službenog lista Republike Hrvatske, službenih i drugih obrazaca te </item>
      <item>Ivo Žiža</item>
      <item>CROATIA osiguranje d.d.</item>
      <item>Hanžeković &amp; partneri d.o.o.</item>
      <item>Raiffeisenbank Austria d.d.</item>
      <item>HEP - Opskrba d.o.o. za opskrbu potrošača električnom, toplinskom energijom i plinom</item>
    </derivirana_varijabla>
  </DomainObject.Predmet.SudioniciListNaziv>
  <DomainObject.Predmet.SudioniciListAdressOIB>
    <izvorni_sadrzaj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izvorni_sadrzaj>
    <derivirana_varijabla naziv="DomainObject.Predmet.SudioniciListAdressOIB_1">
      <item>POREZNA UPRAVA VARAŽDIN, OIB 18683136487, Graberje 4,42000 Varaždin</item>
      <item>FINGRA društvo s ograničenom odgovornošću za financije i gradnju, OIB 04267212815, Strmec Remetinečki 4,42220 Strmec Remetinečki</item>
      <item>ŽUPANIJSKO DRŽAVNO ODVJETNIŠTVO U VARAŽDINU, B. Radić 2,42000 Varaždin</item>
      <item>Renate-Zdenka Jambrec, OIB 40601196800, Strmec Remetinečki 4,42220 Strmec Remetinečki</item>
      <item>NARODNE NOVINE, dioničko društvo za izdavanje i tiskanje Službenog lista Republike Hrvatske, službenih i drugih obrazaca te , OIB 64546066176, Savski Gaj XIII. put 6,Zagreb</item>
      <item>Ivo Žiža, OIB 08163835361, Vinogradi Ludbreški 53,42230 Vinogradi Ludbreški</item>
      <item>CROATIA osiguranje d.d., OIB 26187994862, Miramarska 22,Zagreb</item>
      <item>Hanžeković &amp; partneri d.o.o., Radnička cesta 22,10000 Zagreb</item>
      <item>Raiffeisenbank Austria d.d., OIB 53056966535, Petrinjska 59,Zagreb</item>
      <item>HEP - Opskrba d.o.o. za opskrbu potrošača električnom, toplinskom energijom i plinom,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izvorni_sadrzaj>
    <derivirana_varijabla naziv="DomainObject.Predmet.SudioniciListNazivOIB_1">
      <item>, OIB 18683136487</item>
      <item>, OIB 04267212815</item>
      <item>, OIB null</item>
      <item>, OIB 40601196800</item>
      <item>, OIB 64546066176</item>
      <item>, OIB 08163835361</item>
      <item>, OIB 26187994862</item>
      <item>, OIB null</item>
      <item>, OIB 53056966535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849</properties:Words>
  <properties:Characters>5025</properties:Characters>
  <properties:Lines>119</properties:Lines>
  <properties:Paragraphs>63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2017-05-17T08:34:00Z</dcterms:created>
  <dc:creator>Ksenija Flack Makitan</dc:creator>
  <cp:lastModifiedBy>Lea Rogina</cp:lastModifiedBy>
  <cp:lastPrinted>2017-05-17T10:21:00Z</cp:lastPrinted>
  <dcterms:modified xmlns:xsi="http://www.w3.org/2001/XMLSchema-instance" xsi:type="dcterms:W3CDTF">2017-05-17T10:23:00Z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