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95bd" w14:paraId="0ba95bd" w:rsidRDefault="00D3500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1838325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35001" w:rsidP="00D35001" w:rsidR="00AE649C">
      <w:pPr>
        <w:pStyle w:val="NormaleSPIS"/>
        <w:spacing w:after="0"/>
      </w:pPr>
      <w:r>
        <w:t xml:space="preserve">        Republika Hrvatska</w:t>
      </w:r>
    </w:p>
    <w:p w:rsidRDefault="00D35001" w:rsidP="00D35001" w:rsidR="00D35001">
      <w:pPr>
        <w:pStyle w:val="NormaleSPIS"/>
        <w:spacing w:after="0"/>
      </w:pPr>
      <w:r>
        <w:t xml:space="preserve">     Trgovački sud u Bjelovaru</w:t>
      </w:r>
    </w:p>
    <w:p w:rsidRDefault="00D35001" w:rsidP="00D35001" w:rsidR="00D35001">
      <w:pPr>
        <w:pStyle w:val="NormaleSPIS"/>
        <w:spacing w:after="0"/>
      </w:pPr>
      <w:r>
        <w:t>Bjelovar, Šetalište dr.I.Lebovića 42.</w:t>
      </w:r>
    </w:p>
    <w:p w:rsidRDefault="00D35001" w:rsidP="00D35001" w:rsidR="00D35001">
      <w:pPr>
        <w:pStyle w:val="NormaleSPIS"/>
        <w:jc w:val="right"/>
        <w:rPr>
          <w:rFonts w:eastAsia="Calibri"/>
        </w:rPr>
      </w:pPr>
      <w:r>
        <w:rPr>
          <w:rFonts w:eastAsia="Calibri"/>
        </w:rPr>
        <w:t>Poslovni broj:7 St-215/2018-2</w:t>
      </w:r>
    </w:p>
    <w:p w:rsidRDefault="00D35001" w:rsidP="00D35001" w:rsidR="00D35001">
      <w:pPr>
        <w:pStyle w:val="NormaleSPIS"/>
        <w:spacing w:after="0"/>
        <w:jc w:val="right"/>
        <w:rPr>
          <w:rFonts w:eastAsia="Calibri"/>
        </w:rPr>
      </w:pPr>
    </w:p>
    <w:p w:rsidRDefault="00D35001" w:rsidP="00D35001" w:rsidR="00D35001">
      <w:pPr>
        <w:jc w:val="center"/>
        <w:rPr>
          <w:rFonts w:eastAsia="Calibri"/>
        </w:rPr>
      </w:pPr>
      <w:r>
        <w:rPr>
          <w:rFonts w:eastAsia="Calibri"/>
        </w:rPr>
        <w:t>R E P U B L I K A  H R V A T S K A</w:t>
      </w:r>
    </w:p>
    <w:p w:rsidRDefault="00D35001" w:rsidP="00D35001" w:rsidR="00D35001">
      <w:pPr>
        <w:spacing w:after="0"/>
        <w:jc w:val="center"/>
        <w:rPr>
          <w:rFonts w:eastAsia="Calibri"/>
        </w:rPr>
      </w:pPr>
      <w:r>
        <w:rPr>
          <w:rFonts w:eastAsia="Calibri"/>
        </w:rPr>
        <w:t>R J E Š E N J E</w:t>
      </w:r>
    </w:p>
    <w:p w:rsidRDefault="00D35001" w:rsidP="00D35001" w:rsidR="00D35001">
      <w:pPr>
        <w:jc w:val="center"/>
        <w:rPr>
          <w:noProof/>
        </w:rPr>
      </w:pPr>
    </w:p>
    <w:p w:rsidRDefault="00D35001" w:rsidP="00D35001" w:rsidR="00D35001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>povodom prijedloga dužnika VIA-KONTROL d.o.o. za građenje, projektiranje i nadzor iz Zagreba, Kranjčevićeva 2, MBS 080995039, OIB 82091612009, za otvaranje stečajnog postupka nad dužnikom VIA-KONTROL d.o.o. za građenje, projektiranje i nadzor iz Zagreba, Kranjčevićeva 2, MBS 080995039, OIB 82091612009, 22. studenog 2018.</w:t>
      </w:r>
    </w:p>
    <w:p w:rsidRDefault="00D35001" w:rsidP="00D35001" w:rsidR="00D35001">
      <w:pPr>
        <w:jc w:val="center"/>
        <w:rPr>
          <w:noProof/>
        </w:rPr>
      </w:pPr>
      <w:r>
        <w:rPr>
          <w:noProof/>
        </w:rPr>
        <w:t>r i j e š i o  j e</w:t>
      </w:r>
    </w:p>
    <w:p w:rsidRDefault="00D35001" w:rsidP="00D35001" w:rsidR="00D35001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1.Poziva  se dužnik </w:t>
      </w:r>
      <w:r>
        <w:t xml:space="preserve"> VIA-KONTROL d.o.o. za građenje, projektiranje i nadzor iz Zagreba, Kranjčevićeva 2, MBS 080995039, OIB 82091612009, da u roku od 8 dana plati </w:t>
      </w:r>
      <w:r>
        <w:rPr>
          <w:noProof/>
        </w:rPr>
        <w:t>predujam za namirenje troškova stečajnog postupka i to iznos od 1.000,00 kn u Fond za namirenje troškova postupka uplatom na račun Trgovačkog suda u Bjelovaru</w:t>
      </w:r>
      <w:r>
        <w:t xml:space="preserve"> IBAN: HR6123900011300000630</w:t>
      </w:r>
      <w:r>
        <w:rPr>
          <w:noProof/>
        </w:rPr>
        <w:t xml:space="preserve"> model HR05 50-215-18 i dodatni iznos predujma od 9.000,00 kn, za pokriće troškova stečajnog postupka, na račun ovoga suda IBAN: HR6123900011300000630 model HR05 540-215-18.</w:t>
      </w:r>
    </w:p>
    <w:p w:rsidRDefault="00D35001" w:rsidP="00D35001" w:rsidR="00D35001">
      <w:pPr>
        <w:ind w:firstLine="851"/>
        <w:jc w:val="both"/>
        <w:rPr>
          <w:noProof/>
        </w:rPr>
      </w:pPr>
      <w:r>
        <w:rPr>
          <w:noProof/>
        </w:rPr>
        <w:t>Rok od 8 dana počinje teći istekom osmog dana od objave ovog rješenja na e-oglasnoj ploči ovog suda.</w:t>
      </w:r>
    </w:p>
    <w:p w:rsidRDefault="00D35001" w:rsidP="00D35001" w:rsidR="00D35001">
      <w:pPr>
        <w:ind w:firstLine="851"/>
        <w:jc w:val="both"/>
        <w:rPr>
          <w:noProof/>
        </w:rPr>
      </w:pPr>
      <w:r>
        <w:rPr>
          <w:noProof/>
        </w:rPr>
        <w:t>2.Ako dužnik u navedenom roku ne uplati predujam iz toč.1. sud će njegov prijedlog odbaciti kao nedopušten.</w:t>
      </w:r>
    </w:p>
    <w:p w:rsidRDefault="00D35001" w:rsidP="00D35001" w:rsidR="00D35001">
      <w:pPr>
        <w:jc w:val="center"/>
        <w:rPr>
          <w:noProof/>
        </w:rPr>
      </w:pPr>
      <w:r>
        <w:rPr>
          <w:noProof/>
        </w:rPr>
        <w:t>Obrazloženje</w:t>
      </w:r>
    </w:p>
    <w:p w:rsidRDefault="00D35001" w:rsidP="00D35001" w:rsidR="00D35001">
      <w:pPr>
        <w:ind w:firstLine="851"/>
        <w:jc w:val="both"/>
      </w:pPr>
      <w:r>
        <w:t xml:space="preserve">Dužnik VIA-KONTROL d.o.o. za građenje, projektiranje i nadzor iz Zagreba, podnio je Trgovačkom sudu u Zagrebu dana 23. </w:t>
      </w:r>
      <w:r w:rsidR="00393BFF">
        <w:t>kolovoz</w:t>
      </w:r>
      <w:r>
        <w:t>a 201</w:t>
      </w:r>
      <w:r w:rsidR="00393BFF">
        <w:t>7</w:t>
      </w:r>
      <w:bookmarkStart w:name="_GoBack" w:id="0"/>
      <w:bookmarkEnd w:id="0"/>
      <w:r>
        <w:t xml:space="preserve">. godine prijedlog za otvaranje stečajnog postupka nad istim dužnikom, navodeći da su ispunjeni stečajni razlozi nemogućnost plaćanja i prezaduženost. Uz prijedlog dužnik je dostavio Potvrdu FINE o blokadi računa i novčanih sredstava na dan 17. kolovoza 2017. godine u iznosu od 1.364.902,67 kuna i popis imovine i obveza dužnika na dan 23. kolovoza 2017. godine. </w:t>
      </w:r>
    </w:p>
    <w:p w:rsidRDefault="00D35001" w:rsidP="00D35001" w:rsidR="00D35001">
      <w:pPr>
        <w:ind w:firstLine="851"/>
        <w:jc w:val="both"/>
      </w:pPr>
      <w:r>
        <w:t>Sukladno rješenju predsjednika Visokog trgovačkog suda Republike Hrvatske u Zagrebu poslovni broj Su-236/18-2 od 23. ožujka 2018. godine spis Trgovačkog suda u Zagrebu poslovni broj St-2311/17 ustupljen je Trgovačkom sudu u Bjelovaru na daljnji postupak.</w:t>
      </w:r>
    </w:p>
    <w:p w:rsidRDefault="00D35001" w:rsidP="00D35001" w:rsidR="00D35001">
      <w:pPr>
        <w:ind w:firstLine="851"/>
        <w:jc w:val="both"/>
      </w:pPr>
    </w:p>
    <w:p w:rsidRDefault="00D35001" w:rsidP="00D35001" w:rsidR="00D35001">
      <w:pPr>
        <w:spacing w:after="0"/>
        <w:ind w:firstLine="851"/>
        <w:jc w:val="center"/>
      </w:pPr>
      <w:r>
        <w:lastRenderedPageBreak/>
        <w:t>2</w:t>
      </w:r>
    </w:p>
    <w:p w:rsidRDefault="00D35001" w:rsidP="00D35001" w:rsidR="00D35001">
      <w:pPr>
        <w:ind w:firstLine="851"/>
        <w:jc w:val="right"/>
      </w:pPr>
      <w:r>
        <w:t>Poslovni broj:7 St-215/2018-2</w:t>
      </w:r>
    </w:p>
    <w:p w:rsidRDefault="00D35001" w:rsidP="00D35001" w:rsidR="00092370">
      <w:pPr>
        <w:ind w:firstLine="851"/>
        <w:jc w:val="both"/>
        <w:rPr>
          <w:noProof/>
        </w:rPr>
      </w:pPr>
      <w:r>
        <w:t>Iz prijedloga dužnika i priloženih isprava proizlazi vjerojatnim postojanje stečajnog razloga nesposobnosti za plaćanje. Stoga je temeljem čl.114.st.1.Stečajnog zakona ("Narodne novine" broj 71/15 i 104/17, dalje SZ-a) dužniku-podnositelju prijedloga naloženo plaćanje predujma za namirenje troškova stečajnog postupka.</w:t>
      </w:r>
      <w:r>
        <w:rPr>
          <w:noProof/>
        </w:rPr>
        <w:t xml:space="preserve"> </w:t>
      </w:r>
    </w:p>
    <w:p w:rsidRDefault="00092370" w:rsidP="00D35001" w:rsidR="00092370">
      <w:pPr>
        <w:ind w:firstLine="851"/>
        <w:jc w:val="both"/>
        <w:rPr>
          <w:noProof/>
        </w:rPr>
      </w:pPr>
      <w:r>
        <w:rPr>
          <w:noProof/>
        </w:rPr>
        <w:t>Točka 2. izreke rješenja temelji se na odredbi čl.114.st.5.SZ-a.</w:t>
      </w:r>
    </w:p>
    <w:p w:rsidRDefault="00D35001" w:rsidP="00D35001" w:rsidR="00D35001">
      <w:pPr>
        <w:jc w:val="center"/>
        <w:rPr>
          <w:b/>
          <w:noProof/>
        </w:rPr>
      </w:pPr>
      <w:r>
        <w:rPr>
          <w:noProof/>
        </w:rPr>
        <w:t>Bjelovar 22. studenog 2018.</w:t>
      </w:r>
    </w:p>
    <w:p w:rsidRDefault="00D35001" w:rsidP="00D35001" w:rsidR="00D35001">
      <w:pPr>
        <w:spacing w:after="0"/>
        <w:ind w:firstLine="5387"/>
        <w:jc w:val="both"/>
        <w:rPr>
          <w:noProof/>
        </w:rPr>
      </w:pPr>
      <w:r>
        <w:rPr>
          <w:noProof/>
        </w:rPr>
        <w:t xml:space="preserve">       S u d a c</w:t>
      </w:r>
    </w:p>
    <w:p w:rsidRDefault="00D35001" w:rsidP="00D35001" w:rsidR="00D35001">
      <w:pPr>
        <w:ind w:firstLine="4820"/>
        <w:jc w:val="both"/>
        <w:rPr>
          <w:noProof/>
        </w:rPr>
      </w:pPr>
      <w:r>
        <w:rPr>
          <w:noProof/>
        </w:rPr>
        <w:t xml:space="preserve">      Tomislav Mrazović,v.r.</w:t>
      </w:r>
    </w:p>
    <w:p w:rsidRDefault="00D35001" w:rsidP="00D35001" w:rsidR="00D35001">
      <w:pPr>
        <w:spacing w:after="0"/>
        <w:jc w:val="both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D35001" w:rsidP="00D35001" w:rsidR="00D35001">
      <w:pPr>
        <w:jc w:val="both"/>
        <w:rPr>
          <w:noProof/>
        </w:rPr>
      </w:pPr>
      <w:r>
        <w:rPr>
          <w:noProof/>
        </w:rPr>
        <w:t xml:space="preserve">                                                                                            Jasmina Tubić</w:t>
      </w:r>
    </w:p>
    <w:p w:rsidRDefault="00D35001" w:rsidP="00D35001" w:rsidR="00D35001">
      <w:pPr>
        <w:jc w:val="both"/>
      </w:pPr>
      <w:r>
        <w:t>Pouka o pravnom lijeku: Protiv ovog rješenja može se podnijeti žalba u roku od 8 dana od dostave rješenja, na Visoki trgovački sud RH u Zagrebu, a putem ovoga suda (čl.19.st.1. i st.2.SZ-a). Dostava se smatra obavljenom istekom osmog dana od dana objave ovog rješenja na e-oglasnoj ploči suda (čl.12.st.1.SZ-a). Žalba se podnosi u tri primjerka.</w:t>
      </w:r>
    </w:p>
    <w:p w:rsidRDefault="00D35001" w:rsidP="00D35001" w:rsidR="00D35001">
      <w:pPr>
        <w:jc w:val="both"/>
      </w:pPr>
    </w:p>
    <w:p w:rsidRDefault="00D35001" w:rsidP="00D35001" w:rsidR="00D35001">
      <w:pPr>
        <w:jc w:val="both"/>
      </w:pPr>
    </w:p>
    <w:p w:rsidRDefault="00D35001" w:rsidP="00D35001" w:rsidR="00D35001">
      <w:pPr>
        <w:jc w:val="both"/>
      </w:pPr>
    </w:p>
    <w:p w:rsidRDefault="00D35001" w:rsidP="00D35001" w:rsidR="00D35001">
      <w:pPr>
        <w:jc w:val="both"/>
        <w:rPr>
          <w:noProof/>
        </w:rPr>
      </w:pPr>
    </w:p>
    <w:p w:rsidRDefault="00D35001" w:rsidP="00D35001" w:rsidR="00D35001">
      <w:pPr>
        <w:jc w:val="both"/>
        <w:rPr>
          <w:noProof/>
        </w:rPr>
      </w:pPr>
    </w:p>
    <w:p w:rsidRDefault="00D35001" w:rsidP="00D35001" w:rsidR="00D35001"/>
    <w:p w:rsidRDefault="00D35001" w:rsidP="00D35001" w:rsidR="00D35001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2370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3BFF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5001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45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2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St-215/2018-2</izvorni_sadrzaj>
    <derivirana_varijabla naziv="DomainObject.Oznaka_1">St-215/2018-2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St-215/2018</izvorni_sadrzaj>
    <derivirana_varijabla naziv="DomainObject.Predmet.OznakaBroj_1">St-215/2018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VIA-KONTROL d.o.o.</izvorni_sadrzaj>
    <derivirana_varijabla naziv="DomainObject.Predmet.ProtustrankaFormated_1">  VIA-KONTROL d.o.o.</derivirana_varijabla>
  </DomainObject.Predmet.ProtustrankaFormated>
  <DomainObject.Predmet.ProtustrankaFormatedOIB>
    <izvorni_sadrzaj>  VIA-KONTROL d.o.o., OIB 82091612009</izvorni_sadrzaj>
    <derivirana_varijabla naziv="DomainObject.Predmet.ProtustrankaFormatedOIB_1">  VIA-KONTROL d.o.o., OIB 82091612009</derivirana_varijabla>
  </DomainObject.Predmet.ProtustrankaFormatedOIB>
  <DomainObject.Predmet.ProtustrankaFormatedWithAdress>
    <izvorni_sadrzaj> VIA-KONTROL d.o.o., Kranjčevićeva 2, 10000 Zagreb</izvorni_sadrzaj>
    <derivirana_varijabla naziv="DomainObject.Predmet.ProtustrankaFormatedWithAdress_1"> VIA-KONTROL d.o.o., Kranjčevićeva 2, 10000 Zagreb</derivirana_varijabla>
  </DomainObject.Predmet.ProtustrankaFormatedWithAdress>
  <DomainObject.Predmet.ProtustrankaFormatedWithAdressOIB>
    <izvorni_sadrzaj> VIA-KONTROL d.o.o., OIB 82091612009, Kranjčevićeva 2, 10000 Zagreb</izvorni_sadrzaj>
    <derivirana_varijabla naziv="DomainObject.Predmet.ProtustrankaFormatedWithAdressOIB_1"> VIA-KONTROL d.o.o., OIB 82091612009, Kranjčevićeva 2, 10000 Zagreb</derivirana_varijabla>
  </DomainObject.Predmet.ProtustrankaFormatedWithAdressOIB>
  <DomainObject.Predmet.ProtustrankaWithAdress>
    <izvorni_sadrzaj>VIA-KONTROL d.o.o. Kranjčevićeva 2, 10000 Zagreb</izvorni_sadrzaj>
    <derivirana_varijabla naziv="DomainObject.Predmet.ProtustrankaWithAdress_1">VIA-KONTROL d.o.o. Kranjčevićeva 2, 10000 Zagreb</derivirana_varijabla>
  </DomainObject.Predmet.ProtustrankaWithAdress>
  <DomainObject.Predmet.ProtustrankaWithAdressOIB>
    <izvorni_sadrzaj>VIA-KONTROL d.o.o., OIB 82091612009, Kranjčevićeva 2, 10000 Zagreb</izvorni_sadrzaj>
    <derivirana_varijabla naziv="DomainObject.Predmet.ProtustrankaWithAdressOIB_1">VIA-KONTROL d.o.o., OIB 82091612009, Kranjčevićeva 2, 10000 Zagreb</derivirana_varijabla>
  </DomainObject.Predmet.ProtustrankaWithAdressOIB>
  <DomainObject.Predmet.ProtustrankaNazivFormated>
    <izvorni_sadrzaj>VIA-KONTROL d.o.o.</izvorni_sadrzaj>
    <derivirana_varijabla naziv="DomainObject.Predmet.ProtustrankaNazivFormated_1">VIA-KONTROL d.o.o.</derivirana_varijabla>
  </DomainObject.Predmet.ProtustrankaNazivFormated>
  <DomainObject.Predmet.ProtustrankaNazivFormatedOIB>
    <izvorni_sadrzaj>VIA-KONTROL d.o.o., OIB 82091612009</izvorni_sadrzaj>
    <derivirana_varijabla naziv="DomainObject.Predmet.ProtustrankaNazivFormatedOIB_1">VIA-KONTROL d.o.o., OIB 82091612009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VIA-KONTROL d.o.o.</izvorni_sadrzaj>
    <derivirana_varijabla naziv="DomainObject.Predmet.StrankaFormated_1">  VIA-KONTROL d.o.o.</derivirana_varijabla>
  </DomainObject.Predmet.StrankaFormated>
  <DomainObject.Predmet.StrankaFormatedOIB>
    <izvorni_sadrzaj>  VIA-KONTROL d.o.o., OIB 82091612009</izvorni_sadrzaj>
    <derivirana_varijabla naziv="DomainObject.Predmet.StrankaFormatedOIB_1">  VIA-KONTROL d.o.o., OIB 82091612009</derivirana_varijabla>
  </DomainObject.Predmet.StrankaFormatedOIB>
  <DomainObject.Predmet.StrankaFormatedWithAdress>
    <izvorni_sadrzaj> VIA-KONTROL d.o.o., Kranjčevićeva 2, 10000 Zagreb</izvorni_sadrzaj>
    <derivirana_varijabla naziv="DomainObject.Predmet.StrankaFormatedWithAdress_1"> VIA-KONTROL d.o.o., Kranjčevićeva 2, 10000 Zagreb</derivirana_varijabla>
  </DomainObject.Predmet.StrankaFormatedWithAdress>
  <DomainObject.Predmet.StrankaFormatedWithAdressOIB>
    <izvorni_sadrzaj> VIA-KONTROL d.o.o., OIB 82091612009, Kranjčevićeva 2, 10000 Zagreb</izvorni_sadrzaj>
    <derivirana_varijabla naziv="DomainObject.Predmet.StrankaFormatedWithAdressOIB_1"> VIA-KONTROL d.o.o., OIB 82091612009, Kranjčevićeva 2, 10000 Zagreb</derivirana_varijabla>
  </DomainObject.Predmet.StrankaFormatedWithAdressOIB>
  <DomainObject.Predmet.StrankaWithAdress>
    <izvorni_sadrzaj>VIA-KONTROL d.o.o. Kranjčevićeva 2,10000 Zagreb</izvorni_sadrzaj>
    <derivirana_varijabla naziv="DomainObject.Predmet.StrankaWithAdress_1">VIA-KONTROL d.o.o. Kranjčevićeva 2,10000 Zagreb</derivirana_varijabla>
  </DomainObject.Predmet.StrankaWithAdress>
  <DomainObject.Predmet.StrankaWithAdressOIB>
    <izvorni_sadrzaj>VIA-KONTROL d.o.o., OIB 82091612009, Kranjčevićeva 2,10000 Zagreb</izvorni_sadrzaj>
    <derivirana_varijabla naziv="DomainObject.Predmet.StrankaWithAdressOIB_1">VIA-KONTROL d.o.o., OIB 82091612009, Kranjčevićeva 2,10000 Zagreb</derivirana_varijabla>
  </DomainObject.Predmet.StrankaWithAdressOIB>
  <DomainObject.Predmet.StrankaNazivFormated>
    <izvorni_sadrzaj>VIA-KONTROL d.o.o.</izvorni_sadrzaj>
    <derivirana_varijabla naziv="DomainObject.Predmet.StrankaNazivFormated_1">VIA-KONTROL d.o.o.</derivirana_varijabla>
  </DomainObject.Predmet.StrankaNazivFormated>
  <DomainObject.Predmet.StrankaNazivFormatedOIB>
    <izvorni_sadrzaj>VIA-KONTROL d.o.o., OIB 82091612009</izvorni_sadrzaj>
    <derivirana_varijabla naziv="DomainObject.Predmet.StrankaNazivFormatedOIB_1">VIA-KONTROL d.o.o., OIB 82091612009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VIA-KONTROL d.o.o.</item>
    </izvorni_sadrzaj>
    <derivirana_varijabla naziv="DomainObject.Predmet.StrankaListFormated_1">
      <item>VIA-KONTROL d.o.o.</item>
    </derivirana_varijabla>
  </DomainObject.Predmet.StrankaListFormated>
  <DomainObject.Predmet.StrankaListFormatedOIB>
    <izvorni_sadrzaj>
      <item>VIA-KONTROL d.o.o., OIB 82091612009</item>
    </izvorni_sadrzaj>
    <derivirana_varijabla naziv="DomainObject.Predmet.StrankaListFormatedOIB_1">
      <item>VIA-KONTROL d.o.o., OIB 82091612009</item>
    </derivirana_varijabla>
  </DomainObject.Predmet.StrankaListFormatedOIB>
  <DomainObject.Predmet.StrankaListFormatedWithAdress>
    <izvorni_sadrzaj>
      <item>VIA-KONTROL d.o.o., Kranjčevićeva 2, 10000 Zagreb</item>
    </izvorni_sadrzaj>
    <derivirana_varijabla naziv="DomainObject.Predmet.StrankaListFormatedWithAdress_1">
      <item>VIA-KONTROL d.o.o., Kranjčevićeva 2, 10000 Zagreb</item>
    </derivirana_varijabla>
  </DomainObject.Predmet.StrankaListFormatedWithAdress>
  <DomainObject.Predmet.StrankaListFormatedWithAdressOIB>
    <izvorni_sadrzaj>
      <item>VIA-KONTROL d.o.o., OIB 82091612009, Kranjčevićeva 2, 10000 Zagreb</item>
    </izvorni_sadrzaj>
    <derivirana_varijabla naziv="DomainObject.Predmet.StrankaListFormatedWithAdressOIB_1">
      <item>VIA-KONTROL d.o.o., OIB 82091612009, Kranjčevićeva 2, 10000 Zagreb</item>
    </derivirana_varijabla>
  </DomainObject.Predmet.StrankaListFormatedWithAdressOIB>
  <DomainObject.Predmet.StrankaListNazivFormated>
    <izvorni_sadrzaj>
      <item>VIA-KONTROL d.o.o.</item>
    </izvorni_sadrzaj>
    <derivirana_varijabla naziv="DomainObject.Predmet.StrankaListNazivFormated_1">
      <item>VIA-KONTROL d.o.o.</item>
    </derivirana_varijabla>
  </DomainObject.Predmet.StrankaListNazivFormated>
  <DomainObject.Predmet.StrankaListNazivFormatedOIB>
    <izvorni_sadrzaj>
      <item>VIA-KONTROL d.o.o., OIB 82091612009</item>
    </izvorni_sadrzaj>
    <derivirana_varijabla naziv="DomainObject.Predmet.StrankaListNazivFormatedOIB_1">
      <item>VIA-KONTROL d.o.o., OIB 82091612009</item>
    </derivirana_varijabla>
  </DomainObject.Predmet.StrankaListNazivFormatedOIB>
  <DomainObject.Predmet.ProtuStrankaListFormated>
    <izvorni_sadrzaj>
      <item>VIA-KONTROL d.o.o.</item>
    </izvorni_sadrzaj>
    <derivirana_varijabla naziv="DomainObject.Predmet.ProtuStrankaListFormated_1">
      <item>VIA-KONTROL d.o.o.</item>
    </derivirana_varijabla>
  </DomainObject.Predmet.ProtuStrankaListFormated>
  <DomainObject.Predmet.ProtuStrankaListFormatedOIB>
    <izvorni_sadrzaj>
      <item>VIA-KONTROL d.o.o., OIB 82091612009</item>
    </izvorni_sadrzaj>
    <derivirana_varijabla naziv="DomainObject.Predmet.ProtuStrankaListFormatedOIB_1">
      <item>VIA-KONTROL d.o.o., OIB 82091612009</item>
    </derivirana_varijabla>
  </DomainObject.Predmet.ProtuStrankaListFormatedOIB>
  <DomainObject.Predmet.ProtuStrankaListFormatedWithAdress>
    <izvorni_sadrzaj>
      <item>VIA-KONTROL d.o.o., Kranjčevićeva 2, 10000 Zagreb</item>
    </izvorni_sadrzaj>
    <derivirana_varijabla naziv="DomainObject.Predmet.ProtuStrankaListFormatedWithAdress_1">
      <item>VIA-KONTROL d.o.o., Kranjčevićeva 2, 10000 Zagreb</item>
    </derivirana_varijabla>
  </DomainObject.Predmet.ProtuStrankaListFormatedWithAdress>
  <DomainObject.Predmet.ProtuStrankaListFormatedWithAdressOIB>
    <izvorni_sadrzaj>
      <item>VIA-KONTROL d.o.o., OIB 82091612009, Kranjčevićeva 2, 10000 Zagreb</item>
    </izvorni_sadrzaj>
    <derivirana_varijabla naziv="DomainObject.Predmet.ProtuStrankaListFormatedWithAdressOIB_1">
      <item>VIA-KONTROL d.o.o., OIB 82091612009, Kranjčevićeva 2, 10000 Zagreb</item>
    </derivirana_varijabla>
  </DomainObject.Predmet.ProtuStrankaListFormatedWithAdressOIB>
  <DomainObject.Predmet.ProtuStrankaListNazivFormated>
    <izvorni_sadrzaj>
      <item>VIA-KONTROL d.o.o.</item>
    </izvorni_sadrzaj>
    <derivirana_varijabla naziv="DomainObject.Predmet.ProtuStrankaListNazivFormated_1">
      <item>VIA-KONTROL d.o.o.</item>
    </derivirana_varijabla>
  </DomainObject.Predmet.ProtuStrankaListNazivFormated>
  <DomainObject.Predmet.ProtuStrankaListNazivFormatedOIB>
    <izvorni_sadrzaj>
      <item>VIA-KONTROL d.o.o., OIB 82091612009</item>
    </izvorni_sadrzaj>
    <derivirana_varijabla naziv="DomainObject.Predmet.ProtuStrankaListNazivFormatedOIB_1">
      <item>VIA-KONTROL d.o.o., OIB 82091612009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St-215/2018-2</izvorni_sadrzaj>
    <derivirana_varijabla naziv="DomainObject.PoslovniBrojDokumenta_1">St-215/2018-2</derivirana_varijabla>
  </DomainObject.PoslovniBrojDokumenta>
  <DomainObject.Predmet.StrankaIDrugi>
    <izvorni_sadrzaj>VIA-KONTROL d.o.o.</izvorni_sadrzaj>
    <derivirana_varijabla naziv="DomainObject.Predmet.StrankaIDrugi_1">VIA-KONTROL d.o.o.</derivirana_varijabla>
  </DomainObject.Predmet.StrankaIDrugi>
  <DomainObject.Predmet.ProtustrankaIDrugi>
    <izvorni_sadrzaj>VIA-KONTROL d.o.o.</izvorni_sadrzaj>
    <derivirana_varijabla naziv="DomainObject.Predmet.ProtustrankaIDrugi_1">VIA-KONTROL d.o.o.</derivirana_varijabla>
  </DomainObject.Predmet.ProtustrankaIDrugi>
  <DomainObject.Predmet.StrankaIDrugiAdressOIB>
    <izvorni_sadrzaj>VIA-KONTROL d.o.o., OIB 82091612009, Kranjčevićeva 2, 10000 Zagreb</izvorni_sadrzaj>
    <derivirana_varijabla naziv="DomainObject.Predmet.StrankaIDrugiAdressOIB_1">VIA-KONTROL d.o.o., OIB 82091612009, Kranjčevićeva 2, 10000 Zagreb</derivirana_varijabla>
  </DomainObject.Predmet.StrankaIDrugiAdressOIB>
  <DomainObject.Predmet.ProtustrankaIDrugiAdressOIB>
    <izvorni_sadrzaj>VIA-KONTROL d.o.o., OIB 82091612009, Kranjčevićeva 2, 10000 Zagreb</izvorni_sadrzaj>
    <derivirana_varijabla naziv="DomainObject.Predmet.ProtustrankaIDrugiAdressOIB_1">VIA-KONTROL d.o.o., OIB 82091612009,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VIA-KONTROL d.o.o.</item>
      <item>VIA-KONTROL d.o.o.</item>
    </izvorni_sadrzaj>
    <derivirana_varijabla naziv="DomainObject.Predmet.SudioniciListNaziv_1">
      <item>VIA-KONTROL d.o.o.</item>
      <item>VIA-KONTROL d.o.o.</item>
    </derivirana_varijabla>
  </DomainObject.Predmet.SudioniciListNaziv>
  <DomainObject.Predmet.SudioniciListAdressOIB>
    <izvorni_sadrzaj>
      <item>VIA-KONTROL d.o.o., OIB 82091612009, Kranjčevićeva 2,10000 Zagreb</item>
      <item>VIA-KONTROL d.o.o., OIB 82091612009, Kranjčevićeva 2,10000 Zagreb</item>
    </izvorni_sadrzaj>
    <derivirana_varijabla naziv="DomainObject.Predmet.SudioniciListAdressOIB_1">
      <item>VIA-KONTROL d.o.o., OIB 82091612009, Kranjčevićeva 2,10000 Zagreb</item>
      <item>VIA-KONTROL d.o.o., OIB 82091612009, Kranjčevićeva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BC7CCC-DD08-4982-879A-9BC629E993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2490</properties:Characters>
  <properties:Lines>61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2018-11-22T08:49:00Z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St-215/2018-2 / Odluka - Rješenje - trošak (odluka_St-215_2018-2.docx)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