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3c67" w14:paraId="cbd3c67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6053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St-4</w:t>
      </w:r>
      <w:r w:rsidR="00BD60CF">
        <w:t>65</w:t>
      </w:r>
      <w:r>
        <w:t>/1</w:t>
      </w:r>
      <w:r w:rsidR="00BD60CF">
        <w:t>7</w:t>
      </w:r>
      <w:r>
        <w:t>-</w:t>
      </w:r>
      <w:r w:rsidR="00BD60CF">
        <w:t>4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FA74CB" w:rsidR="00FA74CB">
      <w:pPr>
        <w:jc w:val="both"/>
      </w:pPr>
      <w:r>
        <w:tab/>
      </w:r>
      <w:r w:rsidR="00FA74CB" w:rsidRPr="00014DB9">
        <w:t xml:space="preserve">Trgovački sud u Osijeku, po sucu mr. sc. Tihomiru Kovačeviću, kao stečajnom sucu, povodom prijedloga </w:t>
      </w:r>
      <w:r w:rsidR="00FA74CB">
        <w:t>dužnika</w:t>
      </w:r>
      <w:r w:rsidR="00FA74CB" w:rsidRPr="005F4DEA">
        <w:t xml:space="preserve">, </w:t>
      </w:r>
      <w:r w:rsidR="00FA74CB" w:rsidRPr="00014DB9">
        <w:t xml:space="preserve">za otvaranje stečajnog postupka nad dužnikom </w:t>
      </w:r>
      <w:r w:rsidR="00FA74CB" w:rsidRPr="005B27A0">
        <w:t>KABAŠAJ d.o.o. za proizvodnju, trgovinu i usluge, Osijek, Vijenac Ivana Meštrovića bb, MBS 030113980, OIB 93841850837</w:t>
      </w:r>
      <w:r w:rsidR="00FA74CB" w:rsidRPr="005F4DEA">
        <w:t>,</w:t>
      </w:r>
      <w:r w:rsidR="00FA74CB" w:rsidRPr="00014DB9">
        <w:t xml:space="preserve"> dana </w:t>
      </w:r>
      <w:r w:rsidR="00FA74CB">
        <w:t>11</w:t>
      </w:r>
      <w:r w:rsidR="00FA74CB" w:rsidRPr="00014DB9">
        <w:t xml:space="preserve">. </w:t>
      </w:r>
      <w:r w:rsidR="00FA74CB">
        <w:t>rujna</w:t>
      </w:r>
      <w:r w:rsidR="00FA74CB" w:rsidRPr="00014DB9">
        <w:t xml:space="preserve"> 201</w:t>
      </w:r>
      <w:r w:rsidR="00FA74CB">
        <w:t>7</w:t>
      </w:r>
      <w:r w:rsidR="00FA74CB" w:rsidRPr="00014DB9">
        <w:t xml:space="preserve">. </w:t>
      </w:r>
    </w:p>
    <w:p w:rsidRDefault="00A31801" w:rsidP="00FA74CB" w:rsidR="00A31801">
      <w:pPr>
        <w:jc w:val="both"/>
      </w:pPr>
    </w:p>
    <w:p w:rsidRDefault="004B7F2E" w:rsidP="00FA74CB" w:rsidR="004B7F2E">
      <w:pPr>
        <w:jc w:val="both"/>
      </w:pPr>
    </w:p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02108B" w:rsidP="0002108B" w:rsidR="0002108B">
      <w:pPr>
        <w:rPr>
          <w:b/>
          <w:bCs/>
          <w:sz w:val="28"/>
        </w:rPr>
      </w:pPr>
    </w:p>
    <w:p w:rsidRDefault="00D54B84" w:rsidP="00D54B84" w:rsidR="00E97D1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Određuje se nastavak postupka u ovoj pravnoj stvari.</w:t>
      </w: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FA74CB" w:rsidR="0039545B" w:rsidRPr="00F03F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 xml:space="preserve">Odbacuje se prijedlog za otvaranje stečajnog postupka nad dužnikom </w:t>
      </w:r>
      <w:r w:rsidR="00FA74CB" w:rsidRPr="00FA74CB">
        <w:rPr>
          <w:bCs/>
        </w:rPr>
        <w:t>KABAŠAJ d.o.o. za proizvodnju, trgovinu i usluge, Osijek, Vijenac Ivana Meštrovića bb, MBS 030113980, OIB 93841850837</w:t>
      </w:r>
      <w:r w:rsidRPr="00F03FE9">
        <w:rPr>
          <w:bCs/>
        </w:rPr>
        <w:t>,</w:t>
      </w:r>
      <w:r w:rsidRPr="00F03FE9">
        <w:t xml:space="preserve"> podnesen dana </w:t>
      </w:r>
      <w:r w:rsidR="00FA74CB">
        <w:t>3.04.</w:t>
      </w:r>
      <w:r w:rsidRPr="00F03FE9">
        <w:t>201</w:t>
      </w:r>
      <w:r w:rsidR="00FA74CB">
        <w:t>7</w:t>
      </w:r>
      <w:r w:rsidRPr="00F03FE9">
        <w:t xml:space="preserve">. </w:t>
      </w:r>
    </w:p>
    <w:p w:rsidRDefault="00D54B84" w:rsidP="003C65D2" w:rsidR="00D54B84">
      <w:pPr>
        <w:rPr>
          <w:b/>
          <w:bCs/>
          <w:sz w:val="28"/>
        </w:rPr>
      </w:pPr>
    </w:p>
    <w:p w:rsidRDefault="004B7F2E" w:rsidP="003C65D2" w:rsidR="004B7F2E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4B7F2E" w:rsidP="00044ED1" w:rsidR="004B7F2E">
      <w:pPr>
        <w:jc w:val="center"/>
        <w:rPr>
          <w:b/>
          <w:bCs/>
          <w:sz w:val="28"/>
        </w:rPr>
      </w:pPr>
    </w:p>
    <w:p w:rsidRDefault="0029324E" w:rsidP="0029324E" w:rsidR="0029324E">
      <w:pPr>
        <w:pStyle w:val="Tijeloteksta"/>
        <w:ind w:firstLine="708"/>
      </w:pPr>
      <w:r>
        <w:t xml:space="preserve">Dužnik je na temelju čl. 16. i 109. Stečajnog zakona </w:t>
      </w:r>
      <w:r w:rsidRPr="00BD39E7">
        <w:t>(NN 71/15</w:t>
      </w:r>
      <w:r>
        <w:t xml:space="preserve">, dalje: SZ) dana 3.04.2017. godine podnio prijedlog za otvaranje stečajnog postupka nad dužnikom </w:t>
      </w:r>
      <w:r w:rsidRPr="008E4147">
        <w:rPr>
          <w:bCs/>
        </w:rPr>
        <w:t>KABAŠAJ d.o.o. za proizvodnju, trgovinu i usluge, Osijek, Vijenac Ivana Meštrovića bb, MBS 030113980, OIB 93841850837</w:t>
      </w:r>
      <w:r w:rsidRPr="005F4DEA">
        <w:rPr>
          <w:bCs/>
        </w:rPr>
        <w:t>,</w:t>
      </w:r>
      <w:r>
        <w:rPr>
          <w:b/>
        </w:rPr>
        <w:t xml:space="preserve"> </w:t>
      </w:r>
      <w:r>
        <w:t>u kojem navodi da je dužnik nelikvidan, jer u Očevidniku redoslijeda osnova za plaćanje koje vodi FINA ima više evidentiranih neizvršenih osnova za plaćanje koje je trebalo, na temelju valjanih osnova za plaćanje, bez daljnjeg pristanka dužnika naplatiti s bilo kojeg od njegovih računa.</w:t>
      </w:r>
    </w:p>
    <w:p w:rsidRDefault="0029324E" w:rsidP="0029324E" w:rsidR="0029324E">
      <w:pPr>
        <w:pStyle w:val="Tijeloteksta"/>
      </w:pPr>
    </w:p>
    <w:p w:rsidRDefault="0029324E" w:rsidP="0029324E" w:rsidR="0029324E">
      <w:pPr>
        <w:jc w:val="both"/>
      </w:pPr>
      <w:r>
        <w:tab/>
        <w:t xml:space="preserve">Uvidom u stečajni upisnik Trgovačkog suda u Osijeku utvrđeno je da se kod ovog suda pod poslovnim brojem </w:t>
      </w:r>
      <w:r w:rsidRPr="0080129A">
        <w:t>6 St-395/17</w:t>
      </w:r>
      <w:r>
        <w:t xml:space="preserve"> vodi postupak za pokretanje skraćenog stečajnog postupka nad dužnikom </w:t>
      </w:r>
      <w:r w:rsidRPr="008E4147">
        <w:rPr>
          <w:bCs/>
        </w:rPr>
        <w:t xml:space="preserve">KABAŠAJ d.o.o. </w:t>
      </w:r>
      <w:r>
        <w:rPr>
          <w:bCs/>
        </w:rPr>
        <w:t xml:space="preserve">Osijek </w:t>
      </w:r>
      <w:r>
        <w:t xml:space="preserve">po prijedlogu predlagatelja </w:t>
      </w:r>
      <w:r>
        <w:rPr>
          <w:bCs/>
        </w:rPr>
        <w:t>Financijska agencija zaprimljenom</w:t>
      </w:r>
      <w:r>
        <w:t xml:space="preserve"> 13.03.2017. godine. </w:t>
      </w:r>
    </w:p>
    <w:p w:rsidRDefault="00C57024" w:rsidP="00C57024" w:rsidR="00C57024">
      <w:pPr>
        <w:jc w:val="both"/>
      </w:pPr>
    </w:p>
    <w:p w:rsidRDefault="004B7F2E" w:rsidP="00C57024" w:rsidR="004B7F2E">
      <w:pPr>
        <w:jc w:val="both"/>
      </w:pPr>
    </w:p>
    <w:p w:rsidRDefault="004B7F2E" w:rsidP="00C57024" w:rsidR="004B7F2E">
      <w:pPr>
        <w:jc w:val="both"/>
      </w:pPr>
    </w:p>
    <w:p w:rsidRDefault="004B7F2E" w:rsidP="00C57024" w:rsidR="004B7F2E">
      <w:pPr>
        <w:jc w:val="both"/>
      </w:pPr>
    </w:p>
    <w:p w:rsidRDefault="00D54B84" w:rsidP="00B834FB" w:rsidR="00D54B84" w:rsidRPr="00D54B84">
      <w:pPr>
        <w:jc w:val="both"/>
      </w:pPr>
      <w:r>
        <w:tab/>
        <w:t xml:space="preserve">Budući je </w:t>
      </w:r>
      <w:r w:rsidR="0029324E">
        <w:t>5</w:t>
      </w:r>
      <w:r>
        <w:t>.</w:t>
      </w:r>
      <w:r w:rsidR="00C57024">
        <w:t>0</w:t>
      </w:r>
      <w:r w:rsidR="0029324E">
        <w:t>4</w:t>
      </w:r>
      <w:r>
        <w:t>.201</w:t>
      </w:r>
      <w:r w:rsidR="0029324E">
        <w:t>7</w:t>
      </w:r>
      <w:r>
        <w:t>. godine rje</w:t>
      </w:r>
      <w:r w:rsidR="0002108B">
        <w:t>šenjem ovoga suda poslovni broj</w:t>
      </w:r>
      <w:r>
        <w:t xml:space="preserve"> </w:t>
      </w:r>
      <w:r w:rsidR="0029324E">
        <w:t>6</w:t>
      </w:r>
      <w:r w:rsidR="0002108B">
        <w:t xml:space="preserve"> </w:t>
      </w:r>
      <w:r>
        <w:t>St-</w:t>
      </w:r>
      <w:r w:rsidR="0002108B">
        <w:t>3</w:t>
      </w:r>
      <w:r w:rsidR="0031780D">
        <w:t>9</w:t>
      </w:r>
      <w:r w:rsidR="0029324E">
        <w:t>5</w:t>
      </w:r>
      <w:r>
        <w:t>/1</w:t>
      </w:r>
      <w:r w:rsidR="0029324E">
        <w:t>7</w:t>
      </w:r>
      <w:r w:rsidR="0031780D">
        <w:t>-</w:t>
      </w:r>
      <w:r w:rsidR="0029324E">
        <w:t>5</w:t>
      </w:r>
      <w:r>
        <w:t xml:space="preserve"> </w:t>
      </w:r>
      <w:r w:rsidR="0040298B">
        <w:t xml:space="preserve">obustavljen skraćeni postupak nad dužnikom </w:t>
      </w:r>
      <w:r w:rsidR="003A4A76" w:rsidRPr="003A4A76">
        <w:t xml:space="preserve"> </w:t>
      </w:r>
      <w:r w:rsidR="0040298B" w:rsidRPr="00FA74CB">
        <w:rPr>
          <w:bCs/>
        </w:rPr>
        <w:t>KABAŠAJ d.o.o. za proizvodnju, trgovinu i usluge, Osijek, Vijenac Ivana Meštrovića bb</w:t>
      </w:r>
      <w:r w:rsidR="0040298B">
        <w:t>, te po pravomoćnosti istog 24.04.2017. nastavljen postupak stečaja po općim odredbama</w:t>
      </w:r>
      <w:r w:rsidR="00172B0B">
        <w:t xml:space="preserve"> Stečajnog zakona, odlučeno je kao u izreci temeljem čl. 215. st. 4. i čl. 194. st. 3. ZPP-a, a u vezi s čl. 10. i 441. Stečajnog zakona </w:t>
      </w:r>
      <w:r w:rsidR="003A4A76" w:rsidRPr="003A4A76">
        <w:t>(NN 71/15)</w:t>
      </w:r>
      <w:r>
        <w:t>.</w:t>
      </w:r>
    </w:p>
    <w:p w:rsidRDefault="00BF1EBD" w:rsidP="00D72724" w:rsidR="00BF1EBD" w:rsidRPr="00D72724">
      <w:pPr>
        <w:jc w:val="both"/>
        <w:rPr>
          <w:bCs/>
        </w:rPr>
      </w:pP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4B7F2E" w:rsidRPr="004B7F2E">
        <w:t xml:space="preserve">11. rujna </w:t>
      </w:r>
      <w:r w:rsidR="00AA1A56">
        <w:t>201</w:t>
      </w:r>
      <w:r w:rsidR="004B7F2E">
        <w:t>7</w:t>
      </w:r>
      <w:r>
        <w:t>.</w:t>
      </w:r>
      <w:r w:rsidR="00280570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39545B" w:rsidP="0039545B" w:rsidR="0039545B" w:rsidRPr="0002108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39545B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4B7F2E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4B7F2E">
        <w:t xml:space="preserve"> - dužnik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F56266" w:rsidP="00F56266" w:rsidR="00F56266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AE4875" w:rsidRPr="00AE4875">
      <w:t>14 St-</w:t>
    </w:r>
    <w:r w:rsidR="00BD60CF" w:rsidRPr="00BD60CF">
      <w:t>465/17-4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2108B"/>
    <w:rsid w:val="00025E04"/>
    <w:rsid w:val="00044ED1"/>
    <w:rsid w:val="00081DAA"/>
    <w:rsid w:val="000D77E1"/>
    <w:rsid w:val="00114FA2"/>
    <w:rsid w:val="00161BD6"/>
    <w:rsid w:val="0017071F"/>
    <w:rsid w:val="00171689"/>
    <w:rsid w:val="00172B0B"/>
    <w:rsid w:val="00173460"/>
    <w:rsid w:val="001A0279"/>
    <w:rsid w:val="0021611D"/>
    <w:rsid w:val="0022097D"/>
    <w:rsid w:val="002242FE"/>
    <w:rsid w:val="00262AFE"/>
    <w:rsid w:val="00280570"/>
    <w:rsid w:val="0029324E"/>
    <w:rsid w:val="0031780D"/>
    <w:rsid w:val="00346AA4"/>
    <w:rsid w:val="00350F91"/>
    <w:rsid w:val="00363C96"/>
    <w:rsid w:val="0039545B"/>
    <w:rsid w:val="00397533"/>
    <w:rsid w:val="003A4A76"/>
    <w:rsid w:val="003B2C17"/>
    <w:rsid w:val="003C1178"/>
    <w:rsid w:val="003C65D2"/>
    <w:rsid w:val="0040298B"/>
    <w:rsid w:val="00486E2E"/>
    <w:rsid w:val="00492B0C"/>
    <w:rsid w:val="004B7F2E"/>
    <w:rsid w:val="004C05FF"/>
    <w:rsid w:val="004E5D65"/>
    <w:rsid w:val="005C6CA6"/>
    <w:rsid w:val="005F5EBB"/>
    <w:rsid w:val="00612D2C"/>
    <w:rsid w:val="00634859"/>
    <w:rsid w:val="006600F1"/>
    <w:rsid w:val="006C07AE"/>
    <w:rsid w:val="007349D2"/>
    <w:rsid w:val="00760534"/>
    <w:rsid w:val="00781A1C"/>
    <w:rsid w:val="007E5628"/>
    <w:rsid w:val="00920A99"/>
    <w:rsid w:val="009A0BA1"/>
    <w:rsid w:val="00A31801"/>
    <w:rsid w:val="00A466A6"/>
    <w:rsid w:val="00A60347"/>
    <w:rsid w:val="00A65909"/>
    <w:rsid w:val="00AA1A56"/>
    <w:rsid w:val="00AB5917"/>
    <w:rsid w:val="00AC7458"/>
    <w:rsid w:val="00AE4875"/>
    <w:rsid w:val="00B15461"/>
    <w:rsid w:val="00B35E7C"/>
    <w:rsid w:val="00B46D29"/>
    <w:rsid w:val="00B74F73"/>
    <w:rsid w:val="00B834FB"/>
    <w:rsid w:val="00BD60CF"/>
    <w:rsid w:val="00BF1EBD"/>
    <w:rsid w:val="00BF2834"/>
    <w:rsid w:val="00C57024"/>
    <w:rsid w:val="00C625DD"/>
    <w:rsid w:val="00CB1194"/>
    <w:rsid w:val="00CF3F89"/>
    <w:rsid w:val="00D00212"/>
    <w:rsid w:val="00D54B84"/>
    <w:rsid w:val="00D72724"/>
    <w:rsid w:val="00D90419"/>
    <w:rsid w:val="00DA050D"/>
    <w:rsid w:val="00DB2600"/>
    <w:rsid w:val="00DB723F"/>
    <w:rsid w:val="00E56C93"/>
    <w:rsid w:val="00E84C9B"/>
    <w:rsid w:val="00E97D1F"/>
    <w:rsid w:val="00F03FE9"/>
    <w:rsid w:val="00F21BA3"/>
    <w:rsid w:val="00F56266"/>
    <w:rsid w:val="00F65328"/>
    <w:rsid w:val="00F74E63"/>
    <w:rsid w:val="00F87F06"/>
    <w:rsid w:val="00FA74CB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6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6A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6A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A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A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6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6A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6A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A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A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6St-395/17 PREŠAO U 
REDOVDNI ST. POD BROJEM
ST-598/17</izvorni_sadrzaj>
    <derivirana_varijabla naziv="DomainObject.Predmet.PrimjedbaSuca_1">POSTOJI 6St-395/17 PREŠAO U 
REDOVDNI ST. POD BROJEM
ST-598/17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KABAŠAJ d.o.o. za proizvodnju, trgovinu i usluge</izvorni_sadrzaj>
    <derivirana_varijabla naziv="DomainObject.Predmet.StrankaFormated_1">  KABAŠAJ d.o.o. za proizvodnju, trgovinu i usluge</derivirana_varijabla>
  </DomainObject.Predmet.StrankaFormated>
  <DomainObject.Predmet.StrankaFormatedOIB>
    <izvorni_sadrzaj>  KABAŠAJ d.o.o. za proizvodnju, trgovinu i usluge, OIB 93841850837</izvorni_sadrzaj>
    <derivirana_varijabla naziv="DomainObject.Predmet.StrankaFormatedOIB_1">  KABAŠAJ d.o.o. za proizvodnju, trgovinu i usluge, OIB 93841850837</derivirana_varijabla>
  </DomainObject.Predmet.StrankaFormatedOIB>
  <DomainObject.Predmet.StrankaFormatedWithAdress>
    <izvorni_sadrzaj> KABAŠAJ d.o.o. za proizvodnju, trgovinu i usluge, Vijenac Ivana Meštrovića bb, 31000 Osijek</izvorni_sadrzaj>
    <derivirana_varijabla naziv="DomainObject.Predmet.StrankaFormatedWithAdress_1"> KABAŠAJ d.o.o. za proizvodnju, trgovinu i usluge, Vijenac Ivana Meštrovića bb, 31000 Osijek</derivirana_varijabla>
  </DomainObject.Predmet.StrankaFormatedWithAdress>
  <DomainObject.Predmet.StrankaFormatedWithAdressOIB>
    <izvorni_sadrzaj> KABAŠAJ d.o.o. za proizvodnju, trgovinu i usluge, OIB 93841850837, Vijenac Ivana Meštrovića bb, 31000 Osijek</izvorni_sadrzaj>
    <derivirana_varijabla naziv="DomainObject.Predmet.StrankaFormatedWithAdressOIB_1"> KABAŠAJ d.o.o. za proizvodnju, trgovinu i usluge, OIB 93841850837, Vijenac Ivana Meštrovića bb, 31000 Osijek</derivirana_varijabla>
  </DomainObject.Predmet.StrankaFormatedWithAdressOIB>
  <DomainObject.Predmet.StrankaWithAdress>
    <izvorni_sadrzaj>KABAŠAJ d.o.o. za proizvodnju, trgovinu i usluge Vijenac Ivana Meštrovića bb,31000 Osijek</izvorni_sadrzaj>
    <derivirana_varijabla naziv="DomainObject.Predmet.StrankaWithAdress_1">KABAŠAJ d.o.o. za proizvodnju, trgovinu i usluge Vijenac Ivana Meštrovića bb,31000 Osijek</derivirana_varijabla>
  </DomainObject.Predmet.StrankaWithAdress>
  <DomainObject.Predmet.StrankaWithAdressOIB>
    <izvorni_sadrzaj>KABAŠAJ d.o.o. za proizvodnju, trgovinu i usluge, OIB 93841850837, Vijenac Ivana Meštrovića bb,31000 Osijek</izvorni_sadrzaj>
    <derivirana_varijabla naziv="DomainObject.Predmet.StrankaWithAdressOIB_1">KABAŠAJ d.o.o. za proizvodnju, trgovinu i usluge, OIB 93841850837, Vijenac Ivana Meštrovića bb,31000 Osijek</derivirana_varijabla>
  </DomainObject.Predmet.StrankaWithAdressOIB>
  <DomainObject.Predmet.StrankaNazivFormated>
    <izvorni_sadrzaj>KABAŠAJ d.o.o. za proizvodnju, trgovinu i usluge</izvorni_sadrzaj>
    <derivirana_varijabla naziv="DomainObject.Predmet.StrankaNazivFormated_1">KABAŠAJ d.o.o. za proizvodnju, trgovinu i usluge</derivirana_varijabla>
  </DomainObject.Predmet.StrankaNazivFormated>
  <DomainObject.Predmet.StrankaNazivFormatedOIB>
    <izvorni_sadrzaj>KABAŠAJ d.o.o. za proizvodnju, trgovinu i usluge, OIB 93841850837</izvorni_sadrzaj>
    <derivirana_varijabla naziv="DomainObject.Predmet.StrankaNazivFormatedOIB_1">KABAŠAJ d.o.o. za proizvodnju, trgovinu i usluge, OIB 93841850837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KABAŠAJ d.o.o. za proizvodnju, trgovinu i usluge</item>
    </izvorni_sadrzaj>
    <derivirana_varijabla naziv="DomainObject.Predmet.StrankaListFormated_1">
      <item>KABAŠAJ d.o.o. za proizvodnju, trgovinu i usluge</item>
    </derivirana_varijabla>
  </DomainObject.Predmet.StrankaListFormated>
  <DomainObject.Predmet.StrankaListFormatedOIB>
    <izvorni_sadrzaj>
      <item>KABAŠAJ d.o.o. za proizvodnju, trgovinu i usluge, OIB 93841850837</item>
    </izvorni_sadrzaj>
    <derivirana_varijabla naziv="DomainObject.Predmet.StrankaListFormatedOIB_1">
      <item>KABAŠAJ d.o.o. za proizvodnju, trgovinu i usluge, OIB 93841850837</item>
    </derivirana_varijabla>
  </DomainObject.Predmet.StrankaListFormatedOIB>
  <DomainObject.Predmet.StrankaListFormatedWithAdress>
    <izvorni_sadrzaj>
      <item>KABAŠAJ d.o.o. za proizvodnju, trgovinu i usluge, Vijenac Ivana Meštrovića bb, 31000 Osijek</item>
    </izvorni_sadrzaj>
    <derivirana_varijabla naziv="DomainObject.Predmet.StrankaListFormatedWithAdress_1">
      <item>KABAŠAJ d.o.o. za proizvodnju, trgovinu i usluge, Vijenac Ivana Meštrovića bb, 31000 Osijek</item>
    </derivirana_varijabla>
  </DomainObject.Predmet.StrankaListFormatedWithAdress>
  <DomainObject.Predmet.StrankaListFormatedWithAdressOIB>
    <izvorni_sadrzaj>
      <item>KABAŠAJ d.o.o. za proizvodnju, trgovinu i usluge, OIB 93841850837, Vijenac Ivana Meštrovića bb, 31000 Osijek</item>
    </izvorni_sadrzaj>
    <derivirana_varijabla naziv="DomainObject.Predmet.StrankaListFormatedWithAdressOIB_1">
      <item>KABAŠAJ d.o.o. za proizvodnju, trgovinu i usluge, OIB 93841850837, Vijenac Ivana Meštrovića bb, 31000 Osijek</item>
    </derivirana_varijabla>
  </DomainObject.Predmet.StrankaListFormatedWithAdressOIB>
  <DomainObject.Predmet.StrankaListNazivFormated>
    <izvorni_sadrzaj>
      <item>KABAŠAJ d.o.o. za proizvodnju, trgovinu i usluge</item>
    </izvorni_sadrzaj>
    <derivirana_varijabla naziv="DomainObject.Predmet.StrankaListNazivFormated_1">
      <item>KABAŠAJ d.o.o. za proizvodnju, trgovinu i usluge</item>
    </derivirana_varijabla>
  </DomainObject.Predmet.StrankaListNazivFormated>
  <DomainObject.Predmet.StrankaListNazivFormatedOIB>
    <izvorni_sadrzaj>
      <item>KABAŠAJ d.o.o. za proizvodnju, trgovinu i usluge, OIB 93841850837</item>
    </izvorni_sadrzaj>
    <derivirana_varijabla naziv="DomainObject.Predmet.StrankaListNazivFormatedOIB_1">
      <item>KABAŠAJ d.o.o. za proizvodnju, trgovinu i usluge, OIB 93841850837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Nuridin Kabashaj</item>
    </izvorni_sadrzaj>
    <derivirana_varijabla naziv="DomainObject.Predmet.OstaliListFormated_1">
      <item>Nuridin Kabashaj</item>
    </derivirana_varijabla>
  </DomainObject.Predmet.OstaliListFormated>
  <DomainObject.Predmet.OstaliListFormatedOIB>
    <izvorni_sadrzaj>
      <item>Nuridin Kabashaj, OIB 12272959739</item>
    </izvorni_sadrzaj>
    <derivirana_varijabla naziv="DomainObject.Predmet.OstaliListFormatedOIB_1">
      <item>Nuridin Kabashaj, OIB 12272959739</item>
    </derivirana_varijabla>
  </DomainObject.Predmet.OstaliListFormatedOIB>
  <DomainObject.Predmet.OstaliListFormatedWithAdress>
    <izvorni_sadrzaj>
      <item>Nuridin Kabashaj, Zmaj Jove Jovanovića 9, 31000 Osijek</item>
    </izvorni_sadrzaj>
    <derivirana_varijabla naziv="DomainObject.Predmet.OstaliListFormatedWithAdress_1">
      <item>Nuridin Kabashaj, Zmaj Jove Jovanovića 9, 31000 Osijek</item>
    </derivirana_varijabla>
  </DomainObject.Predmet.OstaliListFormatedWithAdress>
  <DomainObject.Predmet.OstaliListFormatedWithAdressOIB>
    <izvorni_sadrzaj>
      <item>Nuridin Kabashaj, OIB 12272959739, Zmaj Jove Jovanovića 9, 31000 Osijek</item>
    </izvorni_sadrzaj>
    <derivirana_varijabla naziv="DomainObject.Predmet.OstaliListFormatedWithAdressOIB_1">
      <item>Nuridin Kabashaj, OIB 12272959739, Zmaj Jove Jovanovića 9, 31000 Osijek</item>
    </derivirana_varijabla>
  </DomainObject.Predmet.OstaliListFormatedWithAdressOIB>
  <DomainObject.Predmet.OstaliListNazivFormated>
    <izvorni_sadrzaj>
      <item>Nuridin Kabashaj</item>
    </izvorni_sadrzaj>
    <derivirana_varijabla naziv="DomainObject.Predmet.OstaliListNazivFormated_1">
      <item>Nuridin Kabashaj</item>
    </derivirana_varijabla>
  </DomainObject.Predmet.OstaliListNazivFormated>
  <DomainObject.Predmet.OstaliListNazivFormatedOIB>
    <izvorni_sadrzaj>
      <item>Nuridin Kabashaj, OIB 12272959739</item>
    </izvorni_sadrzaj>
    <derivirana_varijabla naziv="DomainObject.Predmet.OstaliListNazivFormatedOIB_1">
      <item>Nuridin Kabashaj, OIB 12272959739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KABAŠAJ d.o.o. za proizvodnju, trgovinu i usluge</izvorni_sadrzaj>
    <derivirana_varijabla naziv="DomainObject.Predmet.StrankaIDrugi_1">KABAŠAJ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KABAŠAJ d.o.o. za proizvodnju, trgovinu i usluge, OIB 93841850837, Vijenac Ivana Meštrovića bb, 31000 Osijek</izvorni_sadrzaj>
    <derivirana_varijabla naziv="DomainObject.Predmet.StrankaIDrugiAdressOIB_1">KABAŠAJ d.o.o. za proizvodnju, trgovinu i usluge, OIB 93841850837, Vijenac Ivana Meštrovića bb,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KABAŠAJ d.o.o. za proizvodnju, trgovinu i usluge</item>
      <item>Nuridin Kabashaj</item>
    </izvorni_sadrzaj>
    <derivirana_varijabla naziv="DomainObject.Predmet.SudioniciListNaziv_1">
      <item>KABAŠAJ d.o.o. za proizvodnju, trgovinu i usluge</item>
      <item>Nuridin Kabashaj</item>
    </derivirana_varijabla>
  </DomainObject.Predmet.SudioniciListNaziv>
  <DomainObject.Predmet.SudioniciListAdressOIB>
    <izvorni_sadrzaj>
      <item>KABAŠAJ d.o.o. za proizvodnju, trgovinu i usluge, OIB 93841850837, Vijenac Ivana Meštrovića bb,31000 Osijek</item>
      <item>Nuridin Kabashaj, OIB 12272959739, Zmaj Jove Jovanovića 9,31000 Osijek</item>
    </izvorni_sadrzaj>
    <derivirana_varijabla naziv="DomainObject.Predmet.SudioniciListAdressOIB_1">
      <item>KABAŠAJ d.o.o. za proizvodnju, trgovinu i usluge, OIB 93841850837, Vijenac Ivana Meštrovića bb,31000 Osijek</item>
      <item>Nuridin Kabashaj, OIB 12272959739, Zmaj Jove Jovanovića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93841850837</item>
      <item>, OIB 12272959739</item>
    </izvorni_sadrzaj>
    <derivirana_varijabla naziv="DomainObject.Predmet.SudioniciListNazivOIB_1">
      <item>, OIB 93841850837</item>
      <item>, OIB 12272959739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1995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2017-09-11T09:40:00Z</dcterms:created>
  <dc:creator>..</dc:creator>
  <cp:lastModifiedBy>Elizabeta Đeke</cp:lastModifiedBy>
  <cp:lastPrinted>2017-09-11T07:21:00Z</cp:lastPrinted>
  <dcterms:modified xmlns:xsi="http://www.w3.org/2001/XMLSchema-instance" xsi:type="dcterms:W3CDTF">2017-09-11T09:40:00Z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