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ad2c48" w14:paraId="4ad2c48" w:rsidRDefault="00507F71" w:rsidP="00507F71" w:rsidR="009E7EC2" w:rsidRPr="002201B0">
      <w:pPr>
        <w15:collapsed w:val="false"/>
        <w:rPr>
          <w:rFonts w:hAnsi="Times New Roman" w:ascii="Times New Roman"/>
          <w:sz w:val="24"/>
          <w:szCs w:val="24"/>
        </w:rPr>
      </w:pPr>
      <w:bookmarkStart w:name="_GoBack" w:id="0"/>
      <w:bookmarkEnd w:id="0"/>
      <w:r>
        <w:rPr>
          <w:rFonts w:hAnsi="Times New Roman" w:ascii="Times New Roman"/>
          <w:noProof/>
          <w:sz w:val="24"/>
          <w:szCs w:val="24"/>
          <w:lang w:eastAsia="hr-HR"/>
        </w:rPr>
        <w:t xml:space="preserve">           </w:t>
      </w:r>
      <w:r w:rsidR="00310A6E">
        <w:rPr>
          <w:rFonts w:hAnsi="Times New Roman" w:ascii="Times New Roman"/>
          <w:noProof/>
          <w:sz w:val="24"/>
          <w:szCs w:val="24"/>
          <w:lang w:eastAsia="hr-HR"/>
        </w:rPr>
        <w:t xml:space="preserve">    </w:t>
      </w:r>
      <w:r w:rsidR="0084334C" w:rsidRPr="00586D2A">
        <w:rPr>
          <w:rFonts w:hAnsi="Times New Roman" w:ascii="Times New Roman"/>
          <w:noProof/>
          <w:sz w:val="24"/>
          <w:szCs w:val="24"/>
          <w:lang w:eastAsia="hr-HR"/>
        </w:rPr>
        <w:drawing>
          <wp:inline distR="0" distL="0" distB="0" distT="0">
            <wp:extent cy="648000" cx="488000"/>
            <wp:effectExtent b="0" r="762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8000" cx="488000"/>
                    </a:xfrm>
                    <a:prstGeom prst="rect">
                      <a:avLst/>
                    </a:prstGeom>
                    <a:noFill/>
                    <a:ln>
                      <a:noFill/>
                    </a:ln>
                  </pic:spPr>
                </pic:pic>
              </a:graphicData>
            </a:graphic>
          </wp:inline>
        </w:drawing>
      </w:r>
      <w:r w:rsidR="007E22D7">
        <w:rPr>
          <w:rFonts w:hAnsi="Times New Roman" w:ascii="Times New Roman"/>
          <w:noProof/>
          <w:sz w:val="24"/>
          <w:szCs w:val="24"/>
          <w:lang w:eastAsia="hr-HR"/>
        </w:rPr>
        <w:tab/>
      </w:r>
      <w:r w:rsidR="007E22D7">
        <w:rPr>
          <w:rFonts w:hAnsi="Times New Roman" w:ascii="Times New Roman"/>
          <w:noProof/>
          <w:sz w:val="24"/>
          <w:szCs w:val="24"/>
          <w:lang w:eastAsia="hr-HR"/>
        </w:rPr>
        <w:tab/>
      </w:r>
      <w:r w:rsidR="007E22D7">
        <w:rPr>
          <w:rFonts w:hAnsi="Times New Roman" w:ascii="Times New Roman"/>
          <w:noProof/>
          <w:sz w:val="24"/>
          <w:szCs w:val="24"/>
          <w:lang w:eastAsia="hr-HR"/>
        </w:rPr>
        <w:tab/>
      </w:r>
      <w:r w:rsidR="007E22D7">
        <w:rPr>
          <w:rFonts w:hAnsi="Times New Roman" w:ascii="Times New Roman"/>
          <w:noProof/>
          <w:sz w:val="24"/>
          <w:szCs w:val="24"/>
          <w:lang w:eastAsia="hr-HR"/>
        </w:rPr>
        <w:tab/>
      </w:r>
      <w:r w:rsidR="007E22D7">
        <w:rPr>
          <w:rFonts w:hAnsi="Times New Roman" w:ascii="Times New Roman"/>
          <w:noProof/>
          <w:sz w:val="24"/>
          <w:szCs w:val="24"/>
          <w:lang w:eastAsia="hr-HR"/>
        </w:rPr>
        <w:tab/>
      </w:r>
      <w:r w:rsidR="007E22D7">
        <w:rPr>
          <w:rFonts w:hAnsi="Times New Roman" w:ascii="Times New Roman"/>
          <w:noProof/>
          <w:sz w:val="24"/>
          <w:szCs w:val="24"/>
          <w:lang w:eastAsia="hr-HR"/>
        </w:rPr>
        <w:tab/>
      </w:r>
      <w:r w:rsidR="002201B0">
        <w:rPr>
          <w:rFonts w:hAnsi="Times New Roman" w:ascii="Times New Roman"/>
          <w:noProof/>
          <w:sz w:val="24"/>
          <w:szCs w:val="24"/>
          <w:lang w:eastAsia="hr-HR"/>
        </w:rPr>
        <w:t xml:space="preserve">    </w:t>
      </w:r>
      <w:r w:rsidR="002201B0" w:rsidRPr="002201B0">
        <w:rPr>
          <w:rFonts w:hAnsi="Times New Roman" w:ascii="Times New Roman"/>
          <w:sz w:val="24"/>
          <w:szCs w:val="24"/>
        </w:rPr>
        <w:t>Poslovni broj.</w:t>
      </w:r>
      <w:r w:rsidR="006360CA" w:rsidRPr="002201B0">
        <w:rPr>
          <w:rFonts w:hAnsi="Times New Roman" w:ascii="Times New Roman"/>
          <w:sz w:val="24"/>
          <w:szCs w:val="24"/>
        </w:rPr>
        <w:t xml:space="preserve"> 12. St-</w:t>
      </w:r>
      <w:r w:rsidR="00086FCE" w:rsidRPr="002201B0">
        <w:rPr>
          <w:rFonts w:hAnsi="Times New Roman" w:ascii="Times New Roman"/>
          <w:sz w:val="24"/>
          <w:szCs w:val="24"/>
        </w:rPr>
        <w:t>92</w:t>
      </w:r>
      <w:r w:rsidR="003463BE" w:rsidRPr="002201B0">
        <w:rPr>
          <w:rFonts w:hAnsi="Times New Roman" w:ascii="Times New Roman"/>
          <w:sz w:val="24"/>
          <w:szCs w:val="24"/>
        </w:rPr>
        <w:t>/2018</w:t>
      </w:r>
      <w:r w:rsidR="00210A9E">
        <w:rPr>
          <w:rFonts w:hAnsi="Times New Roman" w:ascii="Times New Roman"/>
          <w:sz w:val="24"/>
          <w:szCs w:val="24"/>
        </w:rPr>
        <w:t>-35</w:t>
      </w:r>
    </w:p>
    <w:p w:rsidRDefault="009E7EC2" w:rsidP="009E7EC2" w:rsidR="009E7EC2" w:rsidRPr="002201B0">
      <w:pPr>
        <w:pStyle w:val="Naslov1"/>
        <w:jc w:val="both"/>
        <w:rPr>
          <w:b w:val="false"/>
        </w:rPr>
      </w:pPr>
      <w:r w:rsidRPr="002201B0">
        <w:rPr>
          <w:b w:val="false"/>
        </w:rPr>
        <w:t>REPUBLIKA HRVATSKA</w:t>
      </w:r>
    </w:p>
    <w:p w:rsidRDefault="009E7EC2" w:rsidP="009E7EC2" w:rsidR="009E7EC2" w:rsidRPr="002201B0">
      <w:pPr>
        <w:jc w:val="both"/>
        <w:rPr>
          <w:rFonts w:hAnsi="Times New Roman" w:ascii="Times New Roman"/>
          <w:sz w:val="24"/>
          <w:szCs w:val="24"/>
        </w:rPr>
      </w:pPr>
      <w:r w:rsidRPr="002201B0">
        <w:rPr>
          <w:rFonts w:hAnsi="Times New Roman" w:ascii="Times New Roman"/>
          <w:sz w:val="24"/>
          <w:szCs w:val="24"/>
        </w:rPr>
        <w:t xml:space="preserve">TRGOVAČKI SUD U SPLITU             </w:t>
      </w:r>
      <w:r w:rsidRPr="002201B0">
        <w:rPr>
          <w:rFonts w:hAnsi="Times New Roman" w:ascii="Times New Roman"/>
          <w:sz w:val="24"/>
          <w:szCs w:val="24"/>
        </w:rPr>
        <w:tab/>
      </w:r>
      <w:r w:rsidRPr="002201B0">
        <w:rPr>
          <w:rFonts w:hAnsi="Times New Roman" w:ascii="Times New Roman"/>
          <w:sz w:val="24"/>
          <w:szCs w:val="24"/>
        </w:rPr>
        <w:tab/>
      </w:r>
      <w:r w:rsidRPr="002201B0">
        <w:rPr>
          <w:rFonts w:hAnsi="Times New Roman" w:ascii="Times New Roman"/>
          <w:sz w:val="24"/>
          <w:szCs w:val="24"/>
        </w:rPr>
        <w:tab/>
        <w:t xml:space="preserve">      </w:t>
      </w:r>
    </w:p>
    <w:p w:rsidRDefault="009E7EC2" w:rsidP="009E7EC2" w:rsidR="009E7EC2" w:rsidRPr="00210A9E">
      <w:pPr>
        <w:rPr>
          <w:rFonts w:hAnsi="Times New Roman" w:ascii="Times New Roman"/>
          <w:sz w:val="24"/>
          <w:szCs w:val="24"/>
        </w:rPr>
      </w:pPr>
      <w:r w:rsidRPr="002201B0">
        <w:rPr>
          <w:rFonts w:hAnsi="Times New Roman" w:ascii="Times New Roman"/>
          <w:sz w:val="24"/>
          <w:szCs w:val="24"/>
        </w:rPr>
        <w:t>Split, Sukoišanska br. 6.</w:t>
      </w:r>
    </w:p>
    <w:p w:rsidRDefault="009E7EC2" w:rsidP="009E7EC2" w:rsidR="009E7EC2" w:rsidRPr="00210A9E">
      <w:pPr>
        <w:rPr>
          <w:rFonts w:hAnsi="Times New Roman" w:ascii="Times New Roman"/>
          <w:sz w:val="24"/>
          <w:szCs w:val="24"/>
        </w:rPr>
      </w:pPr>
    </w:p>
    <w:p w:rsidRDefault="002A0374" w:rsidP="002A0374" w:rsidR="002A0374" w:rsidRPr="00210A9E">
      <w:pPr>
        <w:pStyle w:val="Naslov1"/>
        <w:rPr>
          <w:b w:val="false"/>
        </w:rPr>
      </w:pPr>
      <w:r w:rsidRPr="00210A9E">
        <w:rPr>
          <w:b w:val="false"/>
        </w:rPr>
        <w:t>R E P U B L I K A   H R V A T S K A</w:t>
      </w:r>
    </w:p>
    <w:p w:rsidRDefault="00B42345" w:rsidP="00B42345" w:rsidR="00B42345" w:rsidRPr="00210A9E">
      <w:pPr>
        <w:rPr>
          <w:rFonts w:hAnsi="Times New Roman" w:ascii="Times New Roman"/>
          <w:sz w:val="24"/>
          <w:szCs w:val="24"/>
          <w:lang w:eastAsia="hr-HR"/>
        </w:rPr>
      </w:pPr>
    </w:p>
    <w:p w:rsidRDefault="009E7EC2" w:rsidP="009E7EC2" w:rsidR="009E7EC2" w:rsidRPr="00210A9E">
      <w:pPr>
        <w:pStyle w:val="Naslov2"/>
        <w:rPr>
          <w:bCs/>
          <w:szCs w:val="24"/>
        </w:rPr>
      </w:pPr>
      <w:r w:rsidRPr="00210A9E">
        <w:rPr>
          <w:bCs/>
          <w:szCs w:val="24"/>
        </w:rPr>
        <w:t>R J E Š E NJ E</w:t>
      </w:r>
    </w:p>
    <w:p w:rsidRDefault="009E7EC2" w:rsidP="009E7EC2" w:rsidR="009E7EC2" w:rsidRPr="00210A9E">
      <w:pPr>
        <w:rPr>
          <w:rFonts w:hAnsi="Times New Roman" w:ascii="Times New Roman"/>
          <w:sz w:val="24"/>
          <w:szCs w:val="24"/>
        </w:rPr>
      </w:pPr>
    </w:p>
    <w:p w:rsidRDefault="009E7EC2" w:rsidP="00C81434" w:rsidR="00C81434" w:rsidRPr="00210A9E">
      <w:pPr>
        <w:pStyle w:val="Tijeloteksta"/>
        <w:rPr>
          <w:szCs w:val="24"/>
          <w:lang w:val="hr-HR"/>
        </w:rPr>
      </w:pPr>
      <w:r w:rsidRPr="00210A9E">
        <w:rPr>
          <w:szCs w:val="24"/>
          <w:lang w:val="hr-HR"/>
        </w:rPr>
        <w:tab/>
      </w:r>
      <w:r w:rsidR="00C81434" w:rsidRPr="00210A9E">
        <w:rPr>
          <w:szCs w:val="24"/>
          <w:lang w:val="hr-HR"/>
        </w:rPr>
        <w:t>Tr</w:t>
      </w:r>
      <w:r w:rsidR="006661EE" w:rsidRPr="00210A9E">
        <w:rPr>
          <w:szCs w:val="24"/>
          <w:lang w:val="hr-HR"/>
        </w:rPr>
        <w:t>govački sud u Splitu, po sucu t</w:t>
      </w:r>
      <w:r w:rsidR="00C81434" w:rsidRPr="00210A9E">
        <w:rPr>
          <w:szCs w:val="24"/>
          <w:lang w:val="hr-HR"/>
        </w:rPr>
        <w:t xml:space="preserve">og suda Pašku Bačiću, kao stečajnom sucu, u </w:t>
      </w:r>
      <w:r w:rsidR="00086FCE" w:rsidRPr="00210A9E">
        <w:rPr>
          <w:szCs w:val="24"/>
          <w:lang w:val="hr-HR"/>
        </w:rPr>
        <w:t>pred</w:t>
      </w:r>
      <w:r w:rsidR="00C81434" w:rsidRPr="00210A9E">
        <w:rPr>
          <w:szCs w:val="24"/>
          <w:lang w:val="hr-HR"/>
        </w:rPr>
        <w:t xml:space="preserve">stečajnom postupku nad dužnikom </w:t>
      </w:r>
      <w:r w:rsidR="00086FCE" w:rsidRPr="00210A9E">
        <w:rPr>
          <w:szCs w:val="24"/>
          <w:lang w:val="hr-HR"/>
        </w:rPr>
        <w:t>SUN</w:t>
      </w:r>
      <w:r w:rsidR="00086FCE" w:rsidRPr="00210A9E">
        <w:rPr>
          <w:rFonts w:hint="eastAsia"/>
          <w:szCs w:val="24"/>
          <w:lang w:val="hr-HR"/>
        </w:rPr>
        <w:t>Č</w:t>
      </w:r>
      <w:r w:rsidR="00086FCE" w:rsidRPr="00210A9E">
        <w:rPr>
          <w:szCs w:val="24"/>
          <w:lang w:val="hr-HR"/>
        </w:rPr>
        <w:t>ANA OAZA d.o.o. Split, Preradovi</w:t>
      </w:r>
      <w:r w:rsidR="00086FCE" w:rsidRPr="00210A9E">
        <w:rPr>
          <w:rFonts w:hint="eastAsia"/>
          <w:szCs w:val="24"/>
          <w:lang w:val="hr-HR"/>
        </w:rPr>
        <w:t>ć</w:t>
      </w:r>
      <w:r w:rsidR="00086FCE" w:rsidRPr="00210A9E">
        <w:rPr>
          <w:szCs w:val="24"/>
          <w:lang w:val="hr-HR"/>
        </w:rPr>
        <w:t xml:space="preserve">evo šetalište 2, OIB: 15825393454, </w:t>
      </w:r>
      <w:r w:rsidR="00BD7DD4" w:rsidRPr="00210A9E">
        <w:rPr>
          <w:szCs w:val="24"/>
          <w:lang w:val="hr-HR"/>
        </w:rPr>
        <w:t>4</w:t>
      </w:r>
      <w:r w:rsidR="007B5380" w:rsidRPr="00210A9E">
        <w:rPr>
          <w:szCs w:val="24"/>
          <w:lang w:val="hr-HR"/>
        </w:rPr>
        <w:t>. listopada</w:t>
      </w:r>
      <w:r w:rsidR="00086FCE" w:rsidRPr="00210A9E">
        <w:rPr>
          <w:szCs w:val="24"/>
          <w:lang w:val="hr-HR"/>
        </w:rPr>
        <w:t xml:space="preserve"> </w:t>
      </w:r>
      <w:r w:rsidR="00650ED8" w:rsidRPr="00210A9E">
        <w:rPr>
          <w:szCs w:val="24"/>
          <w:lang w:val="hr-HR"/>
        </w:rPr>
        <w:t>2018.</w:t>
      </w:r>
    </w:p>
    <w:p w:rsidRDefault="009E7EC2" w:rsidP="009E7EC2" w:rsidR="009E7EC2" w:rsidRPr="00210A9E">
      <w:pPr>
        <w:rPr>
          <w:rFonts w:hAnsi="Times New Roman" w:ascii="Times New Roman"/>
          <w:sz w:val="24"/>
          <w:szCs w:val="24"/>
        </w:rPr>
      </w:pPr>
    </w:p>
    <w:p w:rsidRDefault="009E7EC2" w:rsidP="009E7EC2" w:rsidR="009E7EC2" w:rsidRPr="00210A9E">
      <w:pPr>
        <w:rPr>
          <w:rFonts w:hAnsi="Times New Roman" w:ascii="Times New Roman"/>
          <w:sz w:val="24"/>
          <w:szCs w:val="24"/>
        </w:rPr>
      </w:pPr>
    </w:p>
    <w:p w:rsidRDefault="009E7EC2" w:rsidP="009E7EC2" w:rsidR="009E7EC2" w:rsidRPr="00210A9E">
      <w:pPr>
        <w:jc w:val="center"/>
        <w:rPr>
          <w:rFonts w:hAnsi="Times New Roman" w:ascii="Times New Roman"/>
          <w:sz w:val="24"/>
          <w:szCs w:val="24"/>
        </w:rPr>
      </w:pPr>
      <w:r w:rsidRPr="00210A9E">
        <w:rPr>
          <w:rFonts w:hAnsi="Times New Roman" w:ascii="Times New Roman"/>
          <w:sz w:val="24"/>
          <w:szCs w:val="24"/>
        </w:rPr>
        <w:t xml:space="preserve">r i j e š i o    j e                                               </w:t>
      </w:r>
    </w:p>
    <w:p w:rsidRDefault="009E7EC2" w:rsidP="009E7EC2" w:rsidR="009E7EC2" w:rsidRPr="00210A9E">
      <w:pPr>
        <w:jc w:val="both"/>
        <w:rPr>
          <w:rFonts w:hAnsi="Times New Roman" w:ascii="Times New Roman"/>
          <w:sz w:val="24"/>
          <w:szCs w:val="24"/>
        </w:rPr>
      </w:pPr>
    </w:p>
    <w:p w:rsidRDefault="0018564B" w:rsidP="00170AC7" w:rsidR="00F11CFD" w:rsidRPr="00210A9E">
      <w:pPr>
        <w:pStyle w:val="Naslov3"/>
        <w:ind w:left="708"/>
        <w:rPr>
          <w:b w:val="false"/>
          <w:szCs w:val="24"/>
        </w:rPr>
      </w:pPr>
      <w:r w:rsidRPr="00210A9E">
        <w:rPr>
          <w:b w:val="false"/>
          <w:szCs w:val="24"/>
        </w:rPr>
        <w:t xml:space="preserve">I. </w:t>
      </w:r>
      <w:r w:rsidR="00BD7DD4" w:rsidRPr="00210A9E">
        <w:rPr>
          <w:b w:val="false"/>
          <w:szCs w:val="24"/>
        </w:rPr>
        <w:t>Utvrđuje</w:t>
      </w:r>
      <w:r w:rsidR="001C20AC" w:rsidRPr="00210A9E">
        <w:rPr>
          <w:b w:val="false"/>
          <w:szCs w:val="24"/>
        </w:rPr>
        <w:t xml:space="preserve"> se</w:t>
      </w:r>
      <w:r w:rsidR="00281F2A" w:rsidRPr="00210A9E">
        <w:rPr>
          <w:b w:val="false"/>
          <w:szCs w:val="24"/>
        </w:rPr>
        <w:t xml:space="preserve"> </w:t>
      </w:r>
      <w:r w:rsidR="00170AC7" w:rsidRPr="00210A9E">
        <w:rPr>
          <w:b w:val="false"/>
          <w:szCs w:val="24"/>
        </w:rPr>
        <w:t>uskraćivanje potvrde predstečajnog sporazuma te se predstečajni postupak nad dužnikom SUN</w:t>
      </w:r>
      <w:r w:rsidR="00170AC7" w:rsidRPr="00210A9E">
        <w:rPr>
          <w:rFonts w:hint="eastAsia"/>
          <w:b w:val="false"/>
          <w:szCs w:val="24"/>
        </w:rPr>
        <w:t>Č</w:t>
      </w:r>
      <w:r w:rsidR="00170AC7" w:rsidRPr="00210A9E">
        <w:rPr>
          <w:b w:val="false"/>
          <w:szCs w:val="24"/>
        </w:rPr>
        <w:t>ANA OAZA d.o.o. Split, Preradovi</w:t>
      </w:r>
      <w:r w:rsidR="00170AC7" w:rsidRPr="00210A9E">
        <w:rPr>
          <w:rFonts w:hint="eastAsia"/>
          <w:b w:val="false"/>
          <w:szCs w:val="24"/>
        </w:rPr>
        <w:t>ć</w:t>
      </w:r>
      <w:r w:rsidR="00170AC7" w:rsidRPr="00210A9E">
        <w:rPr>
          <w:b w:val="false"/>
          <w:szCs w:val="24"/>
        </w:rPr>
        <w:t>evo šetalište 2, OIB: 15825393454, obustavlja.</w:t>
      </w:r>
    </w:p>
    <w:p w:rsidRDefault="00170AC7" w:rsidP="00170AC7" w:rsidR="00170AC7" w:rsidRPr="00210A9E">
      <w:pPr>
        <w:jc w:val="both"/>
        <w:rPr>
          <w:rFonts w:hAnsi="Times New Roman" w:ascii="Times New Roman"/>
          <w:sz w:val="24"/>
          <w:szCs w:val="24"/>
        </w:rPr>
      </w:pPr>
    </w:p>
    <w:p w:rsidRDefault="00170AC7" w:rsidP="00170AC7" w:rsidR="00170AC7" w:rsidRPr="00210A9E">
      <w:pPr>
        <w:ind w:left="705"/>
        <w:jc w:val="both"/>
        <w:rPr>
          <w:rFonts w:hAnsi="Times New Roman" w:ascii="Times New Roman"/>
          <w:sz w:val="24"/>
          <w:szCs w:val="24"/>
        </w:rPr>
      </w:pPr>
      <w:r w:rsidRPr="00210A9E">
        <w:rPr>
          <w:rFonts w:hAnsi="Times New Roman" w:ascii="Times New Roman"/>
          <w:sz w:val="24"/>
          <w:szCs w:val="24"/>
        </w:rPr>
        <w:t xml:space="preserve">II. </w:t>
      </w:r>
      <w:r w:rsidR="00BD7DD4" w:rsidRPr="00210A9E">
        <w:rPr>
          <w:rFonts w:hAnsi="Times New Roman" w:ascii="Times New Roman"/>
          <w:sz w:val="24"/>
          <w:szCs w:val="24"/>
        </w:rPr>
        <w:t xml:space="preserve">Postupak </w:t>
      </w:r>
      <w:r w:rsidRPr="00210A9E">
        <w:rPr>
          <w:rFonts w:hAnsi="Times New Roman" w:ascii="Times New Roman"/>
          <w:sz w:val="24"/>
          <w:szCs w:val="24"/>
        </w:rPr>
        <w:t>će se nastaviti kao da je podnesen prijedlog za otvaranje stečajnog postupka.</w:t>
      </w:r>
    </w:p>
    <w:p w:rsidRDefault="00B50442" w:rsidP="00170AC7" w:rsidR="00B50442" w:rsidRPr="00210A9E">
      <w:pPr>
        <w:rPr>
          <w:rFonts w:hAnsi="Times New Roman" w:ascii="Times New Roman"/>
          <w:sz w:val="24"/>
          <w:szCs w:val="24"/>
        </w:rPr>
      </w:pPr>
    </w:p>
    <w:p w:rsidRDefault="00B50442" w:rsidP="00E50B3C" w:rsidR="00B50442" w:rsidRPr="00210A9E">
      <w:pPr>
        <w:rPr>
          <w:rFonts w:hAnsi="Times New Roman" w:ascii="Times New Roman"/>
          <w:sz w:val="24"/>
          <w:szCs w:val="24"/>
        </w:rPr>
      </w:pPr>
    </w:p>
    <w:p w:rsidRDefault="009E7EC2" w:rsidP="009E7EC2" w:rsidR="009E7EC2" w:rsidRPr="00210A9E">
      <w:pPr>
        <w:jc w:val="center"/>
        <w:rPr>
          <w:rFonts w:hAnsi="Times New Roman" w:ascii="Times New Roman"/>
          <w:sz w:val="24"/>
          <w:szCs w:val="24"/>
        </w:rPr>
      </w:pPr>
      <w:r w:rsidRPr="00210A9E">
        <w:rPr>
          <w:rFonts w:hAnsi="Times New Roman" w:ascii="Times New Roman"/>
          <w:sz w:val="24"/>
          <w:szCs w:val="24"/>
        </w:rPr>
        <w:t xml:space="preserve">Obrazloženje </w:t>
      </w:r>
    </w:p>
    <w:p w:rsidRDefault="009E7EC2" w:rsidP="009E7EC2" w:rsidR="009E7EC2" w:rsidRPr="00210A9E">
      <w:pPr>
        <w:jc w:val="center"/>
        <w:rPr>
          <w:rFonts w:hAnsi="Times New Roman" w:ascii="Times New Roman"/>
          <w:sz w:val="24"/>
          <w:szCs w:val="24"/>
        </w:rPr>
      </w:pPr>
    </w:p>
    <w:p w:rsidRDefault="009E7EC2" w:rsidP="00E8675B" w:rsidR="00086FCE" w:rsidRPr="00210A9E">
      <w:pPr>
        <w:jc w:val="both"/>
        <w:rPr>
          <w:rFonts w:hAnsi="Times New Roman" w:ascii="Times New Roman"/>
          <w:sz w:val="24"/>
          <w:szCs w:val="24"/>
        </w:rPr>
      </w:pPr>
      <w:r w:rsidRPr="00210A9E">
        <w:rPr>
          <w:rFonts w:hAnsi="Times New Roman" w:ascii="Times New Roman"/>
          <w:sz w:val="24"/>
          <w:szCs w:val="24"/>
        </w:rPr>
        <w:tab/>
      </w:r>
      <w:r w:rsidR="00842760" w:rsidRPr="00210A9E">
        <w:rPr>
          <w:rFonts w:hAnsi="Times New Roman" w:ascii="Times New Roman"/>
          <w:sz w:val="24"/>
          <w:szCs w:val="24"/>
        </w:rPr>
        <w:t>Povodom prijedloga predla</w:t>
      </w:r>
      <w:r w:rsidR="0071522D" w:rsidRPr="00210A9E">
        <w:rPr>
          <w:rFonts w:hAnsi="Times New Roman" w:ascii="Times New Roman"/>
          <w:sz w:val="24"/>
          <w:szCs w:val="24"/>
        </w:rPr>
        <w:t>gatelja – dužnika SUN</w:t>
      </w:r>
      <w:r w:rsidR="0071522D" w:rsidRPr="00210A9E">
        <w:rPr>
          <w:rFonts w:hAnsi="Times New Roman" w:ascii="Times New Roman" w:hint="eastAsia"/>
          <w:sz w:val="24"/>
          <w:szCs w:val="24"/>
        </w:rPr>
        <w:t>Č</w:t>
      </w:r>
      <w:r w:rsidR="0071522D" w:rsidRPr="00210A9E">
        <w:rPr>
          <w:rFonts w:hAnsi="Times New Roman" w:ascii="Times New Roman"/>
          <w:sz w:val="24"/>
          <w:szCs w:val="24"/>
        </w:rPr>
        <w:t xml:space="preserve">ANA OAZA d.o.o. Split, rješenjem </w:t>
      </w:r>
      <w:r w:rsidR="00E8675B" w:rsidRPr="00210A9E">
        <w:rPr>
          <w:rFonts w:hAnsi="Times New Roman" w:ascii="Times New Roman"/>
          <w:sz w:val="24"/>
          <w:szCs w:val="24"/>
        </w:rPr>
        <w:t xml:space="preserve">ovog suda </w:t>
      </w:r>
      <w:r w:rsidR="00170AC7" w:rsidRPr="00210A9E">
        <w:rPr>
          <w:rFonts w:hAnsi="Times New Roman" w:ascii="Times New Roman"/>
          <w:sz w:val="24"/>
          <w:szCs w:val="24"/>
        </w:rPr>
        <w:t>broj</w:t>
      </w:r>
      <w:r w:rsidR="00E8675B" w:rsidRPr="00210A9E">
        <w:rPr>
          <w:rFonts w:hAnsi="Times New Roman" w:ascii="Times New Roman"/>
          <w:sz w:val="24"/>
          <w:szCs w:val="24"/>
        </w:rPr>
        <w:t xml:space="preserve"> 12. St-</w:t>
      </w:r>
      <w:r w:rsidR="001C20AC" w:rsidRPr="00210A9E">
        <w:rPr>
          <w:rFonts w:hAnsi="Times New Roman" w:ascii="Times New Roman"/>
          <w:sz w:val="24"/>
          <w:szCs w:val="24"/>
        </w:rPr>
        <w:t>92</w:t>
      </w:r>
      <w:r w:rsidR="00E8675B" w:rsidRPr="00210A9E">
        <w:rPr>
          <w:rFonts w:hAnsi="Times New Roman" w:ascii="Times New Roman"/>
          <w:sz w:val="24"/>
          <w:szCs w:val="24"/>
        </w:rPr>
        <w:t xml:space="preserve">/2018 od </w:t>
      </w:r>
      <w:r w:rsidR="00086FCE" w:rsidRPr="00210A9E">
        <w:rPr>
          <w:rFonts w:hAnsi="Times New Roman" w:ascii="Times New Roman"/>
          <w:sz w:val="24"/>
          <w:szCs w:val="24"/>
        </w:rPr>
        <w:t>19. veljače</w:t>
      </w:r>
      <w:r w:rsidR="00E8675B" w:rsidRPr="00210A9E">
        <w:rPr>
          <w:rFonts w:hAnsi="Times New Roman" w:ascii="Times New Roman"/>
          <w:sz w:val="24"/>
          <w:szCs w:val="24"/>
        </w:rPr>
        <w:t xml:space="preserve"> 2018.</w:t>
      </w:r>
      <w:r w:rsidR="002637DA" w:rsidRPr="00210A9E">
        <w:rPr>
          <w:rFonts w:hAnsi="Times New Roman" w:ascii="Times New Roman"/>
          <w:sz w:val="24"/>
          <w:szCs w:val="24"/>
        </w:rPr>
        <w:t xml:space="preserve"> otvoren je predsteča</w:t>
      </w:r>
      <w:r w:rsidR="00086FCE" w:rsidRPr="00210A9E">
        <w:rPr>
          <w:rFonts w:hAnsi="Times New Roman" w:ascii="Times New Roman"/>
          <w:sz w:val="24"/>
          <w:szCs w:val="24"/>
        </w:rPr>
        <w:t xml:space="preserve">jni postupak nad </w:t>
      </w:r>
      <w:r w:rsidR="0071522D" w:rsidRPr="00210A9E">
        <w:rPr>
          <w:rFonts w:hAnsi="Times New Roman" w:ascii="Times New Roman"/>
          <w:sz w:val="24"/>
          <w:szCs w:val="24"/>
        </w:rPr>
        <w:t xml:space="preserve">tim </w:t>
      </w:r>
      <w:r w:rsidR="00086FCE" w:rsidRPr="00210A9E">
        <w:rPr>
          <w:rFonts w:hAnsi="Times New Roman" w:ascii="Times New Roman"/>
          <w:sz w:val="24"/>
          <w:szCs w:val="24"/>
        </w:rPr>
        <w:t xml:space="preserve">dužnikom, </w:t>
      </w:r>
      <w:r w:rsidR="00674F5B" w:rsidRPr="00210A9E">
        <w:rPr>
          <w:rFonts w:hAnsi="Times New Roman" w:ascii="Times New Roman"/>
          <w:sz w:val="24"/>
          <w:szCs w:val="24"/>
        </w:rPr>
        <w:t xml:space="preserve">a </w:t>
      </w:r>
      <w:r w:rsidR="00086FCE" w:rsidRPr="00210A9E">
        <w:rPr>
          <w:rFonts w:hAnsi="Times New Roman" w:ascii="Times New Roman"/>
          <w:sz w:val="24"/>
          <w:szCs w:val="24"/>
        </w:rPr>
        <w:t>za povjerenika</w:t>
      </w:r>
      <w:r w:rsidR="00674F5B" w:rsidRPr="00210A9E">
        <w:rPr>
          <w:rFonts w:hAnsi="Times New Roman" w:ascii="Times New Roman"/>
          <w:sz w:val="24"/>
          <w:szCs w:val="24"/>
        </w:rPr>
        <w:t xml:space="preserve"> je</w:t>
      </w:r>
      <w:r w:rsidR="00086FCE" w:rsidRPr="00210A9E">
        <w:rPr>
          <w:rFonts w:hAnsi="Times New Roman" w:ascii="Times New Roman"/>
          <w:sz w:val="24"/>
          <w:szCs w:val="24"/>
        </w:rPr>
        <w:t xml:space="preserve"> imenovan Ante Mrkonjić iz Zmijavaca.</w:t>
      </w:r>
    </w:p>
    <w:p w:rsidRDefault="00170AC7" w:rsidP="00E8675B" w:rsidR="00170AC7" w:rsidRPr="00210A9E">
      <w:pPr>
        <w:jc w:val="both"/>
        <w:rPr>
          <w:rFonts w:hAnsi="Times New Roman" w:ascii="Times New Roman"/>
          <w:sz w:val="24"/>
          <w:szCs w:val="24"/>
        </w:rPr>
      </w:pPr>
    </w:p>
    <w:p w:rsidRDefault="00170AC7" w:rsidP="00E8675B" w:rsidR="006932D0" w:rsidRPr="00210A9E">
      <w:pPr>
        <w:jc w:val="both"/>
        <w:rPr>
          <w:rFonts w:hAnsi="Times New Roman" w:ascii="Times New Roman"/>
          <w:sz w:val="24"/>
          <w:szCs w:val="24"/>
        </w:rPr>
      </w:pPr>
      <w:r w:rsidRPr="00210A9E">
        <w:rPr>
          <w:rFonts w:hAnsi="Times New Roman" w:ascii="Times New Roman"/>
          <w:sz w:val="24"/>
          <w:szCs w:val="24"/>
        </w:rPr>
        <w:tab/>
        <w:t>Nakon održanog ročišta za ispitivanje tražbina</w:t>
      </w:r>
      <w:r w:rsidR="00BD7DD4" w:rsidRPr="00210A9E">
        <w:rPr>
          <w:rFonts w:hAnsi="Times New Roman" w:ascii="Times New Roman"/>
          <w:sz w:val="24"/>
          <w:szCs w:val="24"/>
        </w:rPr>
        <w:t xml:space="preserve"> i nakon što je rješenje ovog suda </w:t>
      </w:r>
      <w:r w:rsidR="006932D0" w:rsidRPr="00210A9E">
        <w:rPr>
          <w:rFonts w:hAnsi="Times New Roman" w:ascii="Times New Roman"/>
          <w:sz w:val="24"/>
          <w:szCs w:val="24"/>
        </w:rPr>
        <w:t>o utvrđenim i osporenim tražbinama</w:t>
      </w:r>
      <w:r w:rsidR="00BD7DD4" w:rsidRPr="00210A9E">
        <w:rPr>
          <w:rFonts w:hAnsi="Times New Roman" w:ascii="Times New Roman"/>
          <w:sz w:val="24"/>
          <w:szCs w:val="24"/>
        </w:rPr>
        <w:t xml:space="preserve"> od 20. lipnja 2018. postalo pravomoćno</w:t>
      </w:r>
      <w:r w:rsidR="006932D0" w:rsidRPr="00210A9E">
        <w:rPr>
          <w:rFonts w:hAnsi="Times New Roman" w:ascii="Times New Roman"/>
          <w:sz w:val="24"/>
          <w:szCs w:val="24"/>
        </w:rPr>
        <w:t>, zakazano</w:t>
      </w:r>
      <w:r w:rsidR="00BD7DD4" w:rsidRPr="00210A9E">
        <w:rPr>
          <w:rFonts w:hAnsi="Times New Roman" w:ascii="Times New Roman"/>
          <w:sz w:val="24"/>
          <w:szCs w:val="24"/>
        </w:rPr>
        <w:t xml:space="preserve"> je</w:t>
      </w:r>
      <w:r w:rsidR="006932D0" w:rsidRPr="00210A9E">
        <w:rPr>
          <w:rFonts w:hAnsi="Times New Roman" w:ascii="Times New Roman"/>
          <w:sz w:val="24"/>
          <w:szCs w:val="24"/>
        </w:rPr>
        <w:t xml:space="preserve"> ročište za glasovanje o planu restrukturiranja dužnika za dan 24. kolovoza 2018. Međutim, to </w:t>
      </w:r>
      <w:r w:rsidR="00BD7DD4" w:rsidRPr="00210A9E">
        <w:rPr>
          <w:rFonts w:hAnsi="Times New Roman" w:ascii="Times New Roman"/>
          <w:sz w:val="24"/>
          <w:szCs w:val="24"/>
        </w:rPr>
        <w:t>ročište je</w:t>
      </w:r>
      <w:r w:rsidR="006932D0" w:rsidRPr="00210A9E">
        <w:rPr>
          <w:rFonts w:hAnsi="Times New Roman" w:ascii="Times New Roman"/>
          <w:sz w:val="24"/>
          <w:szCs w:val="24"/>
        </w:rPr>
        <w:t xml:space="preserve"> sukladno odredbama čl</w:t>
      </w:r>
      <w:r w:rsidR="00210A9E">
        <w:rPr>
          <w:rFonts w:hAnsi="Times New Roman" w:ascii="Times New Roman"/>
          <w:sz w:val="24"/>
          <w:szCs w:val="24"/>
        </w:rPr>
        <w:t>anka</w:t>
      </w:r>
      <w:r w:rsidR="006932D0" w:rsidRPr="00210A9E">
        <w:rPr>
          <w:rFonts w:hAnsi="Times New Roman" w:ascii="Times New Roman"/>
          <w:sz w:val="24"/>
          <w:szCs w:val="24"/>
        </w:rPr>
        <w:t xml:space="preserve"> 60. st</w:t>
      </w:r>
      <w:r w:rsidR="00210A9E">
        <w:rPr>
          <w:rFonts w:hAnsi="Times New Roman" w:ascii="Times New Roman"/>
          <w:sz w:val="24"/>
          <w:szCs w:val="24"/>
        </w:rPr>
        <w:t>avak</w:t>
      </w:r>
      <w:r w:rsidR="006932D0" w:rsidRPr="00210A9E">
        <w:rPr>
          <w:rFonts w:hAnsi="Times New Roman" w:ascii="Times New Roman"/>
          <w:sz w:val="24"/>
          <w:szCs w:val="24"/>
        </w:rPr>
        <w:t xml:space="preserve"> 2. Stečajnog zakona (Narodne novine </w:t>
      </w:r>
      <w:r w:rsidR="00BD7DD4" w:rsidRPr="00210A9E">
        <w:rPr>
          <w:rFonts w:hAnsi="Times New Roman" w:ascii="Times New Roman"/>
          <w:sz w:val="24"/>
          <w:szCs w:val="24"/>
        </w:rPr>
        <w:t xml:space="preserve">broj 71/15 i 104/17, dalje SZ) </w:t>
      </w:r>
      <w:r w:rsidR="006932D0" w:rsidRPr="00210A9E">
        <w:rPr>
          <w:rFonts w:hAnsi="Times New Roman" w:ascii="Times New Roman"/>
          <w:sz w:val="24"/>
          <w:szCs w:val="24"/>
        </w:rPr>
        <w:t>odgođeno na prijedlog dužnika</w:t>
      </w:r>
      <w:r w:rsidR="00BD7DD4" w:rsidRPr="00210A9E">
        <w:rPr>
          <w:rFonts w:hAnsi="Times New Roman" w:ascii="Times New Roman"/>
          <w:sz w:val="24"/>
          <w:szCs w:val="24"/>
        </w:rPr>
        <w:t>,</w:t>
      </w:r>
      <w:r w:rsidR="006932D0" w:rsidRPr="00210A9E">
        <w:rPr>
          <w:rFonts w:hAnsi="Times New Roman" w:ascii="Times New Roman"/>
          <w:sz w:val="24"/>
          <w:szCs w:val="24"/>
        </w:rPr>
        <w:t xml:space="preserve"> radi izmjene plana restrukturiranja.</w:t>
      </w:r>
    </w:p>
    <w:p w:rsidRDefault="0071522D" w:rsidP="00E8675B" w:rsidR="0071522D" w:rsidRPr="00210A9E">
      <w:pPr>
        <w:jc w:val="both"/>
        <w:rPr>
          <w:rFonts w:hAnsi="Times New Roman" w:ascii="Times New Roman"/>
          <w:sz w:val="24"/>
          <w:szCs w:val="24"/>
        </w:rPr>
      </w:pPr>
    </w:p>
    <w:p w:rsidRDefault="0071522D" w:rsidP="00E8675B" w:rsidR="00BD7DD4" w:rsidRPr="00210A9E">
      <w:pPr>
        <w:jc w:val="both"/>
        <w:rPr>
          <w:rFonts w:hAnsi="Times New Roman" w:ascii="Times New Roman"/>
          <w:sz w:val="24"/>
          <w:szCs w:val="24"/>
        </w:rPr>
      </w:pPr>
      <w:r w:rsidRPr="00210A9E">
        <w:rPr>
          <w:rFonts w:hAnsi="Times New Roman" w:ascii="Times New Roman"/>
          <w:sz w:val="24"/>
          <w:szCs w:val="24"/>
        </w:rPr>
        <w:tab/>
        <w:t>Dužnik je</w:t>
      </w:r>
      <w:r w:rsidR="00BD7DD4" w:rsidRPr="00210A9E">
        <w:rPr>
          <w:rFonts w:hAnsi="Times New Roman" w:ascii="Times New Roman"/>
          <w:sz w:val="24"/>
          <w:szCs w:val="24"/>
        </w:rPr>
        <w:t xml:space="preserve"> </w:t>
      </w:r>
      <w:r w:rsidRPr="00210A9E">
        <w:rPr>
          <w:rFonts w:hAnsi="Times New Roman" w:ascii="Times New Roman"/>
          <w:sz w:val="24"/>
          <w:szCs w:val="24"/>
        </w:rPr>
        <w:t xml:space="preserve">4. rujna 2018. dostavio u spis izmijenjeni plan restrukturiranja, koji je uz ispravak tog plana od 10. rujna 2018. objavljen na e-Oglasnoj ploči suda. </w:t>
      </w:r>
    </w:p>
    <w:p w:rsidRDefault="00BD7DD4" w:rsidP="00E8675B" w:rsidR="00BD7DD4" w:rsidRPr="00210A9E">
      <w:pPr>
        <w:jc w:val="both"/>
        <w:rPr>
          <w:rFonts w:hAnsi="Times New Roman" w:ascii="Times New Roman"/>
          <w:sz w:val="24"/>
          <w:szCs w:val="24"/>
        </w:rPr>
      </w:pPr>
    </w:p>
    <w:p w:rsidRDefault="0071522D" w:rsidP="00BD7DD4" w:rsidR="0071522D" w:rsidRPr="00210A9E">
      <w:pPr>
        <w:ind w:firstLine="708"/>
        <w:jc w:val="both"/>
        <w:rPr>
          <w:rFonts w:hAnsi="Times New Roman" w:ascii="Times New Roman"/>
          <w:sz w:val="24"/>
          <w:szCs w:val="24"/>
        </w:rPr>
      </w:pPr>
      <w:r w:rsidRPr="00210A9E">
        <w:rPr>
          <w:rFonts w:hAnsi="Times New Roman" w:ascii="Times New Roman"/>
          <w:sz w:val="24"/>
          <w:szCs w:val="24"/>
        </w:rPr>
        <w:t>Na ročištu radi glasovanja o tom izmijenjenom planu restrukturiranja, koje je održano kod ovog suda 19. rujna 2018., utvrđeno je da vjerovnici nisu s po</w:t>
      </w:r>
      <w:r w:rsidR="00BD7DD4" w:rsidRPr="00210A9E">
        <w:rPr>
          <w:rFonts w:hAnsi="Times New Roman" w:ascii="Times New Roman"/>
          <w:sz w:val="24"/>
          <w:szCs w:val="24"/>
        </w:rPr>
        <w:t xml:space="preserve">trebnom većinom prihvatili taj </w:t>
      </w:r>
      <w:r w:rsidRPr="00210A9E">
        <w:rPr>
          <w:rFonts w:hAnsi="Times New Roman" w:ascii="Times New Roman"/>
          <w:sz w:val="24"/>
          <w:szCs w:val="24"/>
        </w:rPr>
        <w:t xml:space="preserve"> plan.</w:t>
      </w:r>
    </w:p>
    <w:p w:rsidRDefault="0071522D" w:rsidP="00E8675B" w:rsidR="0071522D" w:rsidRPr="00210A9E">
      <w:pPr>
        <w:jc w:val="both"/>
        <w:rPr>
          <w:rFonts w:hAnsi="Times New Roman" w:ascii="Times New Roman"/>
          <w:sz w:val="24"/>
          <w:szCs w:val="24"/>
        </w:rPr>
      </w:pPr>
    </w:p>
    <w:p w:rsidRDefault="0071522D" w:rsidP="00E8675B" w:rsidR="0071522D" w:rsidRPr="00210A9E">
      <w:pPr>
        <w:jc w:val="both"/>
        <w:rPr>
          <w:rFonts w:hAnsi="Times New Roman" w:ascii="Times New Roman"/>
          <w:sz w:val="24"/>
          <w:szCs w:val="24"/>
        </w:rPr>
      </w:pPr>
      <w:r w:rsidRPr="00210A9E">
        <w:rPr>
          <w:rFonts w:hAnsi="Times New Roman" w:ascii="Times New Roman"/>
          <w:sz w:val="24"/>
          <w:szCs w:val="24"/>
        </w:rPr>
        <w:tab/>
        <w:t xml:space="preserve">  </w:t>
      </w:r>
      <w:r w:rsidR="00D85F6E" w:rsidRPr="00210A9E">
        <w:rPr>
          <w:rFonts w:hAnsi="Times New Roman" w:ascii="Times New Roman"/>
          <w:sz w:val="24"/>
          <w:szCs w:val="24"/>
        </w:rPr>
        <w:t xml:space="preserve">Naime, </w:t>
      </w:r>
      <w:r w:rsidR="00BD7DD4" w:rsidRPr="00210A9E">
        <w:rPr>
          <w:rFonts w:hAnsi="Times New Roman" w:ascii="Times New Roman"/>
          <w:sz w:val="24"/>
          <w:szCs w:val="24"/>
        </w:rPr>
        <w:t xml:space="preserve">sud je sastavio popis vjerovnika i prava glasa kojim im pripadaju </w:t>
      </w:r>
      <w:r w:rsidR="00FE0A26" w:rsidRPr="00210A9E">
        <w:rPr>
          <w:rFonts w:hAnsi="Times New Roman" w:ascii="Times New Roman"/>
          <w:sz w:val="24"/>
          <w:szCs w:val="24"/>
        </w:rPr>
        <w:t xml:space="preserve">te je </w:t>
      </w:r>
      <w:r w:rsidR="00D85F6E" w:rsidRPr="00210A9E">
        <w:rPr>
          <w:rFonts w:hAnsi="Times New Roman" w:ascii="Times New Roman"/>
          <w:sz w:val="24"/>
          <w:szCs w:val="24"/>
        </w:rPr>
        <w:t xml:space="preserve">od ukupno 28 vjerovnika </w:t>
      </w:r>
      <w:r w:rsidR="00FE0A26" w:rsidRPr="00210A9E">
        <w:rPr>
          <w:rFonts w:hAnsi="Times New Roman" w:ascii="Times New Roman"/>
          <w:sz w:val="24"/>
          <w:szCs w:val="24"/>
        </w:rPr>
        <w:t>s pravom glasa, na ročištu za glasovanje</w:t>
      </w:r>
      <w:r w:rsidR="00D85F6E" w:rsidRPr="00210A9E">
        <w:rPr>
          <w:rFonts w:hAnsi="Times New Roman" w:ascii="Times New Roman"/>
          <w:sz w:val="24"/>
          <w:szCs w:val="24"/>
        </w:rPr>
        <w:t xml:space="preserve"> zaprimljeno 14 glasačkih listića vjerovnika koji su glas</w:t>
      </w:r>
      <w:r w:rsidR="00FF1F3F" w:rsidRPr="00210A9E">
        <w:rPr>
          <w:rFonts w:hAnsi="Times New Roman" w:ascii="Times New Roman"/>
          <w:sz w:val="24"/>
          <w:szCs w:val="24"/>
        </w:rPr>
        <w:t>ov</w:t>
      </w:r>
      <w:r w:rsidR="00D85F6E" w:rsidRPr="00210A9E">
        <w:rPr>
          <w:rFonts w:hAnsi="Times New Roman" w:ascii="Times New Roman"/>
          <w:sz w:val="24"/>
          <w:szCs w:val="24"/>
        </w:rPr>
        <w:t xml:space="preserve">ali za prihvaćanje plana, dok je </w:t>
      </w:r>
      <w:r w:rsidR="00FF1F3F" w:rsidRPr="00210A9E">
        <w:rPr>
          <w:rFonts w:hAnsi="Times New Roman" w:ascii="Times New Roman"/>
          <w:sz w:val="24"/>
          <w:szCs w:val="24"/>
        </w:rPr>
        <w:t xml:space="preserve">za </w:t>
      </w:r>
      <w:r w:rsidR="00D85F6E" w:rsidRPr="00210A9E">
        <w:rPr>
          <w:rFonts w:hAnsi="Times New Roman" w:ascii="Times New Roman"/>
          <w:sz w:val="24"/>
          <w:szCs w:val="24"/>
        </w:rPr>
        <w:t xml:space="preserve">ostalih 14 vjerovnika </w:t>
      </w:r>
      <w:r w:rsidR="00FF1F3F" w:rsidRPr="00210A9E">
        <w:rPr>
          <w:rFonts w:hAnsi="Times New Roman" w:ascii="Times New Roman"/>
          <w:sz w:val="24"/>
          <w:szCs w:val="24"/>
        </w:rPr>
        <w:t>utvrđeno da su glasovali</w:t>
      </w:r>
      <w:r w:rsidR="00D85F6E" w:rsidRPr="00210A9E">
        <w:rPr>
          <w:rFonts w:hAnsi="Times New Roman" w:ascii="Times New Roman"/>
          <w:sz w:val="24"/>
          <w:szCs w:val="24"/>
        </w:rPr>
        <w:t xml:space="preserve"> protiv prihvaćanja plana.</w:t>
      </w:r>
    </w:p>
    <w:p w:rsidRDefault="00D85F6E" w:rsidP="00E8675B" w:rsidR="00D85F6E" w:rsidRPr="00210A9E">
      <w:pPr>
        <w:jc w:val="both"/>
        <w:rPr>
          <w:rFonts w:hAnsi="Times New Roman" w:ascii="Times New Roman"/>
          <w:sz w:val="24"/>
          <w:szCs w:val="24"/>
        </w:rPr>
      </w:pPr>
    </w:p>
    <w:p w:rsidRDefault="00D85F6E" w:rsidP="00D85F6E" w:rsidR="00D85F6E">
      <w:pPr>
        <w:jc w:val="both"/>
        <w:rPr>
          <w:rFonts w:hAnsi="Times New Roman" w:ascii="Times New Roman"/>
          <w:sz w:val="24"/>
          <w:szCs w:val="24"/>
        </w:rPr>
      </w:pPr>
      <w:r>
        <w:rPr>
          <w:rFonts w:hAnsi="Times New Roman" w:ascii="Times New Roman"/>
          <w:sz w:val="24"/>
          <w:szCs w:val="24"/>
        </w:rPr>
        <w:lastRenderedPageBreak/>
        <w:tab/>
        <w:t xml:space="preserve">Nadalje, </w:t>
      </w:r>
      <w:r w:rsidR="00FE0A26">
        <w:rPr>
          <w:rFonts w:hAnsi="Times New Roman" w:ascii="Times New Roman"/>
          <w:sz w:val="24"/>
          <w:szCs w:val="24"/>
        </w:rPr>
        <w:t xml:space="preserve">a </w:t>
      </w:r>
      <w:r>
        <w:rPr>
          <w:rFonts w:hAnsi="Times New Roman" w:ascii="Times New Roman"/>
          <w:sz w:val="24"/>
          <w:szCs w:val="24"/>
        </w:rPr>
        <w:t xml:space="preserve">sukladno izmijenjenom planu restrukturiranja dužnika, vjerovnici </w:t>
      </w:r>
      <w:r w:rsidR="00FE0A26">
        <w:rPr>
          <w:rFonts w:hAnsi="Times New Roman" w:ascii="Times New Roman"/>
          <w:sz w:val="24"/>
          <w:szCs w:val="24"/>
        </w:rPr>
        <w:t>su svrstani u dvije skupine te je na ročištu za glasovanje utvrđeno</w:t>
      </w:r>
      <w:r>
        <w:rPr>
          <w:rFonts w:hAnsi="Times New Roman" w:ascii="Times New Roman"/>
          <w:sz w:val="24"/>
          <w:szCs w:val="24"/>
        </w:rPr>
        <w:t xml:space="preserve"> </w:t>
      </w:r>
      <w:r w:rsidR="00FE0A26">
        <w:rPr>
          <w:rFonts w:hAnsi="Times New Roman" w:ascii="Times New Roman"/>
          <w:sz w:val="24"/>
          <w:szCs w:val="24"/>
        </w:rPr>
        <w:t>da</w:t>
      </w:r>
      <w:r w:rsidR="00FE0A26" w:rsidRPr="00FE0A26">
        <w:rPr>
          <w:rFonts w:hAnsi="Times New Roman" w:ascii="Times New Roman"/>
          <w:sz w:val="24"/>
          <w:szCs w:val="24"/>
        </w:rPr>
        <w:t xml:space="preserve"> </w:t>
      </w:r>
      <w:r w:rsidR="00FE0A26">
        <w:rPr>
          <w:rFonts w:hAnsi="Times New Roman" w:ascii="Times New Roman"/>
          <w:sz w:val="24"/>
          <w:szCs w:val="24"/>
        </w:rPr>
        <w:t xml:space="preserve">u prvoj skupini </w:t>
      </w:r>
      <w:r>
        <w:rPr>
          <w:rFonts w:hAnsi="Times New Roman" w:ascii="Times New Roman"/>
          <w:sz w:val="24"/>
          <w:szCs w:val="24"/>
        </w:rPr>
        <w:t>zbroj tražbina vjerovnika koji su glasov</w:t>
      </w:r>
      <w:r w:rsidR="00FE0A26">
        <w:rPr>
          <w:rFonts w:hAnsi="Times New Roman" w:ascii="Times New Roman"/>
          <w:sz w:val="24"/>
          <w:szCs w:val="24"/>
        </w:rPr>
        <w:t>ali za prihvaćanje plana iznosi</w:t>
      </w:r>
      <w:r>
        <w:rPr>
          <w:rFonts w:hAnsi="Times New Roman" w:ascii="Times New Roman"/>
          <w:sz w:val="24"/>
          <w:szCs w:val="24"/>
        </w:rPr>
        <w:t xml:space="preserve"> ukupno </w:t>
      </w:r>
      <w:r w:rsidRPr="00D85F6E">
        <w:rPr>
          <w:rFonts w:hAnsi="Times New Roman" w:ascii="Times New Roman"/>
          <w:sz w:val="24"/>
          <w:szCs w:val="24"/>
        </w:rPr>
        <w:t>441.831,39 kn (</w:t>
      </w:r>
      <w:r>
        <w:rPr>
          <w:rFonts w:hAnsi="Times New Roman" w:ascii="Times New Roman"/>
          <w:sz w:val="24"/>
          <w:szCs w:val="24"/>
        </w:rPr>
        <w:t xml:space="preserve">što čini </w:t>
      </w:r>
      <w:r w:rsidRPr="00D85F6E">
        <w:rPr>
          <w:rFonts w:hAnsi="Times New Roman" w:ascii="Times New Roman"/>
          <w:sz w:val="24"/>
          <w:szCs w:val="24"/>
        </w:rPr>
        <w:t>54,46%</w:t>
      </w:r>
      <w:r>
        <w:rPr>
          <w:rFonts w:hAnsi="Times New Roman" w:ascii="Times New Roman"/>
          <w:sz w:val="24"/>
          <w:szCs w:val="24"/>
        </w:rPr>
        <w:t xml:space="preserve"> od ukupno utvrđenih tražbina vjerovnika te skupine u iznosu od 811.279,00 kn</w:t>
      </w:r>
      <w:r w:rsidR="00FE0A26">
        <w:rPr>
          <w:rFonts w:hAnsi="Times New Roman" w:ascii="Times New Roman"/>
          <w:sz w:val="24"/>
          <w:szCs w:val="24"/>
        </w:rPr>
        <w:t>), dok</w:t>
      </w:r>
      <w:r>
        <w:rPr>
          <w:rFonts w:hAnsi="Times New Roman" w:ascii="Times New Roman"/>
          <w:sz w:val="24"/>
          <w:szCs w:val="24"/>
        </w:rPr>
        <w:t xml:space="preserve"> </w:t>
      </w:r>
      <w:r w:rsidRPr="00D85F6E">
        <w:rPr>
          <w:rFonts w:hAnsi="Times New Roman" w:ascii="Times New Roman"/>
          <w:sz w:val="24"/>
          <w:szCs w:val="24"/>
        </w:rPr>
        <w:t>zbroj tražbina vjerovnika</w:t>
      </w:r>
      <w:r w:rsidR="00FE0A26">
        <w:rPr>
          <w:rFonts w:hAnsi="Times New Roman" w:ascii="Times New Roman"/>
          <w:sz w:val="24"/>
          <w:szCs w:val="24"/>
        </w:rPr>
        <w:t xml:space="preserve"> te skupine</w:t>
      </w:r>
      <w:r w:rsidRPr="00D85F6E">
        <w:rPr>
          <w:rFonts w:hAnsi="Times New Roman" w:ascii="Times New Roman"/>
          <w:sz w:val="24"/>
          <w:szCs w:val="24"/>
        </w:rPr>
        <w:t xml:space="preserve"> koji su </w:t>
      </w:r>
      <w:r w:rsidR="00FE0A26">
        <w:rPr>
          <w:rFonts w:hAnsi="Times New Roman" w:ascii="Times New Roman"/>
          <w:sz w:val="24"/>
          <w:szCs w:val="24"/>
        </w:rPr>
        <w:t>glasovali protiv prihvaćanja</w:t>
      </w:r>
      <w:r w:rsidRPr="00D85F6E">
        <w:rPr>
          <w:rFonts w:hAnsi="Times New Roman" w:ascii="Times New Roman"/>
          <w:sz w:val="24"/>
          <w:szCs w:val="24"/>
        </w:rPr>
        <w:t xml:space="preserve"> plana iznosi ukupno 369.448,21 kn (45,54%).</w:t>
      </w:r>
      <w:r>
        <w:rPr>
          <w:rFonts w:hAnsi="Times New Roman" w:ascii="Times New Roman"/>
          <w:sz w:val="24"/>
          <w:szCs w:val="24"/>
        </w:rPr>
        <w:t xml:space="preserve"> </w:t>
      </w:r>
      <w:r w:rsidR="00FE0A26">
        <w:rPr>
          <w:rFonts w:hAnsi="Times New Roman" w:ascii="Times New Roman"/>
          <w:sz w:val="24"/>
          <w:szCs w:val="24"/>
        </w:rPr>
        <w:t xml:space="preserve">Zbroj </w:t>
      </w:r>
      <w:r>
        <w:rPr>
          <w:rFonts w:hAnsi="Times New Roman" w:ascii="Times New Roman"/>
          <w:sz w:val="24"/>
          <w:szCs w:val="24"/>
        </w:rPr>
        <w:t>tražbina vjerovnika u drugoj skupini k</w:t>
      </w:r>
      <w:r w:rsidR="0072350D">
        <w:rPr>
          <w:rFonts w:hAnsi="Times New Roman" w:ascii="Times New Roman"/>
          <w:sz w:val="24"/>
          <w:szCs w:val="24"/>
        </w:rPr>
        <w:t xml:space="preserve">oji su glasovali za prihvaćanje plana iznosio je 0,00 kn, dok je </w:t>
      </w:r>
      <w:r w:rsidRPr="00D85F6E">
        <w:rPr>
          <w:rFonts w:hAnsi="Times New Roman" w:ascii="Times New Roman"/>
          <w:sz w:val="24"/>
          <w:szCs w:val="24"/>
        </w:rPr>
        <w:t xml:space="preserve">zbroj tražbina vjerovnika </w:t>
      </w:r>
      <w:r w:rsidR="00FE0A26">
        <w:rPr>
          <w:rFonts w:hAnsi="Times New Roman" w:ascii="Times New Roman"/>
          <w:sz w:val="24"/>
          <w:szCs w:val="24"/>
        </w:rPr>
        <w:t xml:space="preserve">te skupine </w:t>
      </w:r>
      <w:r w:rsidRPr="00D85F6E">
        <w:rPr>
          <w:rFonts w:hAnsi="Times New Roman" w:ascii="Times New Roman"/>
          <w:sz w:val="24"/>
          <w:szCs w:val="24"/>
        </w:rPr>
        <w:t xml:space="preserve">koji su glasovali </w:t>
      </w:r>
      <w:r w:rsidR="0072350D" w:rsidRPr="00D85F6E">
        <w:rPr>
          <w:rFonts w:hAnsi="Times New Roman" w:ascii="Times New Roman"/>
          <w:sz w:val="24"/>
          <w:szCs w:val="24"/>
        </w:rPr>
        <w:t xml:space="preserve">protiv </w:t>
      </w:r>
      <w:r w:rsidR="00FE0A26">
        <w:rPr>
          <w:rFonts w:hAnsi="Times New Roman" w:ascii="Times New Roman"/>
          <w:sz w:val="24"/>
          <w:szCs w:val="24"/>
        </w:rPr>
        <w:t>prihvaćanja</w:t>
      </w:r>
      <w:r w:rsidRPr="00D85F6E">
        <w:rPr>
          <w:rFonts w:hAnsi="Times New Roman" w:ascii="Times New Roman"/>
          <w:sz w:val="24"/>
          <w:szCs w:val="24"/>
        </w:rPr>
        <w:t xml:space="preserve"> plana iznosi</w:t>
      </w:r>
      <w:r w:rsidR="00507F71">
        <w:rPr>
          <w:rFonts w:hAnsi="Times New Roman" w:ascii="Times New Roman"/>
          <w:sz w:val="24"/>
          <w:szCs w:val="24"/>
        </w:rPr>
        <w:t>o</w:t>
      </w:r>
      <w:r w:rsidRPr="00D85F6E">
        <w:rPr>
          <w:rFonts w:hAnsi="Times New Roman" w:ascii="Times New Roman"/>
          <w:sz w:val="24"/>
          <w:szCs w:val="24"/>
        </w:rPr>
        <w:t xml:space="preserve"> ukupno 490.951,84 kn (100%</w:t>
      </w:r>
      <w:r w:rsidR="0072350D" w:rsidRPr="0072350D">
        <w:rPr>
          <w:rFonts w:hAnsi="Times New Roman" w:ascii="Times New Roman"/>
          <w:sz w:val="24"/>
          <w:szCs w:val="24"/>
        </w:rPr>
        <w:t xml:space="preserve"> </w:t>
      </w:r>
      <w:r w:rsidR="0072350D">
        <w:rPr>
          <w:rFonts w:hAnsi="Times New Roman" w:ascii="Times New Roman"/>
          <w:sz w:val="24"/>
          <w:szCs w:val="24"/>
        </w:rPr>
        <w:t>od ukupno utvrđenih tražbina vjerovnika druge skupine</w:t>
      </w:r>
      <w:r w:rsidRPr="00D85F6E">
        <w:rPr>
          <w:rFonts w:hAnsi="Times New Roman" w:ascii="Times New Roman"/>
          <w:sz w:val="24"/>
          <w:szCs w:val="24"/>
        </w:rPr>
        <w:t xml:space="preserve">). </w:t>
      </w:r>
      <w:r>
        <w:rPr>
          <w:rFonts w:hAnsi="Times New Roman" w:ascii="Times New Roman"/>
          <w:sz w:val="24"/>
          <w:szCs w:val="24"/>
        </w:rPr>
        <w:t xml:space="preserve"> </w:t>
      </w:r>
    </w:p>
    <w:p w:rsidRDefault="0072350D" w:rsidP="00D85F6E" w:rsidR="0072350D">
      <w:pPr>
        <w:jc w:val="both"/>
        <w:rPr>
          <w:rFonts w:hAnsi="Times New Roman" w:ascii="Times New Roman"/>
          <w:sz w:val="24"/>
          <w:szCs w:val="24"/>
        </w:rPr>
      </w:pPr>
    </w:p>
    <w:p w:rsidRDefault="0072350D" w:rsidP="00D85F6E" w:rsidR="0072350D">
      <w:pPr>
        <w:jc w:val="both"/>
        <w:rPr>
          <w:rFonts w:hAnsi="Times New Roman" w:ascii="Times New Roman"/>
          <w:sz w:val="24"/>
          <w:szCs w:val="24"/>
        </w:rPr>
      </w:pPr>
      <w:r>
        <w:rPr>
          <w:rFonts w:hAnsi="Times New Roman" w:ascii="Times New Roman"/>
          <w:sz w:val="24"/>
          <w:szCs w:val="24"/>
        </w:rPr>
        <w:tab/>
        <w:t xml:space="preserve">Odredbama </w:t>
      </w:r>
      <w:r w:rsidR="00210A9E" w:rsidRPr="00210A9E">
        <w:rPr>
          <w:rFonts w:hAnsi="Times New Roman" w:ascii="Times New Roman"/>
          <w:sz w:val="24"/>
          <w:szCs w:val="24"/>
        </w:rPr>
        <w:t>čl</w:t>
      </w:r>
      <w:r w:rsidR="00210A9E">
        <w:rPr>
          <w:rFonts w:hAnsi="Times New Roman" w:ascii="Times New Roman"/>
          <w:sz w:val="24"/>
          <w:szCs w:val="24"/>
        </w:rPr>
        <w:t>anka</w:t>
      </w:r>
      <w:r>
        <w:rPr>
          <w:rFonts w:hAnsi="Times New Roman" w:ascii="Times New Roman"/>
          <w:sz w:val="24"/>
          <w:szCs w:val="24"/>
        </w:rPr>
        <w:t xml:space="preserve"> 59. </w:t>
      </w:r>
      <w:r w:rsidR="00210A9E" w:rsidRPr="00210A9E">
        <w:rPr>
          <w:rFonts w:hAnsi="Times New Roman" w:ascii="Times New Roman"/>
          <w:sz w:val="24"/>
          <w:szCs w:val="24"/>
        </w:rPr>
        <w:t>st</w:t>
      </w:r>
      <w:r w:rsidR="00210A9E">
        <w:rPr>
          <w:rFonts w:hAnsi="Times New Roman" w:ascii="Times New Roman"/>
          <w:sz w:val="24"/>
          <w:szCs w:val="24"/>
        </w:rPr>
        <w:t>avak</w:t>
      </w:r>
      <w:r>
        <w:rPr>
          <w:rFonts w:hAnsi="Times New Roman" w:ascii="Times New Roman"/>
          <w:sz w:val="24"/>
          <w:szCs w:val="24"/>
        </w:rPr>
        <w:t xml:space="preserve"> 2. SZ-a propisano je da će se smatrati da su vjerovnici prihvatili plan restrukturiranja ako je za njega glasovala većina svih vjerovnika i ako u svakoj skupini zbroj tražbina vjerovnika koji su glasovali za plan dvostruko prelazi zbroj tražbina vjerovnika koji su glasovali protiv prihvaćanja plana.</w:t>
      </w:r>
    </w:p>
    <w:p w:rsidRDefault="0072350D" w:rsidP="00D85F6E" w:rsidR="0072350D">
      <w:pPr>
        <w:jc w:val="both"/>
        <w:rPr>
          <w:rFonts w:hAnsi="Times New Roman" w:ascii="Times New Roman"/>
          <w:sz w:val="24"/>
          <w:szCs w:val="24"/>
        </w:rPr>
      </w:pPr>
    </w:p>
    <w:p w:rsidRDefault="0072350D" w:rsidP="00D85F6E" w:rsidR="0072350D">
      <w:pPr>
        <w:jc w:val="both"/>
        <w:rPr>
          <w:rFonts w:hAnsi="Times New Roman" w:ascii="Times New Roman"/>
          <w:sz w:val="24"/>
          <w:szCs w:val="24"/>
        </w:rPr>
      </w:pPr>
      <w:r>
        <w:rPr>
          <w:rFonts w:hAnsi="Times New Roman" w:ascii="Times New Roman"/>
          <w:sz w:val="24"/>
          <w:szCs w:val="24"/>
        </w:rPr>
        <w:tab/>
        <w:t xml:space="preserve">U konkretnom slučaju nije ispunjena niti jedna od dvaju kumulativno potrebnih većina, propisanih odredbom </w:t>
      </w:r>
      <w:r w:rsidR="00210A9E" w:rsidRPr="00210A9E">
        <w:rPr>
          <w:rFonts w:hAnsi="Times New Roman" w:ascii="Times New Roman"/>
          <w:sz w:val="24"/>
          <w:szCs w:val="24"/>
        </w:rPr>
        <w:t>čl</w:t>
      </w:r>
      <w:r w:rsidR="00210A9E">
        <w:rPr>
          <w:rFonts w:hAnsi="Times New Roman" w:ascii="Times New Roman"/>
          <w:sz w:val="24"/>
          <w:szCs w:val="24"/>
        </w:rPr>
        <w:t>anka</w:t>
      </w:r>
      <w:r w:rsidR="00210A9E" w:rsidRPr="00210A9E">
        <w:rPr>
          <w:rFonts w:hAnsi="Times New Roman" w:ascii="Times New Roman"/>
          <w:sz w:val="24"/>
          <w:szCs w:val="24"/>
        </w:rPr>
        <w:t xml:space="preserve"> </w:t>
      </w:r>
      <w:r>
        <w:rPr>
          <w:rFonts w:hAnsi="Times New Roman" w:ascii="Times New Roman"/>
          <w:sz w:val="24"/>
          <w:szCs w:val="24"/>
        </w:rPr>
        <w:t xml:space="preserve">59. </w:t>
      </w:r>
      <w:r w:rsidR="00210A9E" w:rsidRPr="00210A9E">
        <w:rPr>
          <w:rFonts w:hAnsi="Times New Roman" w:ascii="Times New Roman"/>
          <w:sz w:val="24"/>
          <w:szCs w:val="24"/>
        </w:rPr>
        <w:t>st</w:t>
      </w:r>
      <w:r w:rsidR="00210A9E">
        <w:rPr>
          <w:rFonts w:hAnsi="Times New Roman" w:ascii="Times New Roman"/>
          <w:sz w:val="24"/>
          <w:szCs w:val="24"/>
        </w:rPr>
        <w:t>avak</w:t>
      </w:r>
      <w:r>
        <w:rPr>
          <w:rFonts w:hAnsi="Times New Roman" w:ascii="Times New Roman"/>
          <w:sz w:val="24"/>
          <w:szCs w:val="24"/>
        </w:rPr>
        <w:t xml:space="preserve"> 2. SZ-a, budući da za prihvaćanje plana nije glasovala većina svih vjerovnika (od </w:t>
      </w:r>
      <w:r w:rsidR="00900E84">
        <w:rPr>
          <w:rFonts w:hAnsi="Times New Roman" w:ascii="Times New Roman"/>
          <w:sz w:val="24"/>
          <w:szCs w:val="24"/>
        </w:rPr>
        <w:t xml:space="preserve">ukupno </w:t>
      </w:r>
      <w:r>
        <w:rPr>
          <w:rFonts w:hAnsi="Times New Roman" w:ascii="Times New Roman"/>
          <w:sz w:val="24"/>
          <w:szCs w:val="24"/>
        </w:rPr>
        <w:t>28 vjerovnika</w:t>
      </w:r>
      <w:r w:rsidR="00900E84">
        <w:rPr>
          <w:rFonts w:hAnsi="Times New Roman" w:ascii="Times New Roman"/>
          <w:sz w:val="24"/>
          <w:szCs w:val="24"/>
        </w:rPr>
        <w:t xml:space="preserve"> s pravom glasa,</w:t>
      </w:r>
      <w:r>
        <w:rPr>
          <w:rFonts w:hAnsi="Times New Roman" w:ascii="Times New Roman"/>
          <w:sz w:val="24"/>
          <w:szCs w:val="24"/>
        </w:rPr>
        <w:t xml:space="preserve"> 14 vjerovnika je glasovalo za, a 14 protiv prihvaćanja plana), dok isto tako zbroj tražbina vjerovnika koji su glasovali za prihvaćanje plana u niti jednoj od dvaju skupina vjerovnika ne prelazi </w:t>
      </w:r>
      <w:r w:rsidR="001A7094">
        <w:rPr>
          <w:rFonts w:hAnsi="Times New Roman" w:ascii="Times New Roman"/>
          <w:sz w:val="24"/>
          <w:szCs w:val="24"/>
        </w:rPr>
        <w:t xml:space="preserve">dvostruko </w:t>
      </w:r>
      <w:r>
        <w:rPr>
          <w:rFonts w:hAnsi="Times New Roman" w:ascii="Times New Roman"/>
          <w:sz w:val="24"/>
          <w:szCs w:val="24"/>
        </w:rPr>
        <w:t>zbroj tražbina vjerovnika koji su glasovali protiv prihvaćanja plana</w:t>
      </w:r>
      <w:r w:rsidR="000A50FB">
        <w:rPr>
          <w:rFonts w:hAnsi="Times New Roman" w:ascii="Times New Roman"/>
          <w:sz w:val="24"/>
          <w:szCs w:val="24"/>
        </w:rPr>
        <w:t>. Upravo stoga, ispunili su se uvjeti za uskraćivanje potvrde plana restrukturiranja i obustavu ovog predstečajnog postupka.</w:t>
      </w:r>
    </w:p>
    <w:p w:rsidRDefault="000A50FB" w:rsidP="00D85F6E" w:rsidR="000A50FB">
      <w:pPr>
        <w:jc w:val="both"/>
        <w:rPr>
          <w:rFonts w:hAnsi="Times New Roman" w:ascii="Times New Roman"/>
          <w:sz w:val="24"/>
          <w:szCs w:val="24"/>
        </w:rPr>
      </w:pPr>
    </w:p>
    <w:p w:rsidRDefault="000A50FB" w:rsidP="00E8675B" w:rsidR="002637DA">
      <w:pPr>
        <w:jc w:val="both"/>
        <w:rPr>
          <w:rFonts w:hAnsi="Times New Roman" w:ascii="Times New Roman"/>
          <w:sz w:val="24"/>
          <w:szCs w:val="24"/>
        </w:rPr>
      </w:pPr>
      <w:r>
        <w:rPr>
          <w:rFonts w:hAnsi="Times New Roman" w:ascii="Times New Roman"/>
          <w:sz w:val="24"/>
          <w:szCs w:val="24"/>
        </w:rPr>
        <w:tab/>
        <w:t xml:space="preserve">Ovdje valja napomenuti da je vjerovnik Splitska obala d.o.o. Split, prije ročišta za glasovanje, podneskom od 02.08.2018. predložio obustaviti ovaj postupak, navodeći da </w:t>
      </w:r>
      <w:r w:rsidR="00CF76EC">
        <w:rPr>
          <w:rFonts w:hAnsi="Times New Roman" w:ascii="Times New Roman"/>
          <w:sz w:val="24"/>
          <w:szCs w:val="24"/>
        </w:rPr>
        <w:t xml:space="preserve">je dužnik raspolagao imovinom odnosno otuđio imovinu bez prethodnog odobrenja povjerenika </w:t>
      </w:r>
      <w:r w:rsidR="00900E84">
        <w:rPr>
          <w:rFonts w:hAnsi="Times New Roman" w:ascii="Times New Roman"/>
          <w:sz w:val="24"/>
          <w:szCs w:val="24"/>
        </w:rPr>
        <w:t>ili</w:t>
      </w:r>
      <w:r w:rsidR="00CF76EC">
        <w:rPr>
          <w:rFonts w:hAnsi="Times New Roman" w:ascii="Times New Roman"/>
          <w:sz w:val="24"/>
          <w:szCs w:val="24"/>
        </w:rPr>
        <w:t xml:space="preserve"> suda, a zbog čega bi u konkretnom slučaju bili ispunjeni uvjeti za obustavu </w:t>
      </w:r>
      <w:r w:rsidR="00900E84">
        <w:rPr>
          <w:rFonts w:hAnsi="Times New Roman" w:ascii="Times New Roman"/>
          <w:sz w:val="24"/>
          <w:szCs w:val="24"/>
        </w:rPr>
        <w:t xml:space="preserve">postupka u smislu odredbi </w:t>
      </w:r>
      <w:r w:rsidR="00210A9E" w:rsidRPr="00210A9E">
        <w:rPr>
          <w:rFonts w:hAnsi="Times New Roman" w:ascii="Times New Roman"/>
          <w:sz w:val="24"/>
          <w:szCs w:val="24"/>
        </w:rPr>
        <w:t>čl</w:t>
      </w:r>
      <w:r w:rsidR="00210A9E">
        <w:rPr>
          <w:rFonts w:hAnsi="Times New Roman" w:ascii="Times New Roman"/>
          <w:sz w:val="24"/>
          <w:szCs w:val="24"/>
        </w:rPr>
        <w:t>anka</w:t>
      </w:r>
      <w:r w:rsidR="00900E84">
        <w:rPr>
          <w:rFonts w:hAnsi="Times New Roman" w:ascii="Times New Roman"/>
          <w:sz w:val="24"/>
          <w:szCs w:val="24"/>
        </w:rPr>
        <w:t xml:space="preserve"> 64. u vezi s </w:t>
      </w:r>
      <w:r w:rsidR="00210A9E" w:rsidRPr="00210A9E">
        <w:rPr>
          <w:rFonts w:hAnsi="Times New Roman" w:ascii="Times New Roman"/>
          <w:sz w:val="24"/>
          <w:szCs w:val="24"/>
        </w:rPr>
        <w:t>čl</w:t>
      </w:r>
      <w:r w:rsidR="00210A9E">
        <w:rPr>
          <w:rFonts w:hAnsi="Times New Roman" w:ascii="Times New Roman"/>
          <w:sz w:val="24"/>
          <w:szCs w:val="24"/>
        </w:rPr>
        <w:t>ankom</w:t>
      </w:r>
      <w:r w:rsidR="00900E84">
        <w:rPr>
          <w:rFonts w:hAnsi="Times New Roman" w:ascii="Times New Roman"/>
          <w:sz w:val="24"/>
          <w:szCs w:val="24"/>
        </w:rPr>
        <w:t xml:space="preserve"> 67</w:t>
      </w:r>
      <w:r w:rsidR="00CF76EC">
        <w:rPr>
          <w:rFonts w:hAnsi="Times New Roman" w:ascii="Times New Roman"/>
          <w:sz w:val="24"/>
          <w:szCs w:val="24"/>
        </w:rPr>
        <w:t xml:space="preserve">. </w:t>
      </w:r>
      <w:r w:rsidR="00210A9E" w:rsidRPr="00210A9E">
        <w:rPr>
          <w:rFonts w:hAnsi="Times New Roman" w:ascii="Times New Roman"/>
          <w:sz w:val="24"/>
          <w:szCs w:val="24"/>
        </w:rPr>
        <w:t>st</w:t>
      </w:r>
      <w:r w:rsidR="00210A9E">
        <w:rPr>
          <w:rFonts w:hAnsi="Times New Roman" w:ascii="Times New Roman"/>
          <w:sz w:val="24"/>
          <w:szCs w:val="24"/>
        </w:rPr>
        <w:t>avak</w:t>
      </w:r>
      <w:r w:rsidR="00CF76EC">
        <w:rPr>
          <w:rFonts w:hAnsi="Times New Roman" w:ascii="Times New Roman"/>
          <w:sz w:val="24"/>
          <w:szCs w:val="24"/>
        </w:rPr>
        <w:t xml:space="preserve"> 3</w:t>
      </w:r>
      <w:r w:rsidR="00900E84">
        <w:rPr>
          <w:rFonts w:hAnsi="Times New Roman" w:ascii="Times New Roman"/>
          <w:sz w:val="24"/>
          <w:szCs w:val="24"/>
        </w:rPr>
        <w:t>. i</w:t>
      </w:r>
      <w:r w:rsidR="00CF76EC">
        <w:rPr>
          <w:rFonts w:hAnsi="Times New Roman" w:ascii="Times New Roman"/>
          <w:sz w:val="24"/>
          <w:szCs w:val="24"/>
        </w:rPr>
        <w:t xml:space="preserve"> </w:t>
      </w:r>
      <w:r w:rsidR="00210A9E" w:rsidRPr="00210A9E">
        <w:rPr>
          <w:rFonts w:hAnsi="Times New Roman" w:ascii="Times New Roman"/>
          <w:sz w:val="24"/>
          <w:szCs w:val="24"/>
        </w:rPr>
        <w:t>čl</w:t>
      </w:r>
      <w:r w:rsidR="00210A9E">
        <w:rPr>
          <w:rFonts w:hAnsi="Times New Roman" w:ascii="Times New Roman"/>
          <w:sz w:val="24"/>
          <w:szCs w:val="24"/>
        </w:rPr>
        <w:t>ankom</w:t>
      </w:r>
      <w:r w:rsidR="00CF76EC">
        <w:rPr>
          <w:rFonts w:hAnsi="Times New Roman" w:ascii="Times New Roman"/>
          <w:sz w:val="24"/>
          <w:szCs w:val="24"/>
        </w:rPr>
        <w:t xml:space="preserve"> 29</w:t>
      </w:r>
      <w:r w:rsidR="00900E84">
        <w:rPr>
          <w:rFonts w:hAnsi="Times New Roman" w:ascii="Times New Roman"/>
          <w:sz w:val="24"/>
          <w:szCs w:val="24"/>
        </w:rPr>
        <w:t>.</w:t>
      </w:r>
      <w:r w:rsidR="00CF76EC">
        <w:rPr>
          <w:rFonts w:hAnsi="Times New Roman" w:ascii="Times New Roman"/>
          <w:sz w:val="24"/>
          <w:szCs w:val="24"/>
        </w:rPr>
        <w:t xml:space="preserve"> SZ-a. Taj svoj prijedlog vjerovnik temelji na činj</w:t>
      </w:r>
      <w:r w:rsidR="00895B4B">
        <w:rPr>
          <w:rFonts w:hAnsi="Times New Roman" w:ascii="Times New Roman"/>
          <w:sz w:val="24"/>
          <w:szCs w:val="24"/>
        </w:rPr>
        <w:t>enici da je kod dužnika tijekom</w:t>
      </w:r>
      <w:r w:rsidR="00CF76EC">
        <w:rPr>
          <w:rFonts w:hAnsi="Times New Roman" w:ascii="Times New Roman"/>
          <w:sz w:val="24"/>
          <w:szCs w:val="24"/>
        </w:rPr>
        <w:t xml:space="preserve"> postupka došlo do promjene osnivača odnosno člana društva na način da je umjesto dotadašnjeg jedinog člana i osnivača </w:t>
      </w:r>
      <w:r w:rsidR="00900E84">
        <w:rPr>
          <w:rFonts w:hAnsi="Times New Roman" w:ascii="Times New Roman"/>
          <w:sz w:val="24"/>
          <w:szCs w:val="24"/>
        </w:rPr>
        <w:t>dužnika</w:t>
      </w:r>
      <w:r w:rsidR="00CF76EC">
        <w:rPr>
          <w:rFonts w:hAnsi="Times New Roman" w:ascii="Times New Roman"/>
          <w:sz w:val="24"/>
          <w:szCs w:val="24"/>
        </w:rPr>
        <w:t xml:space="preserve"> Maria Kovačevića</w:t>
      </w:r>
      <w:r w:rsidR="00A7275F">
        <w:rPr>
          <w:rFonts w:hAnsi="Times New Roman" w:ascii="Times New Roman"/>
          <w:sz w:val="24"/>
          <w:szCs w:val="24"/>
        </w:rPr>
        <w:t>,</w:t>
      </w:r>
      <w:r w:rsidR="00CF76EC">
        <w:rPr>
          <w:rFonts w:hAnsi="Times New Roman" w:ascii="Times New Roman"/>
          <w:sz w:val="24"/>
          <w:szCs w:val="24"/>
        </w:rPr>
        <w:t xml:space="preserve"> u međuvremenu kao jedini član i osnivač dužnika u sudski registar upisana tvrtka Funky bar d.o.o. Takav prijedlog vjerovnika sud je na ročištu održano</w:t>
      </w:r>
      <w:r w:rsidR="00895B4B">
        <w:rPr>
          <w:rFonts w:hAnsi="Times New Roman" w:ascii="Times New Roman"/>
          <w:sz w:val="24"/>
          <w:szCs w:val="24"/>
        </w:rPr>
        <w:t>m 19. rujna</w:t>
      </w:r>
      <w:r w:rsidR="00CF76EC">
        <w:rPr>
          <w:rFonts w:hAnsi="Times New Roman" w:ascii="Times New Roman"/>
          <w:sz w:val="24"/>
          <w:szCs w:val="24"/>
        </w:rPr>
        <w:t xml:space="preserve"> 2018. odbio, budući da po ocjeni ovog suda nisu bili ispunjeni uvjeti za obustavu postupka</w:t>
      </w:r>
      <w:r w:rsidR="00900E84">
        <w:rPr>
          <w:rFonts w:hAnsi="Times New Roman" w:ascii="Times New Roman"/>
          <w:sz w:val="24"/>
          <w:szCs w:val="24"/>
        </w:rPr>
        <w:t xml:space="preserve"> po tom prijedlogu</w:t>
      </w:r>
      <w:r w:rsidR="00CF76EC">
        <w:rPr>
          <w:rFonts w:hAnsi="Times New Roman" w:ascii="Times New Roman"/>
          <w:sz w:val="24"/>
          <w:szCs w:val="24"/>
        </w:rPr>
        <w:t>. Naime, sama činjenica da je kod dužnika tijekom ovog postupka došlo do promjene osnivača odnosno člana društva ne ukazuje na to da je dužnik otuđio svoju imovinu, jer se promjenom osnivača (tijela) dužnika nije promijenila i njegova imovina</w:t>
      </w:r>
      <w:r w:rsidR="00AA61AC">
        <w:rPr>
          <w:rFonts w:hAnsi="Times New Roman" w:ascii="Times New Roman"/>
          <w:sz w:val="24"/>
          <w:szCs w:val="24"/>
        </w:rPr>
        <w:t>. Vjerovnik u tom prijedlogu nije konkretno naveo koja bi to imovina bila koju je dužnik otuđio tijekom postupka, a niti je u tom pravcu dostavio sudu</w:t>
      </w:r>
      <w:r w:rsidR="00895B4B">
        <w:rPr>
          <w:rFonts w:hAnsi="Times New Roman" w:ascii="Times New Roman"/>
          <w:sz w:val="24"/>
          <w:szCs w:val="24"/>
        </w:rPr>
        <w:t xml:space="preserve"> bilo kakve</w:t>
      </w:r>
      <w:r w:rsidR="00AA61AC">
        <w:rPr>
          <w:rFonts w:hAnsi="Times New Roman" w:ascii="Times New Roman"/>
          <w:sz w:val="24"/>
          <w:szCs w:val="24"/>
        </w:rPr>
        <w:t xml:space="preserve"> dokaze. Isto tako</w:t>
      </w:r>
      <w:r w:rsidR="00A7275F">
        <w:rPr>
          <w:rFonts w:hAnsi="Times New Roman" w:ascii="Times New Roman"/>
          <w:sz w:val="24"/>
          <w:szCs w:val="24"/>
        </w:rPr>
        <w:t>, ni</w:t>
      </w:r>
      <w:r w:rsidR="00AA61AC">
        <w:rPr>
          <w:rFonts w:hAnsi="Times New Roman" w:ascii="Times New Roman"/>
          <w:sz w:val="24"/>
          <w:szCs w:val="24"/>
        </w:rPr>
        <w:t xml:space="preserve"> imenovani povje</w:t>
      </w:r>
      <w:r w:rsidR="00A7275F">
        <w:rPr>
          <w:rFonts w:hAnsi="Times New Roman" w:ascii="Times New Roman"/>
          <w:sz w:val="24"/>
          <w:szCs w:val="24"/>
        </w:rPr>
        <w:t>renik nije obavijestio sud da bi</w:t>
      </w:r>
      <w:r w:rsidR="00AA61AC">
        <w:rPr>
          <w:rFonts w:hAnsi="Times New Roman" w:ascii="Times New Roman"/>
          <w:sz w:val="24"/>
          <w:szCs w:val="24"/>
        </w:rPr>
        <w:t xml:space="preserve"> dužnik </w:t>
      </w:r>
      <w:r w:rsidR="00256B84">
        <w:rPr>
          <w:rFonts w:hAnsi="Times New Roman" w:ascii="Times New Roman"/>
          <w:sz w:val="24"/>
          <w:szCs w:val="24"/>
        </w:rPr>
        <w:t>na bilo koji način raspolagao</w:t>
      </w:r>
      <w:r w:rsidR="00AA61AC">
        <w:rPr>
          <w:rFonts w:hAnsi="Times New Roman" w:ascii="Times New Roman"/>
          <w:sz w:val="24"/>
          <w:szCs w:val="24"/>
        </w:rPr>
        <w:t xml:space="preserve"> svojom imovinom, protiv</w:t>
      </w:r>
      <w:r w:rsidR="00895B4B">
        <w:rPr>
          <w:rFonts w:hAnsi="Times New Roman" w:ascii="Times New Roman"/>
          <w:sz w:val="24"/>
          <w:szCs w:val="24"/>
        </w:rPr>
        <w:t>no odredbama Stečajnog zakona. K</w:t>
      </w:r>
      <w:r w:rsidR="00AA61AC">
        <w:rPr>
          <w:rFonts w:hAnsi="Times New Roman" w:ascii="Times New Roman"/>
          <w:sz w:val="24"/>
          <w:szCs w:val="24"/>
        </w:rPr>
        <w:t xml:space="preserve">ako dakle sama činjenica promjene člana društva dužnika ne ukazuje </w:t>
      </w:r>
      <w:r w:rsidR="00895B4B">
        <w:rPr>
          <w:rFonts w:hAnsi="Times New Roman" w:ascii="Times New Roman"/>
          <w:sz w:val="24"/>
          <w:szCs w:val="24"/>
        </w:rPr>
        <w:t xml:space="preserve">na </w:t>
      </w:r>
      <w:r w:rsidR="00A7275F">
        <w:rPr>
          <w:rFonts w:hAnsi="Times New Roman" w:ascii="Times New Roman"/>
          <w:sz w:val="24"/>
          <w:szCs w:val="24"/>
        </w:rPr>
        <w:t>nedopušteno</w:t>
      </w:r>
      <w:r w:rsidR="00AA61AC">
        <w:rPr>
          <w:rFonts w:hAnsi="Times New Roman" w:ascii="Times New Roman"/>
          <w:sz w:val="24"/>
          <w:szCs w:val="24"/>
        </w:rPr>
        <w:t xml:space="preserve"> raspolaganje imovinom dužnika tijekom ovog postupka, to je stoga prijedlog vjerovnika Splitska obala d.o.o. Split </w:t>
      </w:r>
      <w:r w:rsidR="00895B4B">
        <w:rPr>
          <w:rFonts w:hAnsi="Times New Roman" w:ascii="Times New Roman"/>
          <w:sz w:val="24"/>
          <w:szCs w:val="24"/>
        </w:rPr>
        <w:t xml:space="preserve">za obustavu postupka </w:t>
      </w:r>
      <w:r w:rsidR="00A7275F">
        <w:rPr>
          <w:rFonts w:hAnsi="Times New Roman" w:ascii="Times New Roman"/>
          <w:sz w:val="24"/>
          <w:szCs w:val="24"/>
        </w:rPr>
        <w:t>odbijen</w:t>
      </w:r>
      <w:r w:rsidR="00AA61AC">
        <w:rPr>
          <w:rFonts w:hAnsi="Times New Roman" w:ascii="Times New Roman"/>
          <w:sz w:val="24"/>
          <w:szCs w:val="24"/>
        </w:rPr>
        <w:t>.</w:t>
      </w:r>
      <w:r w:rsidR="00900E84">
        <w:rPr>
          <w:rFonts w:hAnsi="Times New Roman" w:ascii="Times New Roman"/>
          <w:sz w:val="24"/>
          <w:szCs w:val="24"/>
        </w:rPr>
        <w:t xml:space="preserve"> </w:t>
      </w:r>
    </w:p>
    <w:p w:rsidRDefault="00AA61AC" w:rsidP="00E8675B" w:rsidR="00AA61AC">
      <w:pPr>
        <w:jc w:val="both"/>
        <w:rPr>
          <w:rFonts w:hAnsi="Times New Roman" w:ascii="Times New Roman"/>
          <w:sz w:val="24"/>
          <w:szCs w:val="24"/>
        </w:rPr>
      </w:pPr>
    </w:p>
    <w:p w:rsidRDefault="00AA61AC" w:rsidP="00E8675B" w:rsidR="00AA61AC">
      <w:pPr>
        <w:jc w:val="both"/>
        <w:rPr>
          <w:rFonts w:hAnsi="Times New Roman" w:ascii="Times New Roman"/>
          <w:sz w:val="24"/>
          <w:szCs w:val="24"/>
        </w:rPr>
      </w:pPr>
      <w:r>
        <w:rPr>
          <w:rFonts w:hAnsi="Times New Roman" w:ascii="Times New Roman"/>
          <w:sz w:val="24"/>
          <w:szCs w:val="24"/>
        </w:rPr>
        <w:tab/>
        <w:t>Međutim, a kako je već naprijed navedeno, budući da vjerovnici ni</w:t>
      </w:r>
      <w:r w:rsidR="00A7275F">
        <w:rPr>
          <w:rFonts w:hAnsi="Times New Roman" w:ascii="Times New Roman"/>
          <w:sz w:val="24"/>
          <w:szCs w:val="24"/>
        </w:rPr>
        <w:t>su s</w:t>
      </w:r>
      <w:r w:rsidR="00895B4B">
        <w:rPr>
          <w:rFonts w:hAnsi="Times New Roman" w:ascii="Times New Roman"/>
          <w:sz w:val="24"/>
          <w:szCs w:val="24"/>
        </w:rPr>
        <w:t xml:space="preserve"> potrebnom većinom glasova,</w:t>
      </w:r>
      <w:r>
        <w:rPr>
          <w:rFonts w:hAnsi="Times New Roman" w:ascii="Times New Roman"/>
          <w:sz w:val="24"/>
          <w:szCs w:val="24"/>
        </w:rPr>
        <w:t xml:space="preserve"> u smislu odredbi </w:t>
      </w:r>
      <w:r w:rsidR="00210A9E" w:rsidRPr="00210A9E">
        <w:rPr>
          <w:rFonts w:hAnsi="Times New Roman" w:ascii="Times New Roman"/>
          <w:sz w:val="24"/>
          <w:szCs w:val="24"/>
        </w:rPr>
        <w:t>čl</w:t>
      </w:r>
      <w:r w:rsidR="00210A9E">
        <w:rPr>
          <w:rFonts w:hAnsi="Times New Roman" w:ascii="Times New Roman"/>
          <w:sz w:val="24"/>
          <w:szCs w:val="24"/>
        </w:rPr>
        <w:t>anka</w:t>
      </w:r>
      <w:r>
        <w:rPr>
          <w:rFonts w:hAnsi="Times New Roman" w:ascii="Times New Roman"/>
          <w:sz w:val="24"/>
          <w:szCs w:val="24"/>
        </w:rPr>
        <w:t xml:space="preserve"> 59. </w:t>
      </w:r>
      <w:r w:rsidR="00210A9E" w:rsidRPr="00210A9E">
        <w:rPr>
          <w:rFonts w:hAnsi="Times New Roman" w:ascii="Times New Roman"/>
          <w:sz w:val="24"/>
          <w:szCs w:val="24"/>
        </w:rPr>
        <w:t>st</w:t>
      </w:r>
      <w:r w:rsidR="00210A9E">
        <w:rPr>
          <w:rFonts w:hAnsi="Times New Roman" w:ascii="Times New Roman"/>
          <w:sz w:val="24"/>
          <w:szCs w:val="24"/>
        </w:rPr>
        <w:t>avak</w:t>
      </w:r>
      <w:r>
        <w:rPr>
          <w:rFonts w:hAnsi="Times New Roman" w:ascii="Times New Roman"/>
          <w:sz w:val="24"/>
          <w:szCs w:val="24"/>
        </w:rPr>
        <w:t xml:space="preserve"> 2. SZ-a, prihvatili (izmijenjen</w:t>
      </w:r>
      <w:r w:rsidR="00895B4B">
        <w:rPr>
          <w:rFonts w:hAnsi="Times New Roman" w:ascii="Times New Roman"/>
          <w:sz w:val="24"/>
          <w:szCs w:val="24"/>
        </w:rPr>
        <w:t>i</w:t>
      </w:r>
      <w:r>
        <w:rPr>
          <w:rFonts w:hAnsi="Times New Roman" w:ascii="Times New Roman"/>
          <w:sz w:val="24"/>
          <w:szCs w:val="24"/>
        </w:rPr>
        <w:t xml:space="preserve">) plan restrukturiranja dužnika to su se stoga </w:t>
      </w:r>
      <w:r w:rsidR="00A7275F">
        <w:rPr>
          <w:rFonts w:hAnsi="Times New Roman" w:ascii="Times New Roman"/>
          <w:sz w:val="24"/>
          <w:szCs w:val="24"/>
        </w:rPr>
        <w:t>ispunile pretpostavke</w:t>
      </w:r>
      <w:r>
        <w:rPr>
          <w:rFonts w:hAnsi="Times New Roman" w:ascii="Times New Roman"/>
          <w:sz w:val="24"/>
          <w:szCs w:val="24"/>
        </w:rPr>
        <w:t xml:space="preserve"> za obustavu ovog postupka</w:t>
      </w:r>
      <w:r w:rsidR="00A7275F">
        <w:rPr>
          <w:rFonts w:hAnsi="Times New Roman" w:ascii="Times New Roman"/>
          <w:sz w:val="24"/>
          <w:szCs w:val="24"/>
        </w:rPr>
        <w:t xml:space="preserve"> i uskraćivanje potvrde predstečajnog sporazuma, a radi čega je sud, sukladno </w:t>
      </w:r>
      <w:r w:rsidR="00256B84">
        <w:rPr>
          <w:rFonts w:hAnsi="Times New Roman" w:ascii="Times New Roman"/>
          <w:sz w:val="24"/>
          <w:szCs w:val="24"/>
        </w:rPr>
        <w:t>odredbama</w:t>
      </w:r>
      <w:r w:rsidR="00210A9E">
        <w:rPr>
          <w:rFonts w:hAnsi="Times New Roman" w:ascii="Times New Roman"/>
          <w:sz w:val="24"/>
          <w:szCs w:val="24"/>
        </w:rPr>
        <w:t xml:space="preserve"> </w:t>
      </w:r>
      <w:r w:rsidR="00210A9E" w:rsidRPr="00210A9E">
        <w:rPr>
          <w:rFonts w:hAnsi="Times New Roman" w:ascii="Times New Roman"/>
          <w:sz w:val="24"/>
          <w:szCs w:val="24"/>
        </w:rPr>
        <w:t>čl</w:t>
      </w:r>
      <w:r w:rsidR="00210A9E">
        <w:rPr>
          <w:rFonts w:hAnsi="Times New Roman" w:ascii="Times New Roman"/>
          <w:sz w:val="24"/>
          <w:szCs w:val="24"/>
        </w:rPr>
        <w:t>anka</w:t>
      </w:r>
      <w:r w:rsidR="00210A9E" w:rsidRPr="00210A9E">
        <w:rPr>
          <w:rFonts w:hAnsi="Times New Roman" w:ascii="Times New Roman"/>
          <w:sz w:val="24"/>
          <w:szCs w:val="24"/>
        </w:rPr>
        <w:t xml:space="preserve"> </w:t>
      </w:r>
      <w:r w:rsidR="00210A9E">
        <w:rPr>
          <w:rFonts w:hAnsi="Times New Roman" w:ascii="Times New Roman"/>
          <w:sz w:val="24"/>
          <w:szCs w:val="24"/>
        </w:rPr>
        <w:t xml:space="preserve">61. </w:t>
      </w:r>
      <w:r w:rsidR="00210A9E" w:rsidRPr="00210A9E">
        <w:rPr>
          <w:rFonts w:hAnsi="Times New Roman" w:ascii="Times New Roman"/>
          <w:sz w:val="24"/>
          <w:szCs w:val="24"/>
        </w:rPr>
        <w:t>st</w:t>
      </w:r>
      <w:r w:rsidR="00210A9E">
        <w:rPr>
          <w:rFonts w:hAnsi="Times New Roman" w:ascii="Times New Roman"/>
          <w:sz w:val="24"/>
          <w:szCs w:val="24"/>
        </w:rPr>
        <w:t>avak</w:t>
      </w:r>
      <w:r w:rsidR="00A7275F">
        <w:rPr>
          <w:rFonts w:hAnsi="Times New Roman" w:ascii="Times New Roman"/>
          <w:sz w:val="24"/>
          <w:szCs w:val="24"/>
        </w:rPr>
        <w:t xml:space="preserve"> 2. SZ-a,</w:t>
      </w:r>
      <w:r>
        <w:rPr>
          <w:rFonts w:hAnsi="Times New Roman" w:ascii="Times New Roman"/>
          <w:sz w:val="24"/>
          <w:szCs w:val="24"/>
        </w:rPr>
        <w:t xml:space="preserve"> odlučio kao u točki I. izreke ovog rješenja.</w:t>
      </w:r>
    </w:p>
    <w:p w:rsidRDefault="00AA61AC" w:rsidP="00E8675B" w:rsidR="00AA61AC" w:rsidRPr="00210A9E">
      <w:pPr>
        <w:jc w:val="both"/>
        <w:rPr>
          <w:rFonts w:hAnsi="Times New Roman" w:ascii="Times New Roman"/>
          <w:sz w:val="24"/>
          <w:szCs w:val="24"/>
        </w:rPr>
      </w:pPr>
      <w:r>
        <w:rPr>
          <w:rFonts w:hAnsi="Times New Roman" w:ascii="Times New Roman"/>
          <w:sz w:val="24"/>
          <w:szCs w:val="24"/>
        </w:rPr>
        <w:tab/>
        <w:t xml:space="preserve">Budući da je </w:t>
      </w:r>
      <w:r w:rsidRPr="00210A9E">
        <w:rPr>
          <w:rFonts w:hAnsi="Times New Roman" w:ascii="Times New Roman"/>
          <w:sz w:val="24"/>
          <w:szCs w:val="24"/>
        </w:rPr>
        <w:t>ovaj pr</w:t>
      </w:r>
      <w:r w:rsidR="00895B4B" w:rsidRPr="00210A9E">
        <w:rPr>
          <w:rFonts w:hAnsi="Times New Roman" w:ascii="Times New Roman"/>
          <w:sz w:val="24"/>
          <w:szCs w:val="24"/>
        </w:rPr>
        <w:t>edstečajni postupak obustavljen</w:t>
      </w:r>
      <w:r w:rsidRPr="00210A9E">
        <w:rPr>
          <w:rFonts w:hAnsi="Times New Roman" w:ascii="Times New Roman"/>
          <w:sz w:val="24"/>
          <w:szCs w:val="24"/>
        </w:rPr>
        <w:t xml:space="preserve"> to je stoga</w:t>
      </w:r>
      <w:r w:rsidR="00895B4B" w:rsidRPr="00210A9E">
        <w:rPr>
          <w:rFonts w:hAnsi="Times New Roman" w:ascii="Times New Roman"/>
          <w:sz w:val="24"/>
          <w:szCs w:val="24"/>
        </w:rPr>
        <w:t>,</w:t>
      </w:r>
      <w:r w:rsidRPr="00210A9E">
        <w:rPr>
          <w:rFonts w:hAnsi="Times New Roman" w:ascii="Times New Roman"/>
          <w:sz w:val="24"/>
          <w:szCs w:val="24"/>
        </w:rPr>
        <w:t xml:space="preserve"> </w:t>
      </w:r>
      <w:r w:rsidR="00F401AC" w:rsidRPr="00210A9E">
        <w:rPr>
          <w:rFonts w:hAnsi="Times New Roman" w:ascii="Times New Roman"/>
          <w:sz w:val="24"/>
          <w:szCs w:val="24"/>
        </w:rPr>
        <w:t xml:space="preserve">temeljem odredbi </w:t>
      </w:r>
      <w:r w:rsidR="00210A9E" w:rsidRPr="00210A9E">
        <w:rPr>
          <w:rFonts w:hAnsi="Times New Roman" w:ascii="Times New Roman"/>
          <w:sz w:val="24"/>
          <w:szCs w:val="24"/>
        </w:rPr>
        <w:t xml:space="preserve">članka </w:t>
      </w:r>
      <w:r w:rsidR="00F401AC" w:rsidRPr="00210A9E">
        <w:rPr>
          <w:rFonts w:hAnsi="Times New Roman" w:ascii="Times New Roman"/>
          <w:sz w:val="24"/>
          <w:szCs w:val="24"/>
        </w:rPr>
        <w:t xml:space="preserve">64. </w:t>
      </w:r>
      <w:r w:rsidR="00210A9E" w:rsidRPr="00210A9E">
        <w:rPr>
          <w:rFonts w:hAnsi="Times New Roman" w:ascii="Times New Roman"/>
          <w:sz w:val="24"/>
          <w:szCs w:val="24"/>
        </w:rPr>
        <w:t>stavak 1. točka</w:t>
      </w:r>
      <w:r w:rsidR="00F401AC" w:rsidRPr="00210A9E">
        <w:rPr>
          <w:rFonts w:hAnsi="Times New Roman" w:ascii="Times New Roman"/>
          <w:sz w:val="24"/>
          <w:szCs w:val="24"/>
        </w:rPr>
        <w:t xml:space="preserve"> 6</w:t>
      </w:r>
      <w:r w:rsidR="00210A9E" w:rsidRPr="00210A9E">
        <w:rPr>
          <w:rFonts w:hAnsi="Times New Roman" w:ascii="Times New Roman"/>
          <w:sz w:val="24"/>
          <w:szCs w:val="24"/>
        </w:rPr>
        <w:t>.</w:t>
      </w:r>
      <w:r w:rsidRPr="00210A9E">
        <w:rPr>
          <w:rFonts w:hAnsi="Times New Roman" w:ascii="Times New Roman"/>
          <w:sz w:val="24"/>
          <w:szCs w:val="24"/>
        </w:rPr>
        <w:t xml:space="preserve"> i </w:t>
      </w:r>
      <w:r w:rsidR="00210A9E" w:rsidRPr="00210A9E">
        <w:rPr>
          <w:rFonts w:hAnsi="Times New Roman" w:ascii="Times New Roman"/>
          <w:sz w:val="24"/>
          <w:szCs w:val="24"/>
        </w:rPr>
        <w:t>stavak</w:t>
      </w:r>
      <w:r w:rsidRPr="00210A9E">
        <w:rPr>
          <w:rFonts w:hAnsi="Times New Roman" w:ascii="Times New Roman"/>
          <w:sz w:val="24"/>
          <w:szCs w:val="24"/>
        </w:rPr>
        <w:t xml:space="preserve"> 2.  SZ-a</w:t>
      </w:r>
      <w:r w:rsidR="00F401AC" w:rsidRPr="00210A9E">
        <w:rPr>
          <w:rFonts w:hAnsi="Times New Roman" w:ascii="Times New Roman"/>
          <w:sz w:val="24"/>
          <w:szCs w:val="24"/>
        </w:rPr>
        <w:t xml:space="preserve"> u vezi s </w:t>
      </w:r>
      <w:r w:rsidR="00210A9E" w:rsidRPr="00210A9E">
        <w:rPr>
          <w:rFonts w:hAnsi="Times New Roman" w:ascii="Times New Roman"/>
          <w:sz w:val="24"/>
          <w:szCs w:val="24"/>
        </w:rPr>
        <w:t>člankom</w:t>
      </w:r>
      <w:r w:rsidR="00F401AC" w:rsidRPr="00210A9E">
        <w:rPr>
          <w:rFonts w:hAnsi="Times New Roman" w:ascii="Times New Roman"/>
          <w:sz w:val="24"/>
          <w:szCs w:val="24"/>
        </w:rPr>
        <w:t xml:space="preserve"> 61. </w:t>
      </w:r>
      <w:r w:rsidR="00210A9E" w:rsidRPr="00210A9E">
        <w:rPr>
          <w:rFonts w:hAnsi="Times New Roman" w:ascii="Times New Roman"/>
          <w:sz w:val="24"/>
          <w:szCs w:val="24"/>
        </w:rPr>
        <w:t>stavak</w:t>
      </w:r>
      <w:r w:rsidR="00F401AC" w:rsidRPr="00210A9E">
        <w:rPr>
          <w:rFonts w:hAnsi="Times New Roman" w:ascii="Times New Roman"/>
          <w:sz w:val="24"/>
          <w:szCs w:val="24"/>
        </w:rPr>
        <w:t xml:space="preserve"> 2. SZ-a</w:t>
      </w:r>
      <w:r w:rsidR="00895B4B" w:rsidRPr="00210A9E">
        <w:rPr>
          <w:rFonts w:hAnsi="Times New Roman" w:ascii="Times New Roman"/>
          <w:sz w:val="24"/>
          <w:szCs w:val="24"/>
        </w:rPr>
        <w:t>,</w:t>
      </w:r>
      <w:r w:rsidR="00F401AC" w:rsidRPr="00210A9E">
        <w:rPr>
          <w:rFonts w:hAnsi="Times New Roman" w:ascii="Times New Roman"/>
          <w:sz w:val="24"/>
          <w:szCs w:val="24"/>
        </w:rPr>
        <w:t xml:space="preserve"> odlučeno</w:t>
      </w:r>
      <w:r w:rsidRPr="00210A9E">
        <w:rPr>
          <w:rFonts w:hAnsi="Times New Roman" w:ascii="Times New Roman"/>
          <w:sz w:val="24"/>
          <w:szCs w:val="24"/>
        </w:rPr>
        <w:t xml:space="preserve"> kao u toč</w:t>
      </w:r>
      <w:r w:rsidR="00210A9E" w:rsidRPr="00210A9E">
        <w:rPr>
          <w:rFonts w:hAnsi="Times New Roman" w:ascii="Times New Roman"/>
          <w:sz w:val="24"/>
          <w:szCs w:val="24"/>
        </w:rPr>
        <w:t>c</w:t>
      </w:r>
      <w:r w:rsidRPr="00210A9E">
        <w:rPr>
          <w:rFonts w:hAnsi="Times New Roman" w:ascii="Times New Roman"/>
          <w:sz w:val="24"/>
          <w:szCs w:val="24"/>
        </w:rPr>
        <w:t xml:space="preserve">i II. izreke ovog rješenja. </w:t>
      </w:r>
    </w:p>
    <w:p w:rsidRDefault="0018564B" w:rsidP="00AC205A" w:rsidR="0018564B" w:rsidRPr="00210A9E">
      <w:pPr>
        <w:jc w:val="both"/>
        <w:rPr>
          <w:rFonts w:hAnsi="Times New Roman" w:ascii="Times New Roman"/>
          <w:sz w:val="24"/>
          <w:szCs w:val="24"/>
        </w:rPr>
      </w:pPr>
    </w:p>
    <w:p w:rsidRDefault="00AD32C0" w:rsidP="007E22D7" w:rsidR="00AD32C0" w:rsidRPr="00210A9E">
      <w:pPr>
        <w:jc w:val="center"/>
        <w:rPr>
          <w:rFonts w:hAnsi="Times New Roman" w:ascii="Times New Roman"/>
          <w:sz w:val="24"/>
          <w:szCs w:val="24"/>
        </w:rPr>
      </w:pPr>
      <w:r w:rsidRPr="00210A9E">
        <w:rPr>
          <w:rFonts w:hAnsi="Times New Roman" w:ascii="Times New Roman"/>
          <w:sz w:val="24"/>
          <w:szCs w:val="24"/>
        </w:rPr>
        <w:t xml:space="preserve">U Splitu, </w:t>
      </w:r>
      <w:r w:rsidR="00F401AC" w:rsidRPr="00210A9E">
        <w:rPr>
          <w:rFonts w:hAnsi="Times New Roman" w:ascii="Times New Roman"/>
          <w:sz w:val="24"/>
          <w:szCs w:val="24"/>
        </w:rPr>
        <w:t>4</w:t>
      </w:r>
      <w:r w:rsidR="007B5380" w:rsidRPr="00210A9E">
        <w:rPr>
          <w:rFonts w:hAnsi="Times New Roman" w:ascii="Times New Roman"/>
          <w:sz w:val="24"/>
          <w:szCs w:val="24"/>
        </w:rPr>
        <w:t>. listopada 2018</w:t>
      </w:r>
      <w:r w:rsidR="007E22D7" w:rsidRPr="00210A9E">
        <w:rPr>
          <w:rFonts w:hAnsi="Times New Roman" w:ascii="Times New Roman"/>
          <w:sz w:val="24"/>
          <w:szCs w:val="24"/>
        </w:rPr>
        <w:t>.</w:t>
      </w:r>
      <w:r w:rsidRPr="00210A9E">
        <w:rPr>
          <w:rFonts w:hAnsi="Times New Roman" w:ascii="Times New Roman"/>
          <w:sz w:val="24"/>
          <w:szCs w:val="24"/>
        </w:rPr>
        <w:t xml:space="preserve"> </w:t>
      </w:r>
    </w:p>
    <w:p w:rsidRDefault="00C45A7D" w:rsidP="007E22D7" w:rsidR="00C45A7D" w:rsidRPr="00210A9E">
      <w:pPr>
        <w:jc w:val="center"/>
        <w:rPr>
          <w:rFonts w:hAnsi="Times New Roman" w:ascii="Times New Roman"/>
          <w:sz w:val="24"/>
          <w:szCs w:val="24"/>
        </w:rPr>
      </w:pPr>
    </w:p>
    <w:p w:rsidRDefault="00BA28FF" w:rsidP="00F53C8F" w:rsidR="00BA28FF" w:rsidRPr="00BA28FF">
      <w:pPr>
        <w:ind w:left="4956"/>
        <w:jc w:val="center"/>
        <w:rPr>
          <w:rFonts w:hAnsi="Times New Roman" w:ascii="Times New Roman"/>
          <w:sz w:val="24"/>
          <w:szCs w:val="24"/>
        </w:rPr>
      </w:pPr>
      <w:r w:rsidRPr="00BA28FF">
        <w:rPr>
          <w:rFonts w:hAnsi="Times New Roman" w:ascii="Times New Roman"/>
          <w:sz w:val="24"/>
          <w:szCs w:val="24"/>
        </w:rPr>
        <w:t>Sudac</w:t>
      </w:r>
    </w:p>
    <w:p w:rsidRDefault="00BA28FF" w:rsidP="00F53C8F" w:rsidR="00BA28FF" w:rsidRPr="00BA28FF">
      <w:pPr>
        <w:ind w:left="4956"/>
        <w:jc w:val="center"/>
        <w:rPr>
          <w:rFonts w:hAnsi="Times New Roman" w:ascii="Times New Roman"/>
          <w:sz w:val="24"/>
          <w:szCs w:val="24"/>
        </w:rPr>
      </w:pPr>
    </w:p>
    <w:p w:rsidRDefault="00BA28FF" w:rsidP="00F53C8F" w:rsidR="00BA28FF" w:rsidRPr="00BA28FF">
      <w:pPr>
        <w:ind w:left="4956"/>
        <w:jc w:val="center"/>
        <w:rPr>
          <w:rFonts w:hAnsi="Times New Roman" w:ascii="Times New Roman"/>
          <w:sz w:val="24"/>
          <w:szCs w:val="24"/>
        </w:rPr>
      </w:pPr>
      <w:r w:rsidRPr="00BA28FF">
        <w:rPr>
          <w:rFonts w:hAnsi="Times New Roman" w:ascii="Times New Roman"/>
          <w:sz w:val="24"/>
          <w:szCs w:val="24"/>
        </w:rPr>
        <w:t>Paško Bačić, v.r.</w:t>
      </w:r>
    </w:p>
    <w:p w:rsidRDefault="00BA28FF" w:rsidP="00F53C8F" w:rsidR="00BA28FF" w:rsidRPr="00BA28FF">
      <w:pPr>
        <w:ind w:left="4956"/>
        <w:jc w:val="center"/>
        <w:rPr>
          <w:rFonts w:hAnsi="Times New Roman" w:ascii="Times New Roman"/>
          <w:sz w:val="24"/>
          <w:szCs w:val="24"/>
        </w:rPr>
      </w:pPr>
      <w:r w:rsidRPr="00BA28FF">
        <w:rPr>
          <w:rFonts w:hAnsi="Times New Roman" w:ascii="Times New Roman"/>
          <w:sz w:val="24"/>
          <w:szCs w:val="24"/>
        </w:rPr>
        <w:t>za točnost otpravka-ovlašteni službenik</w:t>
      </w:r>
    </w:p>
    <w:p w:rsidRDefault="00BA28FF" w:rsidP="00F53C8F" w:rsidR="00BA28FF" w:rsidRPr="00BA28FF">
      <w:pPr>
        <w:ind w:firstLine="708" w:left="5664"/>
        <w:rPr>
          <w:rFonts w:hAnsi="Times New Roman" w:ascii="Times New Roman"/>
          <w:sz w:val="24"/>
          <w:szCs w:val="24"/>
        </w:rPr>
      </w:pPr>
      <w:r w:rsidRPr="00BA28FF">
        <w:rPr>
          <w:rFonts w:hAnsi="Times New Roman" w:ascii="Times New Roman"/>
          <w:sz w:val="24"/>
          <w:szCs w:val="24"/>
        </w:rPr>
        <w:t xml:space="preserve"> Katarina Raos</w:t>
      </w:r>
    </w:p>
    <w:p w:rsidRDefault="002179CA" w:rsidP="002179CA" w:rsidR="002179CA" w:rsidRPr="00BA28FF">
      <w:pPr>
        <w:ind w:firstLine="708" w:left="7080"/>
        <w:rPr>
          <w:rFonts w:hAnsi="Times New Roman" w:ascii="Times New Roman"/>
          <w:sz w:val="24"/>
          <w:szCs w:val="24"/>
        </w:rPr>
      </w:pPr>
    </w:p>
    <w:p w:rsidRDefault="002179CA" w:rsidP="002179CA" w:rsidR="002179CA" w:rsidRPr="00210A9E">
      <w:pPr>
        <w:ind w:firstLine="708" w:left="7080"/>
        <w:rPr>
          <w:rFonts w:hAnsi="Times New Roman" w:ascii="Times New Roman"/>
          <w:sz w:val="24"/>
          <w:szCs w:val="24"/>
        </w:rPr>
      </w:pPr>
    </w:p>
    <w:p w:rsidRDefault="001E4A82" w:rsidP="00AD32C0" w:rsidR="001E4A82" w:rsidRPr="00210A9E">
      <w:pPr>
        <w:jc w:val="both"/>
        <w:rPr>
          <w:rFonts w:hAnsi="Times New Roman" w:ascii="Times New Roman"/>
          <w:sz w:val="24"/>
          <w:szCs w:val="24"/>
        </w:rPr>
      </w:pPr>
    </w:p>
    <w:p w:rsidRDefault="002179CA" w:rsidP="00AD32C0" w:rsidR="002179CA" w:rsidRPr="00210A9E">
      <w:pPr>
        <w:jc w:val="both"/>
        <w:rPr>
          <w:rFonts w:hAnsi="Times New Roman" w:ascii="Times New Roman"/>
          <w:sz w:val="24"/>
          <w:szCs w:val="24"/>
        </w:rPr>
      </w:pPr>
    </w:p>
    <w:p w:rsidRDefault="00181DDB" w:rsidP="00AD32C0" w:rsidR="00AD32C0" w:rsidRPr="00210A9E">
      <w:pPr>
        <w:jc w:val="both"/>
        <w:rPr>
          <w:rFonts w:hAnsi="Times New Roman" w:ascii="Times New Roman"/>
          <w:sz w:val="24"/>
          <w:szCs w:val="24"/>
        </w:rPr>
      </w:pPr>
      <w:r w:rsidRPr="00210A9E">
        <w:rPr>
          <w:rFonts w:hAnsi="Times New Roman" w:ascii="Times New Roman"/>
          <w:sz w:val="24"/>
          <w:szCs w:val="24"/>
        </w:rPr>
        <w:t>Pouka o pravnom lijeku</w:t>
      </w:r>
      <w:r w:rsidR="00AD32C0" w:rsidRPr="00210A9E">
        <w:rPr>
          <w:rFonts w:hAnsi="Times New Roman" w:ascii="Times New Roman"/>
          <w:sz w:val="24"/>
          <w:szCs w:val="24"/>
        </w:rPr>
        <w:t xml:space="preserve">: </w:t>
      </w:r>
    </w:p>
    <w:p w:rsidRDefault="00181DDB" w:rsidP="00181DDB" w:rsidR="00181DDB" w:rsidRPr="00210A9E">
      <w:pPr>
        <w:jc w:val="both"/>
        <w:rPr>
          <w:rFonts w:hAnsi="Times New Roman" w:ascii="Times New Roman"/>
          <w:sz w:val="24"/>
          <w:szCs w:val="24"/>
        </w:rPr>
      </w:pPr>
      <w:r w:rsidRPr="00210A9E">
        <w:rPr>
          <w:rFonts w:hAnsi="Times New Roman" w:ascii="Times New Roman"/>
          <w:sz w:val="24"/>
          <w:szCs w:val="24"/>
        </w:rPr>
        <w:t xml:space="preserve">Protiv ovog rješenja dopuštena je žalba Visokom trgovačkom sudu Republike Hrvatske u Zagrebu. Žalba se podnosi putem ovog suda, pismeno u tri primjerka, u roku od osam dana od dana dostave rješenja. Dostava ovog rješenja smatra se obavljenom istekom osmog dana od dana njegove objave na mrežnoj stranici e-Oglasna ploča sudova. </w:t>
      </w:r>
    </w:p>
    <w:p w:rsidRDefault="001B0F9C" w:rsidP="00AD32C0" w:rsidR="001B0F9C" w:rsidRPr="00210A9E">
      <w:pPr>
        <w:jc w:val="both"/>
        <w:rPr>
          <w:rFonts w:hAnsi="Times New Roman" w:ascii="Times New Roman"/>
          <w:sz w:val="24"/>
          <w:szCs w:val="24"/>
        </w:rPr>
      </w:pPr>
    </w:p>
    <w:p w:rsidRDefault="00206A9A" w:rsidP="00AD32C0" w:rsidR="00206A9A" w:rsidRPr="00210A9E">
      <w:pPr>
        <w:jc w:val="both"/>
        <w:rPr>
          <w:rFonts w:hAnsi="Times New Roman" w:ascii="Times New Roman"/>
          <w:sz w:val="24"/>
          <w:szCs w:val="24"/>
        </w:rPr>
      </w:pPr>
    </w:p>
    <w:sectPr w:rsidSect="000B70EC" w:rsidR="00206A9A" w:rsidRPr="00210A9E">
      <w:headerReference w:type="even" r:id="rId11"/>
      <w:headerReference w:type="default" r:id="rId12"/>
      <w:pgSz w:h="16838" w:w="11906"/>
      <w:pgMar w:gutter="0" w:footer="708" w:header="708" w:left="1417" w:bottom="1418" w:right="1417" w:top="10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427F8" w:rsidP="009E7EC2" w:rsidR="00E427F8">
      <w:r>
        <w:separator/>
      </w:r>
    </w:p>
  </w:endnote>
  <w:endnote w:id="0" w:type="continuationSeparator">
    <w:p w:rsidRDefault="00E427F8" w:rsidP="009E7EC2" w:rsidR="00E427F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427F8" w:rsidP="009E7EC2" w:rsidR="00E427F8">
      <w:r>
        <w:separator/>
      </w:r>
    </w:p>
  </w:footnote>
  <w:footnote w:id="0" w:type="continuationSeparator">
    <w:p w:rsidRDefault="00E427F8" w:rsidP="009E7EC2" w:rsidR="00E427F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427F8" w:rsidP="003A697B" w:rsidR="00E427F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427F8" w:rsidR="00E427F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427F8" w:rsidP="003A697B" w:rsidR="00E427F8" w:rsidRPr="00587181">
    <w:pPr>
      <w:pStyle w:val="Zaglavlje"/>
      <w:framePr w:y="1" w:xAlign="center" w:vAnchor="text" w:hAnchor="margin" w:wrap="around"/>
      <w:rPr>
        <w:rStyle w:val="Brojstranice"/>
        <w:rFonts w:hAnsi="Times New Roman" w:ascii="Times New Roman"/>
        <w:sz w:val="24"/>
        <w:szCs w:val="24"/>
      </w:rPr>
    </w:pPr>
    <w:r>
      <w:rPr>
        <w:rStyle w:val="Brojstranice"/>
        <w:rFonts w:hAnsi="Times New Roman" w:ascii="Times New Roman"/>
        <w:sz w:val="24"/>
        <w:szCs w:val="24"/>
      </w:rPr>
      <w:t xml:space="preserve">- </w:t>
    </w:r>
    <w:r w:rsidRPr="00587181">
      <w:rPr>
        <w:rStyle w:val="Brojstranice"/>
        <w:rFonts w:hAnsi="Times New Roman" w:ascii="Times New Roman"/>
        <w:sz w:val="24"/>
        <w:szCs w:val="24"/>
      </w:rPr>
      <w:fldChar w:fldCharType="begin"/>
    </w:r>
    <w:r w:rsidRPr="00587181">
      <w:rPr>
        <w:rStyle w:val="Brojstranice"/>
        <w:rFonts w:hAnsi="Times New Roman" w:ascii="Times New Roman"/>
        <w:sz w:val="24"/>
        <w:szCs w:val="24"/>
      </w:rPr>
      <w:instrText xml:space="preserve">PAGE  </w:instrText>
    </w:r>
    <w:r w:rsidRPr="00587181">
      <w:rPr>
        <w:rStyle w:val="Brojstranice"/>
        <w:rFonts w:hAnsi="Times New Roman" w:ascii="Times New Roman"/>
        <w:sz w:val="24"/>
        <w:szCs w:val="24"/>
      </w:rPr>
      <w:fldChar w:fldCharType="separate"/>
    </w:r>
    <w:r w:rsidR="00995E42">
      <w:rPr>
        <w:rStyle w:val="Brojstranice"/>
        <w:rFonts w:hAnsi="Times New Roman" w:ascii="Times New Roman"/>
        <w:noProof/>
        <w:sz w:val="24"/>
        <w:szCs w:val="24"/>
      </w:rPr>
      <w:t>3</w:t>
    </w:r>
    <w:r w:rsidRPr="00587181">
      <w:rPr>
        <w:rStyle w:val="Brojstranice"/>
        <w:rFonts w:hAnsi="Times New Roman" w:ascii="Times New Roman"/>
        <w:sz w:val="24"/>
        <w:szCs w:val="24"/>
      </w:rPr>
      <w:fldChar w:fldCharType="end"/>
    </w:r>
    <w:r>
      <w:rPr>
        <w:rStyle w:val="Brojstranice"/>
        <w:rFonts w:hAnsi="Times New Roman" w:ascii="Times New Roman"/>
        <w:sz w:val="24"/>
        <w:szCs w:val="24"/>
      </w:rPr>
      <w:t xml:space="preserve"> -</w:t>
    </w:r>
  </w:p>
  <w:p w:rsidRDefault="00E427F8" w:rsidP="00587181" w:rsidR="00E427F8">
    <w:pPr>
      <w:pStyle w:val="Zaglavlje"/>
      <w:jc w:val="right"/>
      <w:rPr>
        <w:rFonts w:hAnsi="Times New Roman" w:ascii="Times New Roman"/>
        <w:sz w:val="24"/>
        <w:szCs w:val="24"/>
      </w:rPr>
    </w:pPr>
    <w:r>
      <w:rPr>
        <w:rFonts w:hAnsi="Times New Roman" w:ascii="Times New Roman"/>
        <w:sz w:val="24"/>
        <w:szCs w:val="24"/>
      </w:rPr>
      <w:t xml:space="preserve">      </w:t>
    </w:r>
    <w:r w:rsidR="002201B0" w:rsidRPr="002201B0">
      <w:rPr>
        <w:rFonts w:hAnsi="Times New Roman" w:ascii="Times New Roman"/>
        <w:sz w:val="24"/>
        <w:szCs w:val="24"/>
      </w:rPr>
      <w:t>Poslovni broj. 12. St-92/2018</w:t>
    </w:r>
    <w:r w:rsidR="00210A9E">
      <w:rPr>
        <w:rFonts w:hAnsi="Times New Roman" w:ascii="Times New Roman"/>
        <w:sz w:val="24"/>
        <w:szCs w:val="24"/>
      </w:rPr>
      <w:t>-35</w:t>
    </w:r>
  </w:p>
  <w:p w:rsidRDefault="00E427F8" w:rsidP="00587181" w:rsidR="00E427F8" w:rsidRPr="004130BF">
    <w:pPr>
      <w:pStyle w:val="Zaglavlje"/>
      <w:jc w:val="right"/>
      <w:rPr>
        <w:rFonts w:hAnsi="Times New Roman" w:ascii="Times New Roman"/>
      </w:rPr>
    </w:pPr>
  </w:p>
  <w:p w:rsidRDefault="00E427F8" w:rsidP="004130BF" w:rsidR="00E427F8" w:rsidRPr="004130BF">
    <w:pPr>
      <w:pStyle w:val="Zaglavlje"/>
      <w:jc w:val="right"/>
      <w:rPr>
        <w:rFonts w:hAnsi="Times New Roman" w:ascii="Times New Roman"/>
        <w:sz w:val="24"/>
        <w:szCs w:val="24"/>
      </w:rPr>
    </w:pPr>
    <w:r w:rsidRPr="009E7EC2">
      <w:rPr>
        <w:rFonts w:hAnsi="Times New Roman" w:ascii="Times New Roman"/>
        <w:sz w:val="24"/>
        <w:szCs w:val="24"/>
      </w:rPr>
      <w:t xml:space="preserve">      </w:t>
    </w:r>
    <w:r>
      <w:rPr>
        <w:rFonts w:hAnsi="Times New Roman" w:ascii="Times New Roman"/>
        <w:sz w:val="24"/>
        <w:szCs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4247AB"/>
    <w:multiLevelType w:val="hybridMultilevel"/>
    <w:tmpl w:val="5108EFDE"/>
    <w:lvl w:tplc="1CB24826"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8B533C1"/>
    <w:multiLevelType w:val="hybridMultilevel"/>
    <w:tmpl w:val="C5C010C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9A6380C"/>
    <w:multiLevelType w:val="hybridMultilevel"/>
    <w:tmpl w:val="203626D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F700D7F"/>
    <w:multiLevelType w:val="hybridMultilevel"/>
    <w:tmpl w:val="EB0810D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FBC6DBA"/>
    <w:multiLevelType w:val="hybridMultilevel"/>
    <w:tmpl w:val="B702478A"/>
    <w:lvl w:tplc="BEB01B04" w:ilvl="0">
      <w:start w:val="1"/>
      <w:numFmt w:val="decimal"/>
      <w:lvlText w:val="%1."/>
      <w:lvlJc w:val="left"/>
      <w:pPr>
        <w:tabs>
          <w:tab w:pos="720" w:val="num"/>
        </w:tabs>
        <w:ind w:hanging="360" w:left="720"/>
      </w:pPr>
      <w:rPr>
        <w:rFonts w:eastAsia="Calibri" w:hAnsi="Californian FB" w:ascii="Californian FB"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37074BDA"/>
    <w:multiLevelType w:val="hybridMultilevel"/>
    <w:tmpl w:val="00562D58"/>
    <w:lvl w:tplc="8674B422"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3A1C103B"/>
    <w:multiLevelType w:val="hybridMultilevel"/>
    <w:tmpl w:val="97D40B0E"/>
    <w:lvl w:tplc="86F8470E" w:ilvl="0">
      <w:start w:val="1"/>
      <w:numFmt w:val="decimal"/>
      <w:lvlText w:val="%1."/>
      <w:lvlJc w:val="left"/>
      <w:pPr>
        <w:tabs>
          <w:tab w:pos="720" w:val="num"/>
        </w:tabs>
        <w:ind w:hanging="360" w:left="720"/>
      </w:pPr>
      <w:rPr>
        <w:rFonts w:hint="default"/>
        <w:b/>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7">
    <w:nsid w:val="3CAD6BED"/>
    <w:multiLevelType w:val="hybridMultilevel"/>
    <w:tmpl w:val="6B06404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4AD75AD8"/>
    <w:multiLevelType w:val="hybridMultilevel"/>
    <w:tmpl w:val="C5C010C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4B013181"/>
    <w:multiLevelType w:val="hybridMultilevel"/>
    <w:tmpl w:val="C768963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4D0876EA"/>
    <w:multiLevelType w:val="hybridMultilevel"/>
    <w:tmpl w:val="16FC040E"/>
    <w:lvl w:tplc="CD3E76C0" w:ilvl="0">
      <w:start w:val="1"/>
      <w:numFmt w:val="decimal"/>
      <w:lvlText w:val="%1."/>
      <w:lvlJc w:val="left"/>
      <w:pPr>
        <w:ind w:hanging="360" w:left="720"/>
      </w:pPr>
      <w:rPr>
        <w:rFonts w:eastAsia="Times New Roman" w:hint="default"/>
        <w:b w:val="false"/>
        <w:i w:val="false"/>
        <w:sz w:val="20"/>
        <w:u w:val="non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4DEB656E"/>
    <w:multiLevelType w:val="hybridMultilevel"/>
    <w:tmpl w:val="16FC16B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5C992A1B"/>
    <w:multiLevelType w:val="hybridMultilevel"/>
    <w:tmpl w:val="16FC16B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65BA5280"/>
    <w:multiLevelType w:val="hybridMultilevel"/>
    <w:tmpl w:val="AD30A3B0"/>
    <w:lvl w:tplc="904A0AB8" w:ilvl="0">
      <w:start w:val="3"/>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671315FB"/>
    <w:multiLevelType w:val="hybridMultilevel"/>
    <w:tmpl w:val="E84426D2"/>
    <w:lvl w:tplc="C234C8E8" w:ilvl="0">
      <w:start w:val="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6B9A5145"/>
    <w:multiLevelType w:val="hybridMultilevel"/>
    <w:tmpl w:val="554A58C2"/>
    <w:lvl w:tplc="6EECC6E8" w:ilvl="0">
      <w:start w:val="1"/>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6">
    <w:nsid w:val="6ED2372B"/>
    <w:multiLevelType w:val="hybridMultilevel"/>
    <w:tmpl w:val="7B1447D8"/>
    <w:lvl w:tplc="F1247302" w:ilvl="0">
      <w:start w:val="5"/>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7">
    <w:nsid w:val="74BB7C7C"/>
    <w:multiLevelType w:val="hybridMultilevel"/>
    <w:tmpl w:val="16FC16B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7"/>
  </w:num>
  <w:num w:numId="2">
    <w:abstractNumId w:val="8"/>
  </w:num>
  <w:num w:numId="3">
    <w:abstractNumId w:val="9"/>
  </w:num>
  <w:num w:numId="4">
    <w:abstractNumId w:val="12"/>
  </w:num>
  <w:num w:numId="5">
    <w:abstractNumId w:val="11"/>
  </w:num>
  <w:num w:numId="6">
    <w:abstractNumId w:val="14"/>
  </w:num>
  <w:num w:numId="7">
    <w:abstractNumId w:val="10"/>
  </w:num>
  <w:num w:numId="8">
    <w:abstractNumId w:val="17"/>
  </w:num>
  <w:num w:numId="9">
    <w:abstractNumId w:val="3"/>
  </w:num>
  <w:num w:numId="10">
    <w:abstractNumId w:val="0"/>
  </w:num>
  <w:num w:numId="11">
    <w:abstractNumId w:val="5"/>
  </w:num>
  <w:num w:numId="12">
    <w:abstractNumId w:val="4"/>
  </w:num>
  <w:num w:numId="13">
    <w:abstractNumId w:val="6"/>
  </w:num>
  <w:num w:numId="14">
    <w:abstractNumId w:val="2"/>
  </w:num>
  <w:num w:numId="15">
    <w:abstractNumId w:val="1"/>
  </w:num>
  <w:num w:numId="16">
    <w:abstractNumId w:val="13"/>
  </w:num>
  <w:num w:numId="17">
    <w:abstractNumId w:val="15"/>
  </w:num>
  <w:num w:numId="18">
    <w:abstractNumId w:val="1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hdrShapeDefaults>
    <o:shapedefaults v:ext="edit" spidmax="16076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0413"/>
    <w:rsid w:val="000001A8"/>
    <w:rsid w:val="0000243A"/>
    <w:rsid w:val="0000299D"/>
    <w:rsid w:val="000042B1"/>
    <w:rsid w:val="00005184"/>
    <w:rsid w:val="0000518A"/>
    <w:rsid w:val="00007007"/>
    <w:rsid w:val="00025438"/>
    <w:rsid w:val="000256BD"/>
    <w:rsid w:val="000262BA"/>
    <w:rsid w:val="0002784A"/>
    <w:rsid w:val="00030253"/>
    <w:rsid w:val="00033482"/>
    <w:rsid w:val="00034DE2"/>
    <w:rsid w:val="00040E2E"/>
    <w:rsid w:val="0004299A"/>
    <w:rsid w:val="00050547"/>
    <w:rsid w:val="0005054C"/>
    <w:rsid w:val="00051A24"/>
    <w:rsid w:val="00060958"/>
    <w:rsid w:val="00063085"/>
    <w:rsid w:val="00064D8B"/>
    <w:rsid w:val="00065DC0"/>
    <w:rsid w:val="000666DB"/>
    <w:rsid w:val="00071551"/>
    <w:rsid w:val="00071F5F"/>
    <w:rsid w:val="000821ED"/>
    <w:rsid w:val="00083548"/>
    <w:rsid w:val="0008674F"/>
    <w:rsid w:val="00086FCE"/>
    <w:rsid w:val="0009549A"/>
    <w:rsid w:val="000967E4"/>
    <w:rsid w:val="00097B89"/>
    <w:rsid w:val="000A1F0D"/>
    <w:rsid w:val="000A50FB"/>
    <w:rsid w:val="000B19B8"/>
    <w:rsid w:val="000B240F"/>
    <w:rsid w:val="000B70EC"/>
    <w:rsid w:val="000C25C3"/>
    <w:rsid w:val="000C2C3C"/>
    <w:rsid w:val="000C4976"/>
    <w:rsid w:val="000D108A"/>
    <w:rsid w:val="000D6440"/>
    <w:rsid w:val="000D769F"/>
    <w:rsid w:val="000E0664"/>
    <w:rsid w:val="000E514C"/>
    <w:rsid w:val="000F3782"/>
    <w:rsid w:val="00100413"/>
    <w:rsid w:val="0010074C"/>
    <w:rsid w:val="00106949"/>
    <w:rsid w:val="0010736B"/>
    <w:rsid w:val="001101A0"/>
    <w:rsid w:val="0011207C"/>
    <w:rsid w:val="0011505F"/>
    <w:rsid w:val="00115DF3"/>
    <w:rsid w:val="00120D4D"/>
    <w:rsid w:val="00121292"/>
    <w:rsid w:val="001240AB"/>
    <w:rsid w:val="00130268"/>
    <w:rsid w:val="00131637"/>
    <w:rsid w:val="00131752"/>
    <w:rsid w:val="001324F3"/>
    <w:rsid w:val="00135922"/>
    <w:rsid w:val="0014032E"/>
    <w:rsid w:val="00147181"/>
    <w:rsid w:val="00147C84"/>
    <w:rsid w:val="001549A1"/>
    <w:rsid w:val="00155F3E"/>
    <w:rsid w:val="00160DF6"/>
    <w:rsid w:val="00165DFA"/>
    <w:rsid w:val="00170AC7"/>
    <w:rsid w:val="001713C2"/>
    <w:rsid w:val="00171D4A"/>
    <w:rsid w:val="0017422F"/>
    <w:rsid w:val="001758D4"/>
    <w:rsid w:val="001762B3"/>
    <w:rsid w:val="00176CA4"/>
    <w:rsid w:val="0017748D"/>
    <w:rsid w:val="00180EEE"/>
    <w:rsid w:val="00181AF2"/>
    <w:rsid w:val="00181DDB"/>
    <w:rsid w:val="0018564B"/>
    <w:rsid w:val="00187057"/>
    <w:rsid w:val="001939F8"/>
    <w:rsid w:val="001A2551"/>
    <w:rsid w:val="001A2A4E"/>
    <w:rsid w:val="001A4FD4"/>
    <w:rsid w:val="001A7094"/>
    <w:rsid w:val="001B0F9C"/>
    <w:rsid w:val="001B120F"/>
    <w:rsid w:val="001B38E6"/>
    <w:rsid w:val="001B7794"/>
    <w:rsid w:val="001C057B"/>
    <w:rsid w:val="001C06C5"/>
    <w:rsid w:val="001C17FB"/>
    <w:rsid w:val="001C20AC"/>
    <w:rsid w:val="001C5FA1"/>
    <w:rsid w:val="001D0D52"/>
    <w:rsid w:val="001D19B5"/>
    <w:rsid w:val="001D2808"/>
    <w:rsid w:val="001D4134"/>
    <w:rsid w:val="001D4887"/>
    <w:rsid w:val="001D5C4A"/>
    <w:rsid w:val="001D6B42"/>
    <w:rsid w:val="001E1520"/>
    <w:rsid w:val="001E4437"/>
    <w:rsid w:val="001E4A82"/>
    <w:rsid w:val="001E5EA3"/>
    <w:rsid w:val="001F5654"/>
    <w:rsid w:val="00200E29"/>
    <w:rsid w:val="00206A9A"/>
    <w:rsid w:val="00210A9E"/>
    <w:rsid w:val="00211A93"/>
    <w:rsid w:val="0021467A"/>
    <w:rsid w:val="002179CA"/>
    <w:rsid w:val="00217DD3"/>
    <w:rsid w:val="002201B0"/>
    <w:rsid w:val="00221E7A"/>
    <w:rsid w:val="00224E7D"/>
    <w:rsid w:val="00224EBF"/>
    <w:rsid w:val="00225862"/>
    <w:rsid w:val="002270A6"/>
    <w:rsid w:val="002312BA"/>
    <w:rsid w:val="00232EBD"/>
    <w:rsid w:val="00234531"/>
    <w:rsid w:val="002349E0"/>
    <w:rsid w:val="00235AE7"/>
    <w:rsid w:val="00237A3C"/>
    <w:rsid w:val="002412CF"/>
    <w:rsid w:val="00244540"/>
    <w:rsid w:val="00247B33"/>
    <w:rsid w:val="002522DE"/>
    <w:rsid w:val="00252BC3"/>
    <w:rsid w:val="0025619D"/>
    <w:rsid w:val="00256B84"/>
    <w:rsid w:val="002625EE"/>
    <w:rsid w:val="002626F2"/>
    <w:rsid w:val="002637DA"/>
    <w:rsid w:val="002643A5"/>
    <w:rsid w:val="00264B6C"/>
    <w:rsid w:val="00264C6F"/>
    <w:rsid w:val="002661C5"/>
    <w:rsid w:val="002702A4"/>
    <w:rsid w:val="002763B2"/>
    <w:rsid w:val="00277776"/>
    <w:rsid w:val="00280E0B"/>
    <w:rsid w:val="00281F2A"/>
    <w:rsid w:val="00283ED3"/>
    <w:rsid w:val="00287B17"/>
    <w:rsid w:val="00290EDE"/>
    <w:rsid w:val="00293FA1"/>
    <w:rsid w:val="002A0374"/>
    <w:rsid w:val="002A0B41"/>
    <w:rsid w:val="002A2351"/>
    <w:rsid w:val="002A2D2A"/>
    <w:rsid w:val="002A3E3A"/>
    <w:rsid w:val="002A4497"/>
    <w:rsid w:val="002B52D0"/>
    <w:rsid w:val="002B5D81"/>
    <w:rsid w:val="002C11EE"/>
    <w:rsid w:val="002C43F9"/>
    <w:rsid w:val="002D212A"/>
    <w:rsid w:val="002D73FF"/>
    <w:rsid w:val="002D770E"/>
    <w:rsid w:val="002E0A85"/>
    <w:rsid w:val="002E2CD9"/>
    <w:rsid w:val="002F2F29"/>
    <w:rsid w:val="002F4D40"/>
    <w:rsid w:val="002F6EB8"/>
    <w:rsid w:val="00301526"/>
    <w:rsid w:val="00305729"/>
    <w:rsid w:val="00305FC1"/>
    <w:rsid w:val="00306A8D"/>
    <w:rsid w:val="0031033B"/>
    <w:rsid w:val="00310A6E"/>
    <w:rsid w:val="003124FF"/>
    <w:rsid w:val="00323E42"/>
    <w:rsid w:val="0032593A"/>
    <w:rsid w:val="003278E4"/>
    <w:rsid w:val="003311B2"/>
    <w:rsid w:val="00333289"/>
    <w:rsid w:val="00335A7D"/>
    <w:rsid w:val="00341F75"/>
    <w:rsid w:val="00343E39"/>
    <w:rsid w:val="003463BE"/>
    <w:rsid w:val="0035412E"/>
    <w:rsid w:val="0035414D"/>
    <w:rsid w:val="003620D0"/>
    <w:rsid w:val="00367DD5"/>
    <w:rsid w:val="00370E1F"/>
    <w:rsid w:val="0037103F"/>
    <w:rsid w:val="00372C9B"/>
    <w:rsid w:val="00373D86"/>
    <w:rsid w:val="00375F03"/>
    <w:rsid w:val="003769C4"/>
    <w:rsid w:val="0038230F"/>
    <w:rsid w:val="00386D85"/>
    <w:rsid w:val="00391BFB"/>
    <w:rsid w:val="003A697B"/>
    <w:rsid w:val="003B10D6"/>
    <w:rsid w:val="003C225A"/>
    <w:rsid w:val="003C2AB2"/>
    <w:rsid w:val="003C5AA0"/>
    <w:rsid w:val="003C5D97"/>
    <w:rsid w:val="003C6493"/>
    <w:rsid w:val="003C796A"/>
    <w:rsid w:val="003D0CFF"/>
    <w:rsid w:val="003E1107"/>
    <w:rsid w:val="003E1CD4"/>
    <w:rsid w:val="003E251E"/>
    <w:rsid w:val="003E2FF8"/>
    <w:rsid w:val="00403C06"/>
    <w:rsid w:val="0040716B"/>
    <w:rsid w:val="004130BF"/>
    <w:rsid w:val="00414B81"/>
    <w:rsid w:val="00426B3A"/>
    <w:rsid w:val="0043068B"/>
    <w:rsid w:val="00432D7B"/>
    <w:rsid w:val="00432E99"/>
    <w:rsid w:val="00433E3A"/>
    <w:rsid w:val="0044350E"/>
    <w:rsid w:val="00443B8A"/>
    <w:rsid w:val="004532F9"/>
    <w:rsid w:val="00454838"/>
    <w:rsid w:val="004602EF"/>
    <w:rsid w:val="00465145"/>
    <w:rsid w:val="00471337"/>
    <w:rsid w:val="0047197B"/>
    <w:rsid w:val="00471C57"/>
    <w:rsid w:val="004769B8"/>
    <w:rsid w:val="0049251F"/>
    <w:rsid w:val="0049263E"/>
    <w:rsid w:val="00494CFC"/>
    <w:rsid w:val="00496006"/>
    <w:rsid w:val="004A0D31"/>
    <w:rsid w:val="004A123B"/>
    <w:rsid w:val="004B3EE3"/>
    <w:rsid w:val="004C2345"/>
    <w:rsid w:val="004C5497"/>
    <w:rsid w:val="004D2950"/>
    <w:rsid w:val="004D4221"/>
    <w:rsid w:val="004D4836"/>
    <w:rsid w:val="004D6040"/>
    <w:rsid w:val="004E4E0D"/>
    <w:rsid w:val="004F4D67"/>
    <w:rsid w:val="00504CF1"/>
    <w:rsid w:val="00507F71"/>
    <w:rsid w:val="00510A67"/>
    <w:rsid w:val="00517131"/>
    <w:rsid w:val="0052236B"/>
    <w:rsid w:val="005261F6"/>
    <w:rsid w:val="005270B7"/>
    <w:rsid w:val="00532AAD"/>
    <w:rsid w:val="00536CAD"/>
    <w:rsid w:val="00544596"/>
    <w:rsid w:val="005510FD"/>
    <w:rsid w:val="005511FF"/>
    <w:rsid w:val="005513D6"/>
    <w:rsid w:val="005630EB"/>
    <w:rsid w:val="00574AD8"/>
    <w:rsid w:val="00575668"/>
    <w:rsid w:val="00577FD0"/>
    <w:rsid w:val="00586D2A"/>
    <w:rsid w:val="00587181"/>
    <w:rsid w:val="00591A30"/>
    <w:rsid w:val="005942D7"/>
    <w:rsid w:val="005A3252"/>
    <w:rsid w:val="005B018C"/>
    <w:rsid w:val="005B0AB4"/>
    <w:rsid w:val="005B63D0"/>
    <w:rsid w:val="005C063E"/>
    <w:rsid w:val="005C0A91"/>
    <w:rsid w:val="005C26B3"/>
    <w:rsid w:val="005C3964"/>
    <w:rsid w:val="005C588F"/>
    <w:rsid w:val="005C5A4E"/>
    <w:rsid w:val="005C6115"/>
    <w:rsid w:val="005C796F"/>
    <w:rsid w:val="005D21D0"/>
    <w:rsid w:val="005D33E9"/>
    <w:rsid w:val="005D5556"/>
    <w:rsid w:val="005D5BE6"/>
    <w:rsid w:val="005E156B"/>
    <w:rsid w:val="005E292C"/>
    <w:rsid w:val="005E3051"/>
    <w:rsid w:val="005E309E"/>
    <w:rsid w:val="005E669C"/>
    <w:rsid w:val="005E769C"/>
    <w:rsid w:val="005E7E40"/>
    <w:rsid w:val="005F13A6"/>
    <w:rsid w:val="005F3783"/>
    <w:rsid w:val="005F4DAF"/>
    <w:rsid w:val="005F5D59"/>
    <w:rsid w:val="00602B6A"/>
    <w:rsid w:val="0060374D"/>
    <w:rsid w:val="00604B0E"/>
    <w:rsid w:val="00612ED7"/>
    <w:rsid w:val="00613736"/>
    <w:rsid w:val="00616832"/>
    <w:rsid w:val="00617625"/>
    <w:rsid w:val="006302EE"/>
    <w:rsid w:val="00631C34"/>
    <w:rsid w:val="006320E9"/>
    <w:rsid w:val="0063281F"/>
    <w:rsid w:val="006360CA"/>
    <w:rsid w:val="00645792"/>
    <w:rsid w:val="00650ED8"/>
    <w:rsid w:val="006646A9"/>
    <w:rsid w:val="006661EE"/>
    <w:rsid w:val="00667595"/>
    <w:rsid w:val="00667C9C"/>
    <w:rsid w:val="0067151D"/>
    <w:rsid w:val="00674F5B"/>
    <w:rsid w:val="006848F3"/>
    <w:rsid w:val="006854CD"/>
    <w:rsid w:val="00693179"/>
    <w:rsid w:val="006932D0"/>
    <w:rsid w:val="006938D6"/>
    <w:rsid w:val="00696C1C"/>
    <w:rsid w:val="006A01D4"/>
    <w:rsid w:val="006A05AE"/>
    <w:rsid w:val="006A3FF8"/>
    <w:rsid w:val="006A6704"/>
    <w:rsid w:val="006B23E2"/>
    <w:rsid w:val="006C2A7C"/>
    <w:rsid w:val="006C551A"/>
    <w:rsid w:val="006D7427"/>
    <w:rsid w:val="006E33DF"/>
    <w:rsid w:val="006E49D7"/>
    <w:rsid w:val="006E4A27"/>
    <w:rsid w:val="006E4DEE"/>
    <w:rsid w:val="006E52CC"/>
    <w:rsid w:val="006F364D"/>
    <w:rsid w:val="006F4850"/>
    <w:rsid w:val="00707648"/>
    <w:rsid w:val="00707E6F"/>
    <w:rsid w:val="00712375"/>
    <w:rsid w:val="0071522D"/>
    <w:rsid w:val="00717319"/>
    <w:rsid w:val="0072350D"/>
    <w:rsid w:val="007248B8"/>
    <w:rsid w:val="00725728"/>
    <w:rsid w:val="007310EB"/>
    <w:rsid w:val="00733AC4"/>
    <w:rsid w:val="0074074C"/>
    <w:rsid w:val="00743D17"/>
    <w:rsid w:val="00746B21"/>
    <w:rsid w:val="00750BD3"/>
    <w:rsid w:val="007528C1"/>
    <w:rsid w:val="007608A6"/>
    <w:rsid w:val="0076166F"/>
    <w:rsid w:val="00763F8C"/>
    <w:rsid w:val="00767F78"/>
    <w:rsid w:val="00772043"/>
    <w:rsid w:val="007725FF"/>
    <w:rsid w:val="0077638B"/>
    <w:rsid w:val="00782512"/>
    <w:rsid w:val="007830EE"/>
    <w:rsid w:val="00791467"/>
    <w:rsid w:val="007929AA"/>
    <w:rsid w:val="00794628"/>
    <w:rsid w:val="007A44C2"/>
    <w:rsid w:val="007A6BC4"/>
    <w:rsid w:val="007B08C0"/>
    <w:rsid w:val="007B322F"/>
    <w:rsid w:val="007B5064"/>
    <w:rsid w:val="007B5380"/>
    <w:rsid w:val="007C1E37"/>
    <w:rsid w:val="007C2D1D"/>
    <w:rsid w:val="007C3FC5"/>
    <w:rsid w:val="007C485C"/>
    <w:rsid w:val="007C5E93"/>
    <w:rsid w:val="007C69E2"/>
    <w:rsid w:val="007D1AC9"/>
    <w:rsid w:val="007D2277"/>
    <w:rsid w:val="007D5A41"/>
    <w:rsid w:val="007E0F7A"/>
    <w:rsid w:val="007E115C"/>
    <w:rsid w:val="007E22D7"/>
    <w:rsid w:val="007E4E7A"/>
    <w:rsid w:val="007E61EC"/>
    <w:rsid w:val="007E7F67"/>
    <w:rsid w:val="007F20C8"/>
    <w:rsid w:val="007F6015"/>
    <w:rsid w:val="008010B9"/>
    <w:rsid w:val="00805F76"/>
    <w:rsid w:val="00806C21"/>
    <w:rsid w:val="00816A3F"/>
    <w:rsid w:val="0081749E"/>
    <w:rsid w:val="008223D2"/>
    <w:rsid w:val="00825A58"/>
    <w:rsid w:val="00831A0B"/>
    <w:rsid w:val="00833B6F"/>
    <w:rsid w:val="0084070A"/>
    <w:rsid w:val="00842760"/>
    <w:rsid w:val="0084334C"/>
    <w:rsid w:val="00847054"/>
    <w:rsid w:val="00850737"/>
    <w:rsid w:val="00853C03"/>
    <w:rsid w:val="00855B5E"/>
    <w:rsid w:val="008639E5"/>
    <w:rsid w:val="0086429D"/>
    <w:rsid w:val="00864375"/>
    <w:rsid w:val="00866606"/>
    <w:rsid w:val="00867498"/>
    <w:rsid w:val="00867847"/>
    <w:rsid w:val="00880078"/>
    <w:rsid w:val="008839AA"/>
    <w:rsid w:val="00891B86"/>
    <w:rsid w:val="0089240F"/>
    <w:rsid w:val="0089511D"/>
    <w:rsid w:val="00895B4B"/>
    <w:rsid w:val="008A0A18"/>
    <w:rsid w:val="008A0D18"/>
    <w:rsid w:val="008A5A5D"/>
    <w:rsid w:val="008A5C66"/>
    <w:rsid w:val="008A625D"/>
    <w:rsid w:val="008A6857"/>
    <w:rsid w:val="008A73E8"/>
    <w:rsid w:val="008B0A55"/>
    <w:rsid w:val="008B5ED1"/>
    <w:rsid w:val="008B63AF"/>
    <w:rsid w:val="008B678E"/>
    <w:rsid w:val="008C005E"/>
    <w:rsid w:val="008C4A42"/>
    <w:rsid w:val="008C6AAE"/>
    <w:rsid w:val="008C7DFE"/>
    <w:rsid w:val="008D2F9A"/>
    <w:rsid w:val="008D4878"/>
    <w:rsid w:val="008E15FF"/>
    <w:rsid w:val="008E1FF0"/>
    <w:rsid w:val="008E6106"/>
    <w:rsid w:val="008E700A"/>
    <w:rsid w:val="008F2B21"/>
    <w:rsid w:val="008F669C"/>
    <w:rsid w:val="008F69A3"/>
    <w:rsid w:val="00900E84"/>
    <w:rsid w:val="009040F6"/>
    <w:rsid w:val="00916A0E"/>
    <w:rsid w:val="00916C42"/>
    <w:rsid w:val="00925A8E"/>
    <w:rsid w:val="0092770C"/>
    <w:rsid w:val="00931AFA"/>
    <w:rsid w:val="009327EC"/>
    <w:rsid w:val="009346CD"/>
    <w:rsid w:val="00934D92"/>
    <w:rsid w:val="009355A4"/>
    <w:rsid w:val="0093581C"/>
    <w:rsid w:val="00940F7B"/>
    <w:rsid w:val="00942D1B"/>
    <w:rsid w:val="00943CC2"/>
    <w:rsid w:val="00951838"/>
    <w:rsid w:val="0095313F"/>
    <w:rsid w:val="00955B22"/>
    <w:rsid w:val="00962C6E"/>
    <w:rsid w:val="00964308"/>
    <w:rsid w:val="00966797"/>
    <w:rsid w:val="00972465"/>
    <w:rsid w:val="0097295F"/>
    <w:rsid w:val="009778C7"/>
    <w:rsid w:val="00977902"/>
    <w:rsid w:val="00984BFA"/>
    <w:rsid w:val="00984D9D"/>
    <w:rsid w:val="009879E4"/>
    <w:rsid w:val="00990BC9"/>
    <w:rsid w:val="00991CFD"/>
    <w:rsid w:val="0099334B"/>
    <w:rsid w:val="00995E42"/>
    <w:rsid w:val="00997D28"/>
    <w:rsid w:val="009A0846"/>
    <w:rsid w:val="009A0E43"/>
    <w:rsid w:val="009A54EF"/>
    <w:rsid w:val="009A6C15"/>
    <w:rsid w:val="009B0511"/>
    <w:rsid w:val="009B3CB3"/>
    <w:rsid w:val="009B621E"/>
    <w:rsid w:val="009B66A5"/>
    <w:rsid w:val="009C3CFB"/>
    <w:rsid w:val="009C3FD7"/>
    <w:rsid w:val="009C626B"/>
    <w:rsid w:val="009C695A"/>
    <w:rsid w:val="009D5129"/>
    <w:rsid w:val="009E3CC2"/>
    <w:rsid w:val="009E4E1A"/>
    <w:rsid w:val="009E7EC2"/>
    <w:rsid w:val="009F3195"/>
    <w:rsid w:val="00A02D87"/>
    <w:rsid w:val="00A1520C"/>
    <w:rsid w:val="00A25512"/>
    <w:rsid w:val="00A27DCD"/>
    <w:rsid w:val="00A31551"/>
    <w:rsid w:val="00A319A3"/>
    <w:rsid w:val="00A33DAF"/>
    <w:rsid w:val="00A3676A"/>
    <w:rsid w:val="00A43262"/>
    <w:rsid w:val="00A53B65"/>
    <w:rsid w:val="00A53C37"/>
    <w:rsid w:val="00A5556D"/>
    <w:rsid w:val="00A5597B"/>
    <w:rsid w:val="00A56531"/>
    <w:rsid w:val="00A65FC6"/>
    <w:rsid w:val="00A7275F"/>
    <w:rsid w:val="00A72D96"/>
    <w:rsid w:val="00A73CE3"/>
    <w:rsid w:val="00A73D07"/>
    <w:rsid w:val="00A80CA8"/>
    <w:rsid w:val="00A84605"/>
    <w:rsid w:val="00A85C44"/>
    <w:rsid w:val="00A93177"/>
    <w:rsid w:val="00A946F9"/>
    <w:rsid w:val="00A953C2"/>
    <w:rsid w:val="00AA5D95"/>
    <w:rsid w:val="00AA61AC"/>
    <w:rsid w:val="00AB5E7C"/>
    <w:rsid w:val="00AC205A"/>
    <w:rsid w:val="00AC2286"/>
    <w:rsid w:val="00AC2531"/>
    <w:rsid w:val="00AC2E37"/>
    <w:rsid w:val="00AC4208"/>
    <w:rsid w:val="00AC6295"/>
    <w:rsid w:val="00AC7D48"/>
    <w:rsid w:val="00AD32C0"/>
    <w:rsid w:val="00AD3612"/>
    <w:rsid w:val="00AD38C6"/>
    <w:rsid w:val="00AD560E"/>
    <w:rsid w:val="00AD6B13"/>
    <w:rsid w:val="00AE3D57"/>
    <w:rsid w:val="00AF2A6E"/>
    <w:rsid w:val="00AF7117"/>
    <w:rsid w:val="00AF7B7A"/>
    <w:rsid w:val="00B021D7"/>
    <w:rsid w:val="00B0709D"/>
    <w:rsid w:val="00B106D0"/>
    <w:rsid w:val="00B13369"/>
    <w:rsid w:val="00B134DA"/>
    <w:rsid w:val="00B23DBA"/>
    <w:rsid w:val="00B3040C"/>
    <w:rsid w:val="00B363C6"/>
    <w:rsid w:val="00B42345"/>
    <w:rsid w:val="00B47237"/>
    <w:rsid w:val="00B50442"/>
    <w:rsid w:val="00B52B7C"/>
    <w:rsid w:val="00B739A5"/>
    <w:rsid w:val="00B76361"/>
    <w:rsid w:val="00B81AC0"/>
    <w:rsid w:val="00B87429"/>
    <w:rsid w:val="00B91C99"/>
    <w:rsid w:val="00B924D5"/>
    <w:rsid w:val="00B9422E"/>
    <w:rsid w:val="00B95675"/>
    <w:rsid w:val="00BA28FF"/>
    <w:rsid w:val="00BA718E"/>
    <w:rsid w:val="00BB0D0B"/>
    <w:rsid w:val="00BB13D2"/>
    <w:rsid w:val="00BB23D7"/>
    <w:rsid w:val="00BB5D68"/>
    <w:rsid w:val="00BB6780"/>
    <w:rsid w:val="00BD3720"/>
    <w:rsid w:val="00BD69A9"/>
    <w:rsid w:val="00BD7656"/>
    <w:rsid w:val="00BD7DD4"/>
    <w:rsid w:val="00BE38E4"/>
    <w:rsid w:val="00BE6F3F"/>
    <w:rsid w:val="00BE73AD"/>
    <w:rsid w:val="00C00CA1"/>
    <w:rsid w:val="00C06107"/>
    <w:rsid w:val="00C10112"/>
    <w:rsid w:val="00C10D67"/>
    <w:rsid w:val="00C10E50"/>
    <w:rsid w:val="00C12481"/>
    <w:rsid w:val="00C21202"/>
    <w:rsid w:val="00C273AC"/>
    <w:rsid w:val="00C3132F"/>
    <w:rsid w:val="00C32DE7"/>
    <w:rsid w:val="00C377D7"/>
    <w:rsid w:val="00C40F70"/>
    <w:rsid w:val="00C45A7D"/>
    <w:rsid w:val="00C51EAE"/>
    <w:rsid w:val="00C55D33"/>
    <w:rsid w:val="00C563CD"/>
    <w:rsid w:val="00C57333"/>
    <w:rsid w:val="00C5799D"/>
    <w:rsid w:val="00C57B5F"/>
    <w:rsid w:val="00C63178"/>
    <w:rsid w:val="00C64D42"/>
    <w:rsid w:val="00C71771"/>
    <w:rsid w:val="00C73722"/>
    <w:rsid w:val="00C766D6"/>
    <w:rsid w:val="00C769D0"/>
    <w:rsid w:val="00C81434"/>
    <w:rsid w:val="00C86CC2"/>
    <w:rsid w:val="00C87353"/>
    <w:rsid w:val="00C915D0"/>
    <w:rsid w:val="00C927F5"/>
    <w:rsid w:val="00CA68BA"/>
    <w:rsid w:val="00CB120C"/>
    <w:rsid w:val="00CB65A4"/>
    <w:rsid w:val="00CB6E20"/>
    <w:rsid w:val="00CC04D2"/>
    <w:rsid w:val="00CD44D2"/>
    <w:rsid w:val="00CD6994"/>
    <w:rsid w:val="00CE1B37"/>
    <w:rsid w:val="00CE4D6A"/>
    <w:rsid w:val="00CE58EF"/>
    <w:rsid w:val="00CF0C94"/>
    <w:rsid w:val="00CF327F"/>
    <w:rsid w:val="00CF5288"/>
    <w:rsid w:val="00CF7461"/>
    <w:rsid w:val="00CF76EC"/>
    <w:rsid w:val="00D04C60"/>
    <w:rsid w:val="00D10170"/>
    <w:rsid w:val="00D10966"/>
    <w:rsid w:val="00D12317"/>
    <w:rsid w:val="00D12AAD"/>
    <w:rsid w:val="00D16D89"/>
    <w:rsid w:val="00D24C55"/>
    <w:rsid w:val="00D335A7"/>
    <w:rsid w:val="00D34BDC"/>
    <w:rsid w:val="00D35DC0"/>
    <w:rsid w:val="00D543D7"/>
    <w:rsid w:val="00D55E6E"/>
    <w:rsid w:val="00D63010"/>
    <w:rsid w:val="00D653D7"/>
    <w:rsid w:val="00D67460"/>
    <w:rsid w:val="00D70D99"/>
    <w:rsid w:val="00D72E08"/>
    <w:rsid w:val="00D72FBB"/>
    <w:rsid w:val="00D74F77"/>
    <w:rsid w:val="00D828AF"/>
    <w:rsid w:val="00D84069"/>
    <w:rsid w:val="00D85F6E"/>
    <w:rsid w:val="00D86EA3"/>
    <w:rsid w:val="00D904A8"/>
    <w:rsid w:val="00D93DD5"/>
    <w:rsid w:val="00D949EA"/>
    <w:rsid w:val="00DA0FEE"/>
    <w:rsid w:val="00DB0940"/>
    <w:rsid w:val="00DB44DE"/>
    <w:rsid w:val="00DB4544"/>
    <w:rsid w:val="00DB5383"/>
    <w:rsid w:val="00DB57DB"/>
    <w:rsid w:val="00DB72D1"/>
    <w:rsid w:val="00DC001E"/>
    <w:rsid w:val="00DC40EF"/>
    <w:rsid w:val="00DC7853"/>
    <w:rsid w:val="00DD6F37"/>
    <w:rsid w:val="00DE51CA"/>
    <w:rsid w:val="00DF1A1E"/>
    <w:rsid w:val="00DF2001"/>
    <w:rsid w:val="00DF32AE"/>
    <w:rsid w:val="00DF7A0C"/>
    <w:rsid w:val="00E01446"/>
    <w:rsid w:val="00E03602"/>
    <w:rsid w:val="00E03EFC"/>
    <w:rsid w:val="00E05279"/>
    <w:rsid w:val="00E054FD"/>
    <w:rsid w:val="00E05736"/>
    <w:rsid w:val="00E075F2"/>
    <w:rsid w:val="00E10F7C"/>
    <w:rsid w:val="00E137E6"/>
    <w:rsid w:val="00E13859"/>
    <w:rsid w:val="00E150F1"/>
    <w:rsid w:val="00E16F17"/>
    <w:rsid w:val="00E2363B"/>
    <w:rsid w:val="00E319B9"/>
    <w:rsid w:val="00E32AEB"/>
    <w:rsid w:val="00E427F8"/>
    <w:rsid w:val="00E43F3C"/>
    <w:rsid w:val="00E44FBA"/>
    <w:rsid w:val="00E50B3C"/>
    <w:rsid w:val="00E5187B"/>
    <w:rsid w:val="00E51AE1"/>
    <w:rsid w:val="00E56DD9"/>
    <w:rsid w:val="00E60F5B"/>
    <w:rsid w:val="00E61EC7"/>
    <w:rsid w:val="00E668F5"/>
    <w:rsid w:val="00E735D6"/>
    <w:rsid w:val="00E740AA"/>
    <w:rsid w:val="00E80C87"/>
    <w:rsid w:val="00E8433A"/>
    <w:rsid w:val="00E8675B"/>
    <w:rsid w:val="00E8712A"/>
    <w:rsid w:val="00E931E3"/>
    <w:rsid w:val="00E945FD"/>
    <w:rsid w:val="00EB167D"/>
    <w:rsid w:val="00EB799C"/>
    <w:rsid w:val="00EC16CA"/>
    <w:rsid w:val="00EC3F58"/>
    <w:rsid w:val="00EC4018"/>
    <w:rsid w:val="00EC6D36"/>
    <w:rsid w:val="00EC7260"/>
    <w:rsid w:val="00EC79A8"/>
    <w:rsid w:val="00ED234A"/>
    <w:rsid w:val="00ED720E"/>
    <w:rsid w:val="00EE3368"/>
    <w:rsid w:val="00EE73A3"/>
    <w:rsid w:val="00EF095C"/>
    <w:rsid w:val="00EF121B"/>
    <w:rsid w:val="00EF2DCE"/>
    <w:rsid w:val="00EF6BAB"/>
    <w:rsid w:val="00F01D6C"/>
    <w:rsid w:val="00F02AC0"/>
    <w:rsid w:val="00F11CFD"/>
    <w:rsid w:val="00F13D59"/>
    <w:rsid w:val="00F1742E"/>
    <w:rsid w:val="00F179AC"/>
    <w:rsid w:val="00F2218D"/>
    <w:rsid w:val="00F22833"/>
    <w:rsid w:val="00F30552"/>
    <w:rsid w:val="00F401AC"/>
    <w:rsid w:val="00F408A9"/>
    <w:rsid w:val="00F4104E"/>
    <w:rsid w:val="00F45FF6"/>
    <w:rsid w:val="00F46607"/>
    <w:rsid w:val="00F50D25"/>
    <w:rsid w:val="00F51895"/>
    <w:rsid w:val="00F53A52"/>
    <w:rsid w:val="00F56D3C"/>
    <w:rsid w:val="00F61356"/>
    <w:rsid w:val="00F613A5"/>
    <w:rsid w:val="00F621E6"/>
    <w:rsid w:val="00F6642E"/>
    <w:rsid w:val="00F6714D"/>
    <w:rsid w:val="00F703F3"/>
    <w:rsid w:val="00F7244A"/>
    <w:rsid w:val="00F72DA3"/>
    <w:rsid w:val="00F77E8B"/>
    <w:rsid w:val="00F82267"/>
    <w:rsid w:val="00F834CB"/>
    <w:rsid w:val="00F84847"/>
    <w:rsid w:val="00F93E19"/>
    <w:rsid w:val="00FA0615"/>
    <w:rsid w:val="00FA2377"/>
    <w:rsid w:val="00FA3841"/>
    <w:rsid w:val="00FA4218"/>
    <w:rsid w:val="00FA6993"/>
    <w:rsid w:val="00FA6AE9"/>
    <w:rsid w:val="00FA701E"/>
    <w:rsid w:val="00FB2795"/>
    <w:rsid w:val="00FB4E2B"/>
    <w:rsid w:val="00FC2A92"/>
    <w:rsid w:val="00FC6953"/>
    <w:rsid w:val="00FC7560"/>
    <w:rsid w:val="00FD2942"/>
    <w:rsid w:val="00FD54CF"/>
    <w:rsid w:val="00FD5764"/>
    <w:rsid w:val="00FD6C7B"/>
    <w:rsid w:val="00FE0514"/>
    <w:rsid w:val="00FE0A26"/>
    <w:rsid w:val="00FE462C"/>
    <w:rsid w:val="00FE4EB5"/>
    <w:rsid w:val="00FF1F3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607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834CB"/>
    <w:rPr>
      <w:lang w:eastAsia="en-US"/>
    </w:rPr>
  </w:style>
  <w:style w:styleId="Naslov1" w:type="paragraph">
    <w:name w:val="heading 1"/>
    <w:basedOn w:val="Normal"/>
    <w:next w:val="Normal"/>
    <w:link w:val="Naslov1Char"/>
    <w:qFormat/>
    <w:rsid w:val="009E7EC2"/>
    <w:pPr>
      <w:keepNext/>
      <w:jc w:val="center"/>
      <w:outlineLvl w:val="0"/>
    </w:pPr>
    <w:rPr>
      <w:rFonts w:eastAsia="Arial Unicode MS" w:hAnsi="Times New Roman" w:ascii="Times New Roman"/>
      <w:b/>
      <w:bCs/>
      <w:sz w:val="24"/>
      <w:szCs w:val="24"/>
      <w:lang w:eastAsia="hr-HR"/>
    </w:rPr>
  </w:style>
  <w:style w:styleId="Naslov2" w:type="paragraph">
    <w:name w:val="heading 2"/>
    <w:basedOn w:val="Normal"/>
    <w:next w:val="Normal"/>
    <w:link w:val="Naslov2Char"/>
    <w:qFormat/>
    <w:rsid w:val="009E7EC2"/>
    <w:pPr>
      <w:keepNext/>
      <w:jc w:val="center"/>
      <w:outlineLvl w:val="1"/>
    </w:pPr>
    <w:rPr>
      <w:rFonts w:eastAsia="Arial Unicode MS" w:hAnsi="Times New Roman" w:ascii="Times New Roman"/>
      <w:sz w:val="24"/>
    </w:rPr>
  </w:style>
  <w:style w:styleId="Naslov3" w:type="paragraph">
    <w:name w:val="heading 3"/>
    <w:basedOn w:val="Normal"/>
    <w:next w:val="Normal"/>
    <w:link w:val="Naslov3Char"/>
    <w:qFormat/>
    <w:rsid w:val="009E7EC2"/>
    <w:pPr>
      <w:keepNext/>
      <w:jc w:val="both"/>
      <w:outlineLvl w:val="2"/>
    </w:pPr>
    <w:rPr>
      <w:rFonts w:eastAsia="Arial Unicode MS" w:hAnsi="Times New Roman" w:ascii="Times New Roman"/>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00413"/>
    <w:rPr>
      <w:rFonts w:cs="Tahoma" w:hAnsi="Tahoma" w:ascii="Tahoma"/>
      <w:sz w:val="16"/>
      <w:szCs w:val="16"/>
    </w:rPr>
  </w:style>
  <w:style w:customStyle="true" w:styleId="TekstbaloniaChar" w:type="character">
    <w:name w:val="Tekst balončića Char"/>
    <w:link w:val="Tekstbalonia"/>
    <w:uiPriority w:val="99"/>
    <w:semiHidden/>
    <w:rsid w:val="00100413"/>
    <w:rPr>
      <w:rFonts w:cs="Tahoma" w:hAnsi="Tahoma" w:ascii="Tahoma"/>
      <w:sz w:val="16"/>
      <w:szCs w:val="16"/>
      <w:lang w:eastAsia="en-US"/>
    </w:rPr>
  </w:style>
  <w:style w:customStyle="true" w:styleId="Naslov1Char" w:type="character">
    <w:name w:val="Naslov 1 Char"/>
    <w:link w:val="Naslov1"/>
    <w:rsid w:val="009E7EC2"/>
    <w:rPr>
      <w:rFonts w:eastAsia="Arial Unicode MS" w:hAnsi="Times New Roman" w:ascii="Times New Roman"/>
      <w:b/>
      <w:bCs/>
      <w:sz w:val="24"/>
      <w:szCs w:val="24"/>
    </w:rPr>
  </w:style>
  <w:style w:customStyle="true" w:styleId="Naslov2Char" w:type="character">
    <w:name w:val="Naslov 2 Char"/>
    <w:link w:val="Naslov2"/>
    <w:rsid w:val="009E7EC2"/>
    <w:rPr>
      <w:rFonts w:eastAsia="Arial Unicode MS" w:hAnsi="Times New Roman" w:ascii="Times New Roman"/>
      <w:sz w:val="24"/>
      <w:lang w:eastAsia="en-US"/>
    </w:rPr>
  </w:style>
  <w:style w:customStyle="true" w:styleId="Naslov3Char" w:type="character">
    <w:name w:val="Naslov 3 Char"/>
    <w:link w:val="Naslov3"/>
    <w:rsid w:val="009E7EC2"/>
    <w:rPr>
      <w:rFonts w:eastAsia="Arial Unicode MS" w:hAnsi="Times New Roman" w:ascii="Times New Roman"/>
      <w:b/>
      <w:sz w:val="24"/>
      <w:lang w:eastAsia="en-US"/>
    </w:rPr>
  </w:style>
  <w:style w:styleId="Tijeloteksta" w:type="paragraph">
    <w:name w:val="Body Text"/>
    <w:aliases w:val="uvlaka 3,uvlaka 2, uvlaka 3,  uvlaka 2"/>
    <w:basedOn w:val="Normal"/>
    <w:link w:val="TijelotekstaChar"/>
    <w:rsid w:val="009E7EC2"/>
    <w:pPr>
      <w:jc w:val="both"/>
    </w:pPr>
    <w:rPr>
      <w:rFonts w:eastAsia="Times New Roman" w:hAnsi="Times New Roman" w:ascii="Times New Roman"/>
      <w:sz w:val="24"/>
      <w:lang w:eastAsia="hr-HR" w:val="en-AU"/>
    </w:rPr>
  </w:style>
  <w:style w:customStyle="true" w:styleId="TijelotekstaChar" w:type="character">
    <w:name w:val="Tijelo teksta Char"/>
    <w:aliases w:val="uvlaka 3 Char,uvlaka 2 Char, uvlaka 3 Char,  uvlaka 2 Char"/>
    <w:link w:val="Tijeloteksta"/>
    <w:rsid w:val="009E7EC2"/>
    <w:rPr>
      <w:rFonts w:eastAsia="Times New Roman" w:hAnsi="Times New Roman" w:ascii="Times New Roman"/>
      <w:sz w:val="24"/>
      <w:lang w:val="en-AU"/>
    </w:rPr>
  </w:style>
  <w:style w:styleId="Zaglavlje" w:type="paragraph">
    <w:name w:val="header"/>
    <w:basedOn w:val="Normal"/>
    <w:link w:val="ZaglavljeChar"/>
    <w:uiPriority w:val="99"/>
    <w:unhideWhenUsed/>
    <w:rsid w:val="009E7EC2"/>
    <w:pPr>
      <w:tabs>
        <w:tab w:pos="4536" w:val="center"/>
        <w:tab w:pos="9072" w:val="right"/>
      </w:tabs>
    </w:pPr>
  </w:style>
  <w:style w:customStyle="true" w:styleId="ZaglavljeChar" w:type="character">
    <w:name w:val="Zaglavlje Char"/>
    <w:link w:val="Zaglavlje"/>
    <w:uiPriority w:val="99"/>
    <w:rsid w:val="009E7EC2"/>
    <w:rPr>
      <w:lang w:eastAsia="en-US"/>
    </w:rPr>
  </w:style>
  <w:style w:styleId="Podnoje" w:type="paragraph">
    <w:name w:val="footer"/>
    <w:basedOn w:val="Normal"/>
    <w:link w:val="PodnojeChar"/>
    <w:uiPriority w:val="99"/>
    <w:unhideWhenUsed/>
    <w:rsid w:val="009E7EC2"/>
    <w:pPr>
      <w:tabs>
        <w:tab w:pos="4536" w:val="center"/>
        <w:tab w:pos="9072" w:val="right"/>
      </w:tabs>
    </w:pPr>
  </w:style>
  <w:style w:customStyle="true" w:styleId="PodnojeChar" w:type="character">
    <w:name w:val="Podnožje Char"/>
    <w:link w:val="Podnoje"/>
    <w:uiPriority w:val="99"/>
    <w:rsid w:val="009E7EC2"/>
    <w:rPr>
      <w:lang w:eastAsia="en-US"/>
    </w:rPr>
  </w:style>
  <w:style w:styleId="Brojstranice" w:type="character">
    <w:name w:val="page number"/>
    <w:basedOn w:val="Zadanifontodlomka"/>
    <w:rsid w:val="00587181"/>
  </w:style>
  <w:style w:styleId="Odlomakpopisa" w:type="paragraph">
    <w:name w:val="List Paragraph"/>
    <w:basedOn w:val="Normal"/>
    <w:uiPriority w:val="34"/>
    <w:qFormat/>
    <w:rsid w:val="003E2FF8"/>
    <w:pPr>
      <w:ind w:left="708"/>
    </w:pPr>
    <w:rPr>
      <w:rFonts w:eastAsia="Times New Roman" w:hAnsi="Times New Roman" w:ascii="Times New Roman"/>
      <w:sz w:val="24"/>
      <w:szCs w:val="24"/>
      <w:lang w:val="en-GB"/>
    </w:rPr>
  </w:style>
  <w:style w:customStyle="true" w:styleId="BezproredaChar" w:type="character">
    <w:name w:val="Bez proreda Char"/>
    <w:basedOn w:val="Zadanifontodlomka"/>
    <w:link w:val="Bezproreda"/>
    <w:uiPriority w:val="1"/>
    <w:locked/>
    <w:rsid w:val="005D5BE6"/>
    <w:rPr>
      <w:sz w:val="22"/>
    </w:rPr>
  </w:style>
  <w:style w:styleId="Bezproreda" w:type="paragraph">
    <w:name w:val="No Spacing"/>
    <w:link w:val="BezproredaChar"/>
    <w:uiPriority w:val="1"/>
    <w:qFormat/>
    <w:rsid w:val="005D5BE6"/>
    <w:rPr>
      <w:sz w:val="22"/>
    </w:rPr>
  </w:style>
  <w:style w:styleId="Tekstrezerviranogmjesta" w:type="character">
    <w:name w:val="Placeholder Text"/>
    <w:basedOn w:val="Zadanifontodlomka"/>
    <w:uiPriority w:val="99"/>
    <w:semiHidden/>
    <w:rsid w:val="00995E42"/>
    <w:rPr>
      <w:color w:val="808080"/>
      <w:bdr w:space="0" w:sz="0" w:color="auto" w:val="none"/>
      <w:shd w:fill="auto" w:color="auto" w:val="clear"/>
    </w:rPr>
  </w:style>
  <w:style w:customStyle="true" w:styleId="eSPISCCParagraphDefaultFont" w:type="character">
    <w:name w:val="eSPIS_CC_Paragraph Default Font"/>
    <w:basedOn w:val="Zadanifontodlomka"/>
    <w:rsid w:val="00995E42"/>
    <w:rPr>
      <w:rFonts w:cs="Times New Roman" w:hAnsi="Times New Roman" w:ascii="Times New Roman"/>
      <w:noProof/>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995E42"/>
    <w:rPr>
      <w:rFonts w:hAnsi="Times New Roman" w:ascii="Times New Roman"/>
      <w:noProof/>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995E42"/>
    <w:rPr>
      <w:rFonts w:cs="Times New Roman" w:hAnsi="Times New Roman" w:ascii="Times New Roman"/>
      <w:noProof/>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995E42"/>
    <w:rPr>
      <w:rFonts w:cs="Times New Roman" w:hAnsi="Times New Roman" w:ascii="Times New Roman"/>
      <w:noProof/>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834CB"/>
    <w:rPr>
      <w:lang w:eastAsia="en-US"/>
    </w:rPr>
  </w:style>
  <w:style w:styleId="Naslov1" w:type="paragraph">
    <w:name w:val="heading 1"/>
    <w:basedOn w:val="Normal"/>
    <w:next w:val="Normal"/>
    <w:link w:val="Naslov1Char"/>
    <w:qFormat/>
    <w:rsid w:val="009E7EC2"/>
    <w:pPr>
      <w:keepNext/>
      <w:jc w:val="center"/>
      <w:outlineLvl w:val="0"/>
    </w:pPr>
    <w:rPr>
      <w:rFonts w:ascii="Times New Roman" w:eastAsia="Arial Unicode MS" w:hAnsi="Times New Roman"/>
      <w:b/>
      <w:bCs/>
      <w:sz w:val="24"/>
      <w:szCs w:val="24"/>
      <w:lang w:eastAsia="hr-HR"/>
    </w:rPr>
  </w:style>
  <w:style w:styleId="Naslov2" w:type="paragraph">
    <w:name w:val="heading 2"/>
    <w:basedOn w:val="Normal"/>
    <w:next w:val="Normal"/>
    <w:link w:val="Naslov2Char"/>
    <w:qFormat/>
    <w:rsid w:val="009E7EC2"/>
    <w:pPr>
      <w:keepNext/>
      <w:jc w:val="center"/>
      <w:outlineLvl w:val="1"/>
    </w:pPr>
    <w:rPr>
      <w:rFonts w:ascii="Times New Roman" w:eastAsia="Arial Unicode MS" w:hAnsi="Times New Roman"/>
      <w:sz w:val="24"/>
    </w:rPr>
  </w:style>
  <w:style w:styleId="Naslov3" w:type="paragraph">
    <w:name w:val="heading 3"/>
    <w:basedOn w:val="Normal"/>
    <w:next w:val="Normal"/>
    <w:link w:val="Naslov3Char"/>
    <w:qFormat/>
    <w:rsid w:val="009E7EC2"/>
    <w:pPr>
      <w:keepNext/>
      <w:jc w:val="both"/>
      <w:outlineLvl w:val="2"/>
    </w:pPr>
    <w:rPr>
      <w:rFonts w:ascii="Times New Roman" w:eastAsia="Arial Unicode MS" w:hAnsi="Times New Roman"/>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00413"/>
    <w:rPr>
      <w:rFonts w:ascii="Tahoma" w:cs="Tahoma" w:hAnsi="Tahoma"/>
      <w:sz w:val="16"/>
      <w:szCs w:val="16"/>
    </w:rPr>
  </w:style>
  <w:style w:customStyle="1" w:styleId="TekstbaloniaChar" w:type="character">
    <w:name w:val="Tekst balončića Char"/>
    <w:link w:val="Tekstbalonia"/>
    <w:uiPriority w:val="99"/>
    <w:semiHidden/>
    <w:rsid w:val="00100413"/>
    <w:rPr>
      <w:rFonts w:ascii="Tahoma" w:cs="Tahoma" w:hAnsi="Tahoma"/>
      <w:sz w:val="16"/>
      <w:szCs w:val="16"/>
      <w:lang w:eastAsia="en-US"/>
    </w:rPr>
  </w:style>
  <w:style w:customStyle="1" w:styleId="Naslov1Char" w:type="character">
    <w:name w:val="Naslov 1 Char"/>
    <w:link w:val="Naslov1"/>
    <w:rsid w:val="009E7EC2"/>
    <w:rPr>
      <w:rFonts w:ascii="Times New Roman" w:eastAsia="Arial Unicode MS" w:hAnsi="Times New Roman"/>
      <w:b/>
      <w:bCs/>
      <w:sz w:val="24"/>
      <w:szCs w:val="24"/>
    </w:rPr>
  </w:style>
  <w:style w:customStyle="1" w:styleId="Naslov2Char" w:type="character">
    <w:name w:val="Naslov 2 Char"/>
    <w:link w:val="Naslov2"/>
    <w:rsid w:val="009E7EC2"/>
    <w:rPr>
      <w:rFonts w:ascii="Times New Roman" w:eastAsia="Arial Unicode MS" w:hAnsi="Times New Roman"/>
      <w:sz w:val="24"/>
      <w:lang w:eastAsia="en-US"/>
    </w:rPr>
  </w:style>
  <w:style w:customStyle="1" w:styleId="Naslov3Char" w:type="character">
    <w:name w:val="Naslov 3 Char"/>
    <w:link w:val="Naslov3"/>
    <w:rsid w:val="009E7EC2"/>
    <w:rPr>
      <w:rFonts w:ascii="Times New Roman" w:eastAsia="Arial Unicode MS" w:hAnsi="Times New Roman"/>
      <w:b/>
      <w:sz w:val="24"/>
      <w:lang w:eastAsia="en-US"/>
    </w:rPr>
  </w:style>
  <w:style w:styleId="Tijeloteksta" w:type="paragraph">
    <w:name w:val="Body Text"/>
    <w:aliases w:val="uvlaka 3,uvlaka 2, uvlaka 3,  uvlaka 2"/>
    <w:basedOn w:val="Normal"/>
    <w:link w:val="TijelotekstaChar"/>
    <w:rsid w:val="009E7EC2"/>
    <w:pPr>
      <w:jc w:val="both"/>
    </w:pPr>
    <w:rPr>
      <w:rFonts w:ascii="Times New Roman" w:eastAsia="Times New Roman" w:hAnsi="Times New Roman"/>
      <w:sz w:val="24"/>
      <w:lang w:eastAsia="hr-HR" w:val="en-AU"/>
    </w:rPr>
  </w:style>
  <w:style w:customStyle="1" w:styleId="TijelotekstaChar" w:type="character">
    <w:name w:val="Tijelo teksta Char"/>
    <w:aliases w:val="uvlaka 3 Char,uvlaka 2 Char, uvlaka 3 Char,  uvlaka 2 Char"/>
    <w:link w:val="Tijeloteksta"/>
    <w:rsid w:val="009E7EC2"/>
    <w:rPr>
      <w:rFonts w:ascii="Times New Roman" w:eastAsia="Times New Roman" w:hAnsi="Times New Roman"/>
      <w:sz w:val="24"/>
      <w:lang w:val="en-AU"/>
    </w:rPr>
  </w:style>
  <w:style w:styleId="Zaglavlje" w:type="paragraph">
    <w:name w:val="header"/>
    <w:basedOn w:val="Normal"/>
    <w:link w:val="ZaglavljeChar"/>
    <w:uiPriority w:val="99"/>
    <w:unhideWhenUsed/>
    <w:rsid w:val="009E7EC2"/>
    <w:pPr>
      <w:tabs>
        <w:tab w:pos="4536" w:val="center"/>
        <w:tab w:pos="9072" w:val="right"/>
      </w:tabs>
    </w:pPr>
  </w:style>
  <w:style w:customStyle="1" w:styleId="ZaglavljeChar" w:type="character">
    <w:name w:val="Zaglavlje Char"/>
    <w:link w:val="Zaglavlje"/>
    <w:uiPriority w:val="99"/>
    <w:rsid w:val="009E7EC2"/>
    <w:rPr>
      <w:lang w:eastAsia="en-US"/>
    </w:rPr>
  </w:style>
  <w:style w:styleId="Podnoje" w:type="paragraph">
    <w:name w:val="footer"/>
    <w:basedOn w:val="Normal"/>
    <w:link w:val="PodnojeChar"/>
    <w:uiPriority w:val="99"/>
    <w:unhideWhenUsed/>
    <w:rsid w:val="009E7EC2"/>
    <w:pPr>
      <w:tabs>
        <w:tab w:pos="4536" w:val="center"/>
        <w:tab w:pos="9072" w:val="right"/>
      </w:tabs>
    </w:pPr>
  </w:style>
  <w:style w:customStyle="1" w:styleId="PodnojeChar" w:type="character">
    <w:name w:val="Podnožje Char"/>
    <w:link w:val="Podnoje"/>
    <w:uiPriority w:val="99"/>
    <w:rsid w:val="009E7EC2"/>
    <w:rPr>
      <w:lang w:eastAsia="en-US"/>
    </w:rPr>
  </w:style>
  <w:style w:styleId="Brojstranice" w:type="character">
    <w:name w:val="page number"/>
    <w:basedOn w:val="Zadanifontodlomka"/>
    <w:rsid w:val="00587181"/>
  </w:style>
  <w:style w:styleId="Odlomakpopisa" w:type="paragraph">
    <w:name w:val="List Paragraph"/>
    <w:basedOn w:val="Normal"/>
    <w:uiPriority w:val="34"/>
    <w:qFormat/>
    <w:rsid w:val="003E2FF8"/>
    <w:pPr>
      <w:ind w:left="708"/>
    </w:pPr>
    <w:rPr>
      <w:rFonts w:ascii="Times New Roman" w:eastAsia="Times New Roman" w:hAnsi="Times New Roman"/>
      <w:sz w:val="24"/>
      <w:szCs w:val="24"/>
      <w:lang w:val="en-GB"/>
    </w:rPr>
  </w:style>
  <w:style w:customStyle="1" w:styleId="BezproredaChar" w:type="character">
    <w:name w:val="Bez proreda Char"/>
    <w:basedOn w:val="Zadanifontodlomka"/>
    <w:link w:val="Bezproreda"/>
    <w:uiPriority w:val="1"/>
    <w:locked/>
    <w:rsid w:val="005D5BE6"/>
    <w:rPr>
      <w:sz w:val="22"/>
    </w:rPr>
  </w:style>
  <w:style w:styleId="Bezproreda" w:type="paragraph">
    <w:name w:val="No Spacing"/>
    <w:link w:val="BezproredaChar"/>
    <w:uiPriority w:val="1"/>
    <w:qFormat/>
    <w:rsid w:val="005D5BE6"/>
    <w:rPr>
      <w:sz w:val="22"/>
    </w:rPr>
  </w:style>
  <w:style w:styleId="Tekstrezerviranogmjesta" w:type="character">
    <w:name w:val="Placeholder Text"/>
    <w:basedOn w:val="Zadanifontodlomka"/>
    <w:uiPriority w:val="99"/>
    <w:semiHidden/>
    <w:rsid w:val="00995E42"/>
    <w:rPr>
      <w:color w:val="808080"/>
      <w:bdr w:color="auto" w:space="0" w:sz="0" w:val="none"/>
      <w:shd w:color="auto" w:fill="auto" w:val="clear"/>
    </w:rPr>
  </w:style>
  <w:style w:customStyle="1" w:styleId="eSPISCCParagraphDefaultFont" w:type="character">
    <w:name w:val="eSPIS_CC_Paragraph Default Font"/>
    <w:basedOn w:val="Zadanifontodlomka"/>
    <w:rsid w:val="00995E42"/>
    <w:rPr>
      <w:rFonts w:ascii="Times New Roman" w:cs="Times New Roman" w:hAnsi="Times New Roman"/>
      <w:noProof/>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995E42"/>
    <w:rPr>
      <w:rFonts w:ascii="Times New Roman" w:hAnsi="Times New Roman"/>
      <w:noProof/>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995E42"/>
    <w:rPr>
      <w:rFonts w:ascii="Times New Roman" w:cs="Times New Roman" w:hAnsi="Times New Roman"/>
      <w:noProof/>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995E42"/>
    <w:rPr>
      <w:rFonts w:ascii="Times New Roman" w:cs="Times New Roman" w:hAnsi="Times New Roman"/>
      <w:noProof/>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25260989">
      <w:bodyDiv w:val="true"/>
      <w:marLeft w:val="0"/>
      <w:marRight w:val="0"/>
      <w:marTop w:val="0"/>
      <w:marBottom w:val="0"/>
      <w:divBdr>
        <w:top w:space="0" w:sz="0" w:color="auto" w:val="none"/>
        <w:left w:space="0" w:sz="0" w:color="auto" w:val="none"/>
        <w:bottom w:space="0" w:sz="0" w:color="auto" w:val="none"/>
        <w:right w:space="0" w:sz="0" w:color="auto" w:val="none"/>
      </w:divBdr>
    </w:div>
    <w:div w:id="1837726484">
      <w:bodyDiv w:val="true"/>
      <w:marLeft w:val="0"/>
      <w:marRight w:val="0"/>
      <w:marTop w:val="0"/>
      <w:marBottom w:val="0"/>
      <w:divBdr>
        <w:top w:space="0" w:sz="0" w:color="auto" w:val="none"/>
        <w:left w:space="0" w:sz="0" w:color="auto" w:val="none"/>
        <w:bottom w:space="0" w:sz="0" w:color="auto" w:val="none"/>
        <w:right w:space="0" w:sz="0" w:color="auto" w:val="none"/>
      </w:divBdr>
    </w:div>
    <w:div w:id="20240419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listopada 2018.</izvorni_sadrzaj>
    <derivirana_varijabla naziv="DomainObject.DatumDonosenjaOdluke_1">4.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92</izvorni_sadrzaj>
    <derivirana_varijabla naziv="DomainObject.Predmet.Broj_1">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siječnja 2018.</izvorni_sadrzaj>
    <derivirana_varijabla naziv="DomainObject.Predmet.DatumOsnivanja_1">30.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predstečajnog postupka (604)</izvorni_sadrzaj>
    <derivirana_varijabla naziv="DomainObject.Predmet.Opis_1">Prijedlog za otvaranje predstečajnog postupka (604)</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St-92/2018</izvorni_sadrzaj>
    <derivirana_varijabla naziv="DomainObject.Predmet.OznakaBroj_1">St-92/2018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SUNČANA OAZA društvo s ograničenom odgovornošću za usluge i ugostiteljstvo</izvorni_sadrzaj>
    <derivirana_varijabla naziv="DomainObject.Predmet.StrankaFormated_1">  SUNČANA OAZA društvo s ograničenom odgovornošću za usluge i ugostiteljstvo</derivirana_varijabla>
  </DomainObject.Predmet.StrankaFormated>
  <DomainObject.Predmet.StrankaFormatedOIB>
    <izvorni_sadrzaj>  SUNČANA OAZA društvo s ograničenom odgovornošću za usluge i ugostiteljstvo, OIB 15825393454</izvorni_sadrzaj>
    <derivirana_varijabla naziv="DomainObject.Predmet.StrankaFormatedOIB_1">  SUNČANA OAZA društvo s ograničenom odgovornošću za usluge i ugostiteljstvo, OIB 15825393454</derivirana_varijabla>
  </DomainObject.Predmet.StrankaFormatedOIB>
  <DomainObject.Predmet.StrankaFormatedWithAdress>
    <izvorni_sadrzaj> SUNČANA OAZA društvo s ograničenom odgovornošću za usluge i ugostiteljstvo, Preradovićevo šetalište 2, 21000 Split</izvorni_sadrzaj>
    <derivirana_varijabla naziv="DomainObject.Predmet.StrankaFormatedWithAdress_1"> SUNČANA OAZA društvo s ograničenom odgovornošću za usluge i ugostiteljstvo, Preradovićevo šetalište 2, 21000 Split</derivirana_varijabla>
  </DomainObject.Predmet.StrankaFormatedWithAdress>
  <DomainObject.Predmet.StrankaFormatedWithAdressOIB>
    <izvorni_sadrzaj> SUNČANA OAZA društvo s ograničenom odgovornošću za usluge i ugostiteljstvo, OIB 15825393454, Preradovićevo šetalište 2, 21000 Split</izvorni_sadrzaj>
    <derivirana_varijabla naziv="DomainObject.Predmet.StrankaFormatedWithAdressOIB_1"> SUNČANA OAZA društvo s ograničenom odgovornošću za usluge i ugostiteljstvo, OIB 15825393454, Preradovićevo šetalište 2, 21000 Split</derivirana_varijabla>
  </DomainObject.Predmet.StrankaFormatedWithAdressOIB>
  <DomainObject.Predmet.StrankaWithAdress>
    <izvorni_sadrzaj>SUNČANA OAZA društvo s ograničenom odgovornošću za usluge i ugostiteljstvo Preradovićevo šetalište 2,21000 Split</izvorni_sadrzaj>
    <derivirana_varijabla naziv="DomainObject.Predmet.StrankaWithAdress_1">SUNČANA OAZA društvo s ograničenom odgovornošću za usluge i ugostiteljstvo Preradovićevo šetalište 2,21000 Split</derivirana_varijabla>
  </DomainObject.Predmet.StrankaWithAdress>
  <DomainObject.Predmet.StrankaWithAdressOIB>
    <izvorni_sadrzaj>SUNČANA OAZA društvo s ograničenom odgovornošću za usluge i ugostiteljstvo, OIB 15825393454, Preradovićevo šetalište 2,21000 Split</izvorni_sadrzaj>
    <derivirana_varijabla naziv="DomainObject.Predmet.StrankaWithAdressOIB_1">SUNČANA OAZA društvo s ograničenom odgovornošću za usluge i ugostiteljstvo, OIB 15825393454, Preradovićevo šetalište 2,21000 Split</derivirana_varijabla>
  </DomainObject.Predmet.StrankaWithAdressOIB>
  <DomainObject.Predmet.StrankaNazivFormated>
    <izvorni_sadrzaj>SUNČANA OAZA društvo s ograničenom odgovornošću za usluge i ugostiteljstvo</izvorni_sadrzaj>
    <derivirana_varijabla naziv="DomainObject.Predmet.StrankaNazivFormated_1">SUNČANA OAZA društvo s ograničenom odgovornošću za usluge i ugostiteljstvo</derivirana_varijabla>
  </DomainObject.Predmet.StrankaNazivFormated>
  <DomainObject.Predmet.StrankaNazivFormatedOIB>
    <izvorni_sadrzaj>SUNČANA OAZA društvo s ograničenom odgovornošću za usluge i ugostiteljstvo, OIB 15825393454</izvorni_sadrzaj>
    <derivirana_varijabla naziv="DomainObject.Predmet.StrankaNazivFormatedOIB_1">SUNČANA OAZA društvo s ograničenom odgovornošću za usluge i ugostiteljstvo, OIB 15825393454</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SUNČANA OAZA društvo s ograničenom odgovornošću za usluge i ugostiteljstvo</item>
    </izvorni_sadrzaj>
    <derivirana_varijabla naziv="DomainObject.Predmet.StrankaListFormated_1">
      <item>SUNČANA OAZA društvo s ograničenom odgovornošću za usluge i ugostiteljstvo</item>
    </derivirana_varijabla>
  </DomainObject.Predmet.StrankaListFormated>
  <DomainObject.Predmet.StrankaListFormatedOIB>
    <izvorni_sadrzaj>
      <item>SUNČANA OAZA društvo s ograničenom odgovornošću za usluge i ugostiteljstvo, OIB 15825393454</item>
    </izvorni_sadrzaj>
    <derivirana_varijabla naziv="DomainObject.Predmet.StrankaListFormatedOIB_1">
      <item>SUNČANA OAZA društvo s ograničenom odgovornošću za usluge i ugostiteljstvo, OIB 15825393454</item>
    </derivirana_varijabla>
  </DomainObject.Predmet.StrankaListFormatedOIB>
  <DomainObject.Predmet.StrankaListFormatedWithAdress>
    <izvorni_sadrzaj>
      <item>SUNČANA OAZA društvo s ograničenom odgovornošću za usluge i ugostiteljstvo, Preradovićevo šetalište 2, 21000 Split</item>
    </izvorni_sadrzaj>
    <derivirana_varijabla naziv="DomainObject.Predmet.StrankaListFormatedWithAdress_1">
      <item>SUNČANA OAZA društvo s ograničenom odgovornošću za usluge i ugostiteljstvo, Preradovićevo šetalište 2, 21000 Split</item>
    </derivirana_varijabla>
  </DomainObject.Predmet.StrankaListFormatedWithAdress>
  <DomainObject.Predmet.StrankaListFormatedWithAdressOIB>
    <izvorni_sadrzaj>
      <item>SUNČANA OAZA društvo s ograničenom odgovornošću za usluge i ugostiteljstvo, OIB 15825393454, Preradovićevo šetalište 2, 21000 Split</item>
    </izvorni_sadrzaj>
    <derivirana_varijabla naziv="DomainObject.Predmet.StrankaListFormatedWithAdressOIB_1">
      <item>SUNČANA OAZA društvo s ograničenom odgovornošću za usluge i ugostiteljstvo, OIB 15825393454, Preradovićevo šetalište 2, 21000 Split</item>
    </derivirana_varijabla>
  </DomainObject.Predmet.StrankaListFormatedWithAdressOIB>
  <DomainObject.Predmet.StrankaListNazivFormated>
    <izvorni_sadrzaj>
      <item>SUNČANA OAZA društvo s ograničenom odgovornošću za usluge i ugostiteljstvo</item>
    </izvorni_sadrzaj>
    <derivirana_varijabla naziv="DomainObject.Predmet.StrankaListNazivFormated_1">
      <item>SUNČANA OAZA društvo s ograničenom odgovornošću za usluge i ugostiteljstvo</item>
    </derivirana_varijabla>
  </DomainObject.Predmet.StrankaListNazivFormated>
  <DomainObject.Predmet.StrankaListNazivFormatedOIB>
    <izvorni_sadrzaj>
      <item>SUNČANA OAZA društvo s ograničenom odgovornošću za usluge i ugostiteljstvo, OIB 15825393454</item>
    </izvorni_sadrzaj>
    <derivirana_varijabla naziv="DomainObject.Predmet.StrankaListNazivFormatedOIB_1">
      <item>SUNČANA OAZA društvo s ograničenom odgovornošću za usluge i ugostiteljstvo, OIB 15825393454</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listopada 2018.</izvorni_sadrzaj>
    <derivirana_varijabla naziv="DomainObject.Datum_1">4. listopada 2018.</derivirana_varijabla>
  </DomainObject.Datum>
  <DomainObject.PoslovniBrojDokumenta>
    <izvorni_sadrzaj/>
    <derivirana_varijabla naziv="DomainObject.PoslovniBrojDokumenta_1"/>
  </DomainObject.PoslovniBrojDokumenta>
  <DomainObject.Predmet.StrankaIDrugi>
    <izvorni_sadrzaj>SUNČANA OAZA društvo s ograničenom odgovornošću za usluge i ugostiteljstvo</izvorni_sadrzaj>
    <derivirana_varijabla naziv="DomainObject.Predmet.StrankaIDrugi_1">SUNČANA OAZA društvo s ograničenom odgovornošću za usluge i ugostiteljstvo</derivirana_varijabla>
  </DomainObject.Predmet.StrankaIDrugi>
  <DomainObject.Predmet.ProtustrankaIDrugi>
    <izvorni_sadrzaj/>
    <derivirana_varijabla naziv="DomainObject.Predmet.ProtustrankaIDrugi_1"/>
  </DomainObject.Predmet.ProtustrankaIDrugi>
  <DomainObject.Predmet.StrankaIDrugiAdressOIB>
    <izvorni_sadrzaj>SUNČANA OAZA društvo s ograničenom odgovornošću za usluge i ugostiteljstvo, OIB 15825393454, Preradovićevo šetalište 2, 21000 Split</izvorni_sadrzaj>
    <derivirana_varijabla naziv="DomainObject.Predmet.StrankaIDrugiAdressOIB_1">SUNČANA OAZA društvo s ograničenom odgovornošću za usluge i ugostiteljstvo, OIB 15825393454, Preradovićevo šetalište 2, 21000 Split</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SUNČANA OAZA društvo s ograničenom odgovornošću za usluge i ugostiteljstvo</item>
    </izvorni_sadrzaj>
    <derivirana_varijabla naziv="DomainObject.Predmet.SudioniciListNaziv_1">
      <item>SUNČANA OAZA društvo s ograničenom odgovornošću za usluge i ugostiteljstvo</item>
    </derivirana_varijabla>
  </DomainObject.Predmet.SudioniciListNaziv>
  <DomainObject.Predmet.SudioniciListAdressOIB>
    <izvorni_sadrzaj>
      <item>SUNČANA OAZA društvo s ograničenom odgovornošću za usluge i ugostiteljstvo, OIB 15825393454, Preradovićevo šetalište 2,21000 Split</item>
    </izvorni_sadrzaj>
    <derivirana_varijabla naziv="DomainObject.Predmet.SudioniciListAdressOIB_1">
      <item>SUNČANA OAZA društvo s ograničenom odgovornošću za usluge i ugostiteljstvo, OIB 15825393454, Preradovićevo šetalište 2,21000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15825393454</item>
    </izvorni_sadrzaj>
    <derivirana_varijabla naziv="DomainObject.Predmet.SudioniciListNazivOIB_1">
      <item>, OIB 15825393454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Mrkonjić, OIB 84299598589, Imotski,Kneza Domagoja 3 Zmijavci</item>
    </izvorni_sadrzaj>
    <derivirana_varijabla naziv="DomainObject.Predmet.StecajniUpraviteljiListAddressOIB_1">
      <item>Ante Mrkonjić, OIB 84299598589, Imotski,Kneza Domagoja 3 Zmijavci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B74F2E8-C51D-42A9-8B14-A0F8BFDFD5E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1005</properties:Words>
  <properties:Characters>5523</properties:Characters>
  <properties:Lines>119</properties:Lines>
  <properties:Paragraphs>29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6624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2018-10-04T10:44:00Z</dcterms:created>
  <dc:creator>wsadmin</dc:creator>
  <cp:lastModifiedBy>Paško Bačić</cp:lastModifiedBy>
  <cp:lastPrinted>2018-10-04T10:43:00Z</cp:lastPrinted>
  <dcterms:modified xmlns:xsi="http://www.w3.org/2001/XMLSchema-instance" xsi:type="dcterms:W3CDTF">2018-10-04T10:44:00Z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uskraćivanju potvrde predstečajnoga sporazuma i obustava postupka (ICMS- RJEŠENJE - uskrata potvrde i obustava postupka.docx)</vt:lpwstr>
  </prop:property>
  <prop:property name="CC_coloring" pid="4" fmtid="{D5CDD505-2E9C-101B-9397-08002B2CF9AE}">
    <vt:bool>false</vt:bool>
  </prop:property>
  <prop:property name="BrojStranica" pid="5" fmtid="{D5CDD505-2E9C-101B-9397-08002B2CF9AE}">
    <vt:i4>3</vt:i4>
  </prop:property>
</prop:Properties>
</file>