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0169c" w14:paraId="050169c" w:rsidRDefault="0098318B" w:rsidP="006764AA" w:rsidR="0098318B" w:rsidRPr="00B27743">
      <w:pPr>
        <w:jc w:val="right"/>
        <w15:collapsed w:val="false"/>
        <w:rPr>
          <w:b/>
        </w:rPr>
      </w:pPr>
      <w:bookmarkStart w:name="_GoBack" w:id="0"/>
      <w:bookmarkEnd w:id="0"/>
      <w:r w:rsidRPr="00B27743">
        <w:rPr>
          <w:b/>
        </w:rPr>
        <w:t xml:space="preserve">   Posl. br. 18 St-</w:t>
      </w:r>
      <w:r w:rsidR="009B65AD">
        <w:rPr>
          <w:b/>
        </w:rPr>
        <w:t>1229</w:t>
      </w:r>
      <w:r w:rsidR="00631D6F">
        <w:rPr>
          <w:b/>
        </w:rPr>
        <w:t>/2016</w:t>
      </w:r>
    </w:p>
    <w:p w:rsidRDefault="0098318B" w:rsidP="00D57A11" w:rsidR="0098318B" w:rsidRPr="00B27743"/>
    <w:p w:rsidRDefault="0098318B" w:rsidP="00D57A11" w:rsidR="0098318B" w:rsidRPr="00B27743">
      <w:pPr>
        <w:rPr>
          <w:b/>
        </w:rPr>
      </w:pPr>
    </w:p>
    <w:p w:rsidRDefault="0098318B" w:rsidP="00D57A11" w:rsidR="0098318B" w:rsidRPr="00B27743">
      <w:pPr>
        <w:rPr>
          <w:b/>
        </w:rPr>
      </w:pPr>
    </w:p>
    <w:p w:rsidRDefault="0098318B" w:rsidP="00D57A11" w:rsidR="0098318B" w:rsidRPr="00B27743">
      <w:pPr>
        <w:rPr>
          <w:b/>
        </w:rPr>
      </w:pPr>
      <w:r>
        <w:rPr>
          <w:b/>
        </w:rPr>
        <w:t xml:space="preserve">             </w:t>
      </w:r>
      <w:r w:rsidR="00F510C3">
        <w:rPr>
          <w:b/>
          <w:noProof/>
        </w:rPr>
        <w:drawing>
          <wp:inline distR="0" distL="0" distB="0" distT="0">
            <wp:extent cy="906780" cx="694690"/>
            <wp:effectExtent b="762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6780" cx="694690"/>
                    </a:xfrm>
                    <a:prstGeom prst="rect">
                      <a:avLst/>
                    </a:prstGeom>
                    <a:noFill/>
                    <a:ln>
                      <a:noFill/>
                    </a:ln>
                  </pic:spPr>
                </pic:pic>
              </a:graphicData>
            </a:graphic>
          </wp:inline>
        </w:drawing>
      </w:r>
    </w:p>
    <w:p w:rsidRDefault="0098318B" w:rsidP="00D57A11" w:rsidR="0098318B" w:rsidRPr="00B27743">
      <w:pPr>
        <w:rPr>
          <w:b/>
        </w:rPr>
      </w:pPr>
      <w:r w:rsidRPr="00B27743">
        <w:rPr>
          <w:b/>
        </w:rPr>
        <w:t>REPUBLIKA HRVATSKA</w:t>
      </w:r>
    </w:p>
    <w:p w:rsidRDefault="0098318B" w:rsidP="00D57A11" w:rsidR="0098318B" w:rsidRPr="00B27743">
      <w:pPr>
        <w:rPr>
          <w:b/>
        </w:rPr>
      </w:pPr>
      <w:r w:rsidRPr="00B27743">
        <w:rPr>
          <w:b/>
        </w:rPr>
        <w:t>TRGOVAČKI SUD U SPLITU</w:t>
      </w:r>
    </w:p>
    <w:p w:rsidRDefault="00631D6F" w:rsidP="00D57A11" w:rsidR="0098318B" w:rsidRPr="00B27743">
      <w:pPr>
        <w:rPr>
          <w:b/>
        </w:rPr>
      </w:pPr>
      <w:r>
        <w:rPr>
          <w:b/>
        </w:rPr>
        <w:t>Split, Sukoišanska 6</w:t>
      </w:r>
    </w:p>
    <w:p w:rsidRDefault="0098318B" w:rsidP="00D57A11" w:rsidR="0098318B" w:rsidRPr="00B27743"/>
    <w:p w:rsidRDefault="0098318B" w:rsidP="00D57A11" w:rsidR="0098318B" w:rsidRPr="00B27743"/>
    <w:p w:rsidRDefault="0098318B" w:rsidP="003C7EEA" w:rsidR="0098318B" w:rsidRPr="00B27743">
      <w:pPr>
        <w:jc w:val="center"/>
        <w:rPr>
          <w:b/>
        </w:rPr>
      </w:pPr>
      <w:r w:rsidRPr="00B27743">
        <w:rPr>
          <w:b/>
        </w:rPr>
        <w:t>R E P U B L I K A  H R V A T S K A</w:t>
      </w:r>
    </w:p>
    <w:p w:rsidRDefault="0098318B" w:rsidP="00D57A11" w:rsidR="0098318B" w:rsidRPr="00B27743">
      <w:pPr>
        <w:jc w:val="center"/>
        <w:rPr>
          <w:b/>
        </w:rPr>
      </w:pPr>
      <w:r w:rsidRPr="00B27743">
        <w:rPr>
          <w:b/>
        </w:rPr>
        <w:t>R J E Š E N J E</w:t>
      </w:r>
    </w:p>
    <w:p w:rsidRDefault="0098318B" w:rsidP="00D57A11" w:rsidR="0098318B" w:rsidRPr="00B27743"/>
    <w:p w:rsidRDefault="0098318B" w:rsidP="00F203A3" w:rsidR="0098318B" w:rsidRPr="00B27743">
      <w:pPr>
        <w:ind w:firstLine="708"/>
        <w:jc w:val="both"/>
      </w:pPr>
      <w:r w:rsidRPr="00B27743">
        <w:t>Trgovački sud u Splitu, u ime Republike Hrvatske, po stečajnom sucu tog suda Katarini Franković, kao sucu pojedincu, odlučujući po prijedlogu FINANCIJSKA AGENCIJA, RC Split,</w:t>
      </w:r>
      <w:r w:rsidR="00A01A24">
        <w:t xml:space="preserve"> </w:t>
      </w:r>
      <w:r w:rsidRPr="00B27743">
        <w:t xml:space="preserve">u stečajnom postupku nad </w:t>
      </w:r>
      <w:r w:rsidR="009B65AD" w:rsidRPr="00811BF2">
        <w:t>SOLIN BRODOGRADNJA društvo s ograničenom odgovornošću za brodogradnju i trgovinu, Ljubitovica, Rapići 12/a MBS: 060236953, OIB: 27876766259</w:t>
      </w:r>
      <w:r w:rsidRPr="00B27743">
        <w:t xml:space="preserve">, dana </w:t>
      </w:r>
      <w:r w:rsidR="009B65AD">
        <w:t>18</w:t>
      </w:r>
      <w:r w:rsidRPr="00B27743">
        <w:t xml:space="preserve">. </w:t>
      </w:r>
      <w:r w:rsidR="009B65AD">
        <w:t>kolovoza</w:t>
      </w:r>
      <w:r w:rsidR="00F878A2">
        <w:t xml:space="preserve"> 2017</w:t>
      </w:r>
      <w:r w:rsidRPr="00B27743">
        <w:t>. godine</w:t>
      </w:r>
    </w:p>
    <w:p w:rsidRDefault="0098318B" w:rsidP="00D57A11" w:rsidR="0098318B" w:rsidRPr="00B27743"/>
    <w:p w:rsidRDefault="0098318B" w:rsidP="00D57A11" w:rsidR="0098318B" w:rsidRPr="00B27743">
      <w:pPr>
        <w:jc w:val="center"/>
        <w:rPr>
          <w:b/>
        </w:rPr>
      </w:pPr>
      <w:r w:rsidRPr="00B27743">
        <w:rPr>
          <w:b/>
        </w:rPr>
        <w:t>r i j e š i o      j e</w:t>
      </w:r>
    </w:p>
    <w:p w:rsidRDefault="0098318B" w:rsidP="00D57A11" w:rsidR="0098318B" w:rsidRPr="00B27743"/>
    <w:p w:rsidRDefault="00850032" w:rsidP="00850032" w:rsidR="00850032">
      <w:pPr>
        <w:pStyle w:val="Odlomakpopisa"/>
        <w:numPr>
          <w:ilvl w:val="0"/>
          <w:numId w:val="1"/>
        </w:numPr>
        <w:jc w:val="both"/>
      </w:pPr>
      <w:r>
        <w:t xml:space="preserve">Odbija se prijedlog za pristupanje dugu stečajnog dužnika </w:t>
      </w:r>
      <w:r w:rsidRPr="00850032">
        <w:t>SOLIN BRODOGRADNJA društvo s ograničenom odgovornošću za brodogradnju i trgovinu, Ljubitovica, Rapići 12/a MBS: 060236953, OIB: 27876766259</w:t>
      </w:r>
      <w:r>
        <w:t>.</w:t>
      </w:r>
    </w:p>
    <w:p w:rsidRDefault="00850032" w:rsidP="00850032" w:rsidR="00850032">
      <w:pPr>
        <w:pStyle w:val="Odlomakpopisa"/>
        <w:ind w:left="1080"/>
        <w:jc w:val="both"/>
      </w:pPr>
    </w:p>
    <w:p w:rsidRDefault="0098318B" w:rsidP="00850032" w:rsidR="0098318B" w:rsidRPr="00B27743">
      <w:pPr>
        <w:pStyle w:val="Odlomakpopisa"/>
        <w:numPr>
          <w:ilvl w:val="0"/>
          <w:numId w:val="1"/>
        </w:numPr>
        <w:jc w:val="both"/>
      </w:pPr>
      <w:r w:rsidRPr="00B27743">
        <w:t xml:space="preserve">Otvara se stečajni postupak nad stečajnim dužnikom </w:t>
      </w:r>
      <w:r w:rsidR="009B65AD" w:rsidRPr="00811BF2">
        <w:t>SOLIN BRODOGRADNJA društvo s ograničenom odgovornošću za brodogradnju i trgovinu, Ljubitovica, Rapići 12/a MBS: 060236953, OIB: 27876766259</w:t>
      </w:r>
      <w:r w:rsidRPr="00B27743">
        <w:t>.</w:t>
      </w:r>
    </w:p>
    <w:p w:rsidRDefault="0098318B" w:rsidP="00D57A11" w:rsidR="0098318B" w:rsidRPr="00B27743"/>
    <w:p w:rsidRDefault="0098318B" w:rsidP="00EE4C5A" w:rsidR="0098318B" w:rsidRPr="00B27743">
      <w:pPr>
        <w:ind w:hanging="705" w:left="705"/>
        <w:jc w:val="both"/>
      </w:pPr>
      <w:r w:rsidRPr="00B27743">
        <w:rPr>
          <w:b/>
        </w:rPr>
        <w:t>I</w:t>
      </w:r>
      <w:r w:rsidR="00850032">
        <w:rPr>
          <w:b/>
        </w:rPr>
        <w:t>I</w:t>
      </w:r>
      <w:r w:rsidRPr="00B27743">
        <w:rPr>
          <w:b/>
        </w:rPr>
        <w:t>I.</w:t>
      </w:r>
      <w:r w:rsidRPr="00B27743">
        <w:tab/>
        <w:t xml:space="preserve">Stečajnim upraviteljem imenuje se </w:t>
      </w:r>
      <w:r w:rsidR="009B65AD">
        <w:t>Marko Lonac, Dubrovnik, Brdasta 12, OIB: 43471049776.</w:t>
      </w:r>
      <w:r w:rsidR="00A55C14">
        <w:t xml:space="preserve">                                                                                                                                                                                                                                                                                                                                                                                                                                                                               </w:t>
      </w:r>
    </w:p>
    <w:p w:rsidRDefault="0098318B" w:rsidP="00D57A11" w:rsidR="0098318B" w:rsidRPr="00B27743"/>
    <w:p w:rsidRDefault="00850032" w:rsidP="003C7EEA" w:rsidR="0098318B" w:rsidRPr="00B27743">
      <w:pPr>
        <w:ind w:hanging="705" w:left="705"/>
        <w:jc w:val="both"/>
      </w:pPr>
      <w:r>
        <w:rPr>
          <w:b/>
        </w:rPr>
        <w:t>IV</w:t>
      </w:r>
      <w:r w:rsidR="0098318B" w:rsidRPr="00B27743">
        <w:rPr>
          <w:b/>
        </w:rPr>
        <w:t>.</w:t>
      </w:r>
      <w:r w:rsidR="0098318B" w:rsidRPr="00B27743">
        <w:tab/>
        <w:t>Pozivaju se vjerovnici stečajnog dužnika u roku 60 dana od dana objave ovog rješenja, sukladno čl. 257. Stečajnog zakona (Narodne novine br. 71/15, dalje u tekstu SZ)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98318B" w:rsidP="00F77CC7" w:rsidR="0098318B" w:rsidRPr="00B27743">
      <w:pPr>
        <w:ind w:left="705"/>
        <w:jc w:val="both"/>
      </w:pPr>
      <w:r w:rsidRPr="00B27743">
        <w:lastRenderedPageBreak/>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V</w:t>
      </w:r>
      <w:r w:rsidR="00850032">
        <w:rPr>
          <w:b/>
        </w:rPr>
        <w:t>I</w:t>
      </w:r>
      <w:r w:rsidRPr="00B27743">
        <w:rPr>
          <w:b/>
        </w:rPr>
        <w:t>.</w:t>
      </w:r>
      <w:r w:rsidRPr="00B27743">
        <w:tab/>
        <w:t xml:space="preserve">Pozivaju se dužnici stečajnog dužnika svoje obveze bez odgode ispunjavati stečajnom upravitelju za stečajnog dužnika. </w:t>
      </w:r>
    </w:p>
    <w:p w:rsidRDefault="0098318B" w:rsidP="003C7EEA" w:rsidR="0098318B" w:rsidRPr="00B27743">
      <w:pPr>
        <w:ind w:hanging="705" w:left="705"/>
        <w:jc w:val="both"/>
      </w:pPr>
      <w:r w:rsidRPr="00B27743">
        <w:t xml:space="preserve"> </w:t>
      </w:r>
    </w:p>
    <w:p w:rsidRDefault="0098318B" w:rsidP="003C7EEA" w:rsidR="0098318B" w:rsidRPr="00B27743">
      <w:pPr>
        <w:ind w:hanging="705" w:left="705"/>
        <w:jc w:val="both"/>
      </w:pPr>
      <w:r w:rsidRPr="00B27743">
        <w:rPr>
          <w:b/>
        </w:rPr>
        <w:t>V</w:t>
      </w:r>
      <w:r w:rsidR="00850032">
        <w:rPr>
          <w:b/>
        </w:rPr>
        <w:t>I</w:t>
      </w:r>
      <w:r w:rsidRPr="00B27743">
        <w:rPr>
          <w:b/>
        </w:rPr>
        <w:t>I.</w:t>
      </w:r>
      <w:r w:rsidRPr="00B27743">
        <w:tab/>
        <w:t xml:space="preserve">Ročište za ispitivanje prijavljenih potraživanja vjerovnika zakazuje se za dan </w:t>
      </w:r>
      <w:r w:rsidR="009B65AD">
        <w:rPr>
          <w:b/>
        </w:rPr>
        <w:t>06</w:t>
      </w:r>
      <w:r w:rsidRPr="00B27743">
        <w:rPr>
          <w:b/>
        </w:rPr>
        <w:t xml:space="preserve">. </w:t>
      </w:r>
      <w:r w:rsidR="009B65AD">
        <w:rPr>
          <w:b/>
        </w:rPr>
        <w:t>studenog</w:t>
      </w:r>
      <w:r>
        <w:rPr>
          <w:b/>
        </w:rPr>
        <w:t xml:space="preserve"> 2017</w:t>
      </w:r>
      <w:r w:rsidRPr="00B27743">
        <w:rPr>
          <w:b/>
        </w:rPr>
        <w:t xml:space="preserve">. godine u </w:t>
      </w:r>
      <w:r w:rsidR="009B65AD">
        <w:rPr>
          <w:b/>
        </w:rPr>
        <w:t>09</w:t>
      </w:r>
      <w:r>
        <w:rPr>
          <w:b/>
        </w:rPr>
        <w:t>,</w:t>
      </w:r>
      <w:r w:rsidR="009B65AD">
        <w:rPr>
          <w:b/>
        </w:rPr>
        <w:t>0</w:t>
      </w:r>
      <w:r w:rsidRPr="00B27743">
        <w:rPr>
          <w:b/>
        </w:rPr>
        <w:t>0 sati,</w:t>
      </w:r>
      <w:r w:rsidRPr="00B27743">
        <w:t xml:space="preserve"> sve u zgradi ovog suda u </w:t>
      </w:r>
      <w:r w:rsidR="00B455C4">
        <w:t>Splitu</w:t>
      </w:r>
      <w:r w:rsidRPr="00B27743">
        <w:t xml:space="preserve">, </w:t>
      </w:r>
      <w:r w:rsidR="00B455C4">
        <w:t>Sukoišanska 6</w:t>
      </w:r>
      <w:r w:rsidRPr="00B27743">
        <w:t xml:space="preserve">, sudnica </w:t>
      </w:r>
      <w:r w:rsidR="00B455C4">
        <w:t>4, soba broj 118</w:t>
      </w:r>
      <w:r w:rsidR="00B455C4" w:rsidRPr="007303A9">
        <w:t>,</w:t>
      </w:r>
      <w:r w:rsidR="00B455C4">
        <w:t xml:space="preserve"> na I. katu</w:t>
      </w:r>
      <w:r w:rsidRPr="00B27743">
        <w:t xml:space="preserve">. Nakon ispitnog ročišta održat će se izvještajno ročište. </w:t>
      </w:r>
    </w:p>
    <w:p w:rsidRDefault="0098318B" w:rsidP="003C7EEA" w:rsidR="0098318B" w:rsidRPr="00B27743">
      <w:pPr>
        <w:ind w:hanging="705" w:left="705"/>
        <w:jc w:val="both"/>
      </w:pPr>
    </w:p>
    <w:p w:rsidRDefault="0098318B" w:rsidP="003C7EEA" w:rsidR="0098318B">
      <w:pPr>
        <w:ind w:hanging="705" w:left="705"/>
        <w:jc w:val="both"/>
      </w:pPr>
      <w:r w:rsidRPr="00B27743">
        <w:rPr>
          <w:b/>
        </w:rPr>
        <w:t>VI</w:t>
      </w:r>
      <w:r w:rsidR="00850032">
        <w:rPr>
          <w:b/>
        </w:rPr>
        <w:t>I</w:t>
      </w:r>
      <w:r w:rsidRPr="00B27743">
        <w:rPr>
          <w:b/>
        </w:rPr>
        <w:t>I.</w:t>
      </w:r>
      <w:r w:rsidRPr="00B27743">
        <w:tab/>
        <w:t>Otvaranje stečajnog  postupka upisat će se u reg</w:t>
      </w:r>
      <w:r w:rsidR="00B455C4">
        <w:t xml:space="preserve">istar Trgovačkog suda u Splitu </w:t>
      </w:r>
      <w:r w:rsidRPr="00B27743">
        <w:t xml:space="preserve">i </w:t>
      </w:r>
      <w:r w:rsidRPr="00406DD0">
        <w:t>upisnik registriranih vozila MUP-a i</w:t>
      </w:r>
      <w:r>
        <w:t xml:space="preserve"> očevidnik Financijske agencije, te zemljišno knjižni odjel Općinskog suda u </w:t>
      </w:r>
      <w:r w:rsidR="00B455C4">
        <w:t>Splitu</w:t>
      </w:r>
      <w:r w:rsidR="00F878A2">
        <w:t xml:space="preserve"> </w:t>
      </w:r>
      <w:r>
        <w:t xml:space="preserve">i u druge registre u kojima je dužnik upisan kao vlasnik. </w:t>
      </w:r>
    </w:p>
    <w:p w:rsidRDefault="0098318B" w:rsidP="003C7EEA" w:rsidR="0098318B" w:rsidRPr="00B27743">
      <w:pPr>
        <w:ind w:hanging="705" w:left="705"/>
        <w:jc w:val="both"/>
      </w:pPr>
    </w:p>
    <w:p w:rsidRDefault="00850032" w:rsidP="002E5857" w:rsidR="0098318B">
      <w:pPr>
        <w:ind w:hanging="705" w:left="705"/>
        <w:jc w:val="both"/>
      </w:pPr>
      <w:r>
        <w:rPr>
          <w:b/>
        </w:rPr>
        <w:t>IX</w:t>
      </w:r>
      <w:r w:rsidR="0098318B" w:rsidRPr="00B27743">
        <w:rPr>
          <w:b/>
        </w:rPr>
        <w:t>.</w:t>
      </w:r>
      <w:r w:rsidR="0098318B" w:rsidRPr="00B27743">
        <w:tab/>
        <w:t xml:space="preserve">Stečajni postupak nad stečajnim dužnikom </w:t>
      </w:r>
      <w:r w:rsidR="009B65AD" w:rsidRPr="00811BF2">
        <w:t>SOLIN BRODOGRADNJA društvo s ograničenom odgovornošću za brodogradnju i trgovinu, Ljubitovica, Rapići 12/a MBS: 060236953, OIB: 27876766259</w:t>
      </w:r>
      <w:r w:rsidR="0098318B" w:rsidRPr="00B27743">
        <w:t xml:space="preserve">, otvara se </w:t>
      </w:r>
      <w:r w:rsidR="009B65AD">
        <w:t>18</w:t>
      </w:r>
      <w:r w:rsidR="0098318B">
        <w:t xml:space="preserve">. </w:t>
      </w:r>
      <w:r w:rsidR="009B65AD">
        <w:t>kolovoza</w:t>
      </w:r>
      <w:r w:rsidR="0098318B">
        <w:t xml:space="preserve"> </w:t>
      </w:r>
      <w:r w:rsidR="0098318B" w:rsidRPr="00B27743">
        <w:t>201</w:t>
      </w:r>
      <w:r w:rsidR="00222EE9">
        <w:t>7</w:t>
      </w:r>
      <w:r w:rsidR="0098318B" w:rsidRPr="00B27743">
        <w:t xml:space="preserve">. godine u </w:t>
      </w:r>
      <w:r w:rsidR="009B65AD">
        <w:t>11</w:t>
      </w:r>
      <w:r w:rsidR="0098318B" w:rsidRPr="00B27743">
        <w:t>,</w:t>
      </w:r>
      <w:r w:rsidR="009B65AD">
        <w:t>0</w:t>
      </w:r>
      <w:r w:rsidR="0098318B" w:rsidRPr="00B27743">
        <w:t>0 sati i istog trenutka rješenje o otvaranju stečajnog postupka objavit će se na oglasnoj ploči suda.</w:t>
      </w:r>
      <w:r w:rsidR="0098318B" w:rsidRPr="00B27743">
        <w:tab/>
      </w:r>
    </w:p>
    <w:p w:rsidRDefault="00A55C14" w:rsidP="002E5857" w:rsidR="00A55C14" w:rsidRPr="00B27743">
      <w:pPr>
        <w:ind w:hanging="705" w:left="705"/>
        <w:jc w:val="both"/>
      </w:pPr>
    </w:p>
    <w:p w:rsidRDefault="0098318B" w:rsidP="003C7EEA" w:rsidR="0098318B" w:rsidRPr="00B27743">
      <w:pPr>
        <w:ind w:hanging="705" w:left="705"/>
        <w:jc w:val="both"/>
      </w:pPr>
      <w:r w:rsidRPr="00B27743">
        <w:rPr>
          <w:b/>
        </w:rPr>
        <w:t>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9B65AD">
        <w:t>1229</w:t>
      </w:r>
      <w:r w:rsidR="00A55C14">
        <w:t>-</w:t>
      </w:r>
      <w:r w:rsidR="00B455C4">
        <w:t>2016</w:t>
      </w:r>
      <w:r w:rsidRPr="00B27743">
        <w:t xml:space="preserve">, te dokaz o izvršenoj uplati dostaviti u spis, a obustavu dalje pljenidbe ako iznos predujma nije zaplijenjen u cijelosti. </w:t>
      </w:r>
    </w:p>
    <w:p w:rsidRDefault="0098318B" w:rsidP="003C7EEA" w:rsidR="0098318B" w:rsidRPr="00B27743">
      <w:pPr>
        <w:ind w:hanging="705" w:left="705"/>
        <w:jc w:val="both"/>
      </w:pPr>
    </w:p>
    <w:p w:rsidRDefault="0098318B" w:rsidP="003C7EEA" w:rsidR="0098318B" w:rsidRPr="00B27743">
      <w:pPr>
        <w:ind w:hanging="705" w:left="705"/>
        <w:jc w:val="both"/>
      </w:pPr>
    </w:p>
    <w:p w:rsidRDefault="0098318B" w:rsidP="00FE6A48" w:rsidR="0098318B" w:rsidRPr="00B27743">
      <w:pPr>
        <w:ind w:hanging="705" w:left="705"/>
        <w:jc w:val="center"/>
        <w:rPr>
          <w:b/>
        </w:rPr>
      </w:pPr>
      <w:r w:rsidRPr="00B27743">
        <w:rPr>
          <w:b/>
        </w:rPr>
        <w:t>Obrazloženje</w:t>
      </w:r>
    </w:p>
    <w:p w:rsidRDefault="0098318B" w:rsidP="003C7EEA" w:rsidR="0098318B" w:rsidRPr="00B27743">
      <w:pPr>
        <w:ind w:hanging="705" w:left="705"/>
        <w:jc w:val="both"/>
      </w:pPr>
    </w:p>
    <w:p w:rsidRDefault="00014FA3" w:rsidP="00B455C4" w:rsidR="00B455C4">
      <w:pPr>
        <w:ind w:firstLine="708"/>
        <w:jc w:val="both"/>
      </w:pPr>
      <w:r w:rsidRPr="00014FA3">
        <w:t>Predlagatelj Financijska agencija, RC Split je prijedlogom zaprimljenim na Trgovačkom sudu u Splitu, dana 12. svibnja 2016. godine predložio otvaranje stečajnog postupka nad dužnikom SOLIN BRODOGRADNJA društvo s ograničenom odgovornošću za brodogradnju i trgovinu, Ljubitovica, Rapići 12/a MBS: 060236953, OIB: 27876766259. U prijedlogu se u bitnome navodi da temeljem čl. 444. st. 2. SZ-a podnosi prijedlog, te da na dan 01.09.2015.g. dužnik ima u očevidniku redoslijeda osnova za plaćanje evidentirane osnove za plaćanje u neprekinutom razdoblju od 460 dana u ukupnom iznosu od 6.704.900,36 kuna u koji iznos je uračunata kamata i naknada predlagatelja za provedbu ovrhe na novčanim sredstvima. Navodi se da dužnik ima tridesetjednog zaposlenog, te ima otvoren račun kod OTP banka Hrvatska d.d., Raiffeisenbank Austria d.d., Erste &amp; Steiermarkische bank d.d., Jadranska banka d.d. i Banka Splitsko Dalmatinska d.d..</w:t>
      </w:r>
    </w:p>
    <w:p w:rsidRDefault="00014FA3" w:rsidP="00B455C4" w:rsidR="00014FA3">
      <w:pPr>
        <w:ind w:firstLine="708"/>
        <w:jc w:val="both"/>
      </w:pPr>
    </w:p>
    <w:p w:rsidRDefault="00B455C4" w:rsidP="00B455C4" w:rsidR="00014FA3">
      <w:pPr>
        <w:ind w:firstLine="708"/>
        <w:jc w:val="both"/>
      </w:pPr>
      <w:r>
        <w:t>Rješenjem naslovnog suda poslovni broj St-</w:t>
      </w:r>
      <w:r w:rsidR="00014FA3">
        <w:t>1229</w:t>
      </w:r>
      <w:r>
        <w:t xml:space="preserve">/2016 od </w:t>
      </w:r>
      <w:r w:rsidR="009648FE">
        <w:t>06</w:t>
      </w:r>
      <w:r>
        <w:t>. ožujka 2017. godine je pokrenut prethodni postupak radi utvrđivanja pretpostavki za otvaranje stečajnog postupka i određeno ročište.</w:t>
      </w:r>
    </w:p>
    <w:p w:rsidRDefault="00014FA3" w:rsidP="00B455C4" w:rsidR="00014FA3">
      <w:pPr>
        <w:ind w:firstLine="708"/>
        <w:jc w:val="both"/>
      </w:pPr>
    </w:p>
    <w:p w:rsidRDefault="00B455C4" w:rsidP="00014FA3" w:rsidR="00014FA3">
      <w:pPr>
        <w:ind w:firstLine="708"/>
        <w:jc w:val="both"/>
      </w:pPr>
      <w:r>
        <w:t xml:space="preserve"> </w:t>
      </w:r>
      <w:r w:rsidR="002E5857">
        <w:t>Na ročišt</w:t>
      </w:r>
      <w:r w:rsidR="00014FA3">
        <w:t xml:space="preserve">ima je treća osoba Mirko Rapić kao predstavnik R.L.E., t.p. dala izjavu da pristupa dugu stečajnog dužnika u smislu čl. 124 Stečajnog zakona, te je sud u daljnjem tijeku </w:t>
      </w:r>
      <w:r w:rsidR="00014FA3">
        <w:lastRenderedPageBreak/>
        <w:t>postupka naložio pristupatelju dugu dostaviti odgovarajuće jamstvo. Pristupatelj duga do zaključenja ročišta održanog 18. kolovoza 2017.g. nije dostavio u spis odgovarajuće jamstvo.</w:t>
      </w:r>
      <w:r w:rsidR="00850032">
        <w:t xml:space="preserve"> Radi navedenog sud nije odobrio pristupanje dugu.</w:t>
      </w:r>
    </w:p>
    <w:p w:rsidRDefault="00014FA3" w:rsidP="00014FA3" w:rsidR="00014FA3">
      <w:pPr>
        <w:ind w:firstLine="708"/>
        <w:jc w:val="both"/>
      </w:pPr>
    </w:p>
    <w:p w:rsidRDefault="00014FA3" w:rsidP="00014FA3" w:rsidR="00B455C4">
      <w:pPr>
        <w:ind w:firstLine="708"/>
        <w:jc w:val="both"/>
      </w:pPr>
      <w:r w:rsidRPr="00014FA3">
        <w:t>Marko Rapić</w:t>
      </w:r>
      <w:r>
        <w:t xml:space="preserve"> kao </w:t>
      </w:r>
      <w:r w:rsidRPr="00014FA3">
        <w:t xml:space="preserve">zamjenik predsjednika nadzornog odbora stečajnog dužnika i kao prokurist pristupatelja dugu R.L.E., t.p. </w:t>
      </w:r>
      <w:r>
        <w:t>na ročištu 18. kolovoza 2017.g.</w:t>
      </w:r>
      <w:r w:rsidRPr="00014FA3">
        <w:t xml:space="preserve"> navodi da dužnik nije uspio pribaviti u roku bankovnu garanciju jer banka je ne izdaje niti je započela postupak izdavanja bankovne garancije s obzirom da Porezna uprava od 04. srpnja 2017. godine nije izdala traženu potvrdu o stanju duga pristupatelja duga R.L.E., t.p. Navodi da je dužnik i dalje blokiran, ali da nije došlo do otuđenja imovine dužnika. Navodi da se protivi otvaranju stečaja.</w:t>
      </w:r>
      <w:r>
        <w:t xml:space="preserve">                 </w:t>
      </w:r>
    </w:p>
    <w:p w:rsidRDefault="009648FE" w:rsidP="00B455C4" w:rsidR="009648FE">
      <w:pPr>
        <w:ind w:firstLine="705"/>
        <w:jc w:val="both"/>
      </w:pPr>
    </w:p>
    <w:p w:rsidRDefault="0098318B" w:rsidP="00FE6A48" w:rsidR="0098318B" w:rsidRPr="00B27743">
      <w:pPr>
        <w:ind w:firstLine="705"/>
        <w:jc w:val="both"/>
      </w:pPr>
      <w:r w:rsidRPr="00B27743">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98318B" w:rsidP="003C7EEA" w:rsidR="0098318B" w:rsidRPr="00B27743">
      <w:pPr>
        <w:ind w:hanging="705" w:left="705"/>
        <w:jc w:val="both"/>
      </w:pPr>
      <w:r w:rsidRPr="00B27743">
        <w:tab/>
      </w:r>
    </w:p>
    <w:p w:rsidRDefault="0098318B" w:rsidP="00FE6A48" w:rsidR="0098318B">
      <w:pPr>
        <w:ind w:firstLine="705"/>
        <w:jc w:val="both"/>
      </w:pPr>
      <w:r w:rsidRPr="00B27743">
        <w:t xml:space="preserve">Iz Potvrde Financijske agencije o neizvršenim osnovama za plaćanje od </w:t>
      </w:r>
      <w:r w:rsidR="009648FE">
        <w:t>17</w:t>
      </w:r>
      <w:r w:rsidRPr="00B27743">
        <w:t xml:space="preserve">. </w:t>
      </w:r>
      <w:r w:rsidR="00850032">
        <w:t>kolovoz</w:t>
      </w:r>
      <w:r>
        <w:t>a</w:t>
      </w:r>
      <w:r w:rsidRPr="00B27743">
        <w:t xml:space="preserve"> 201</w:t>
      </w:r>
      <w:r w:rsidR="00222EE9">
        <w:t>7</w:t>
      </w:r>
      <w:r w:rsidRPr="00B27743">
        <w:t xml:space="preserve">. </w:t>
      </w:r>
      <w:r w:rsidR="00222EE9">
        <w:t>g</w:t>
      </w:r>
      <w:r w:rsidRPr="00B27743">
        <w:t>odine</w:t>
      </w:r>
      <w:r w:rsidR="00222EE9">
        <w:t xml:space="preserve"> (</w:t>
      </w:r>
      <w:r w:rsidR="001D1935">
        <w:t xml:space="preserve">list spisa </w:t>
      </w:r>
      <w:r w:rsidR="00850032">
        <w:t>98</w:t>
      </w:r>
      <w:r w:rsidR="00222EE9">
        <w:t>)</w:t>
      </w:r>
      <w:r w:rsidRPr="00B27743">
        <w:t xml:space="preserve"> proizlazi da na dan izdavanje potvrde dužnik u Očevidniku redoslijeda osnova za plaćanje ima evidentirane neizvršene osnove za plaćanje u neprekinutom razdoblju od </w:t>
      </w:r>
      <w:r w:rsidR="00850032">
        <w:t>1175</w:t>
      </w:r>
      <w:r w:rsidRPr="00B27743">
        <w:t xml:space="preserve"> dana.</w:t>
      </w:r>
    </w:p>
    <w:p w:rsidRDefault="00850032" w:rsidP="00FE6A48" w:rsidR="00850032">
      <w:pPr>
        <w:ind w:firstLine="705"/>
        <w:jc w:val="both"/>
      </w:pPr>
    </w:p>
    <w:p w:rsidRDefault="00850032" w:rsidP="00FE6A48" w:rsidR="00850032">
      <w:pPr>
        <w:ind w:firstLine="705"/>
        <w:jc w:val="both"/>
      </w:pPr>
      <w:r>
        <w:t>Privremeni stečajni upravitelj koji je imenovan rješenjem naslovnog suda od 20. srpnja 2017.g.  je u svom izvješću naveo da je imovina dužnika dovoljna za namirenje troškova stečajnog postupka i da je dužnik blokiran duže od 60 dana prema uvidu u podatke Financijske agencije.</w:t>
      </w:r>
    </w:p>
    <w:p w:rsidRDefault="0098318B" w:rsidP="00FE6A48" w:rsidR="0098318B">
      <w:pPr>
        <w:ind w:firstLine="705"/>
        <w:jc w:val="both"/>
      </w:pPr>
    </w:p>
    <w:p w:rsidRDefault="0098318B" w:rsidP="00B455C4" w:rsidR="0098318B">
      <w:pPr>
        <w:ind w:firstLine="705"/>
        <w:jc w:val="both"/>
      </w:pPr>
      <w:r w:rsidRPr="009D37E5">
        <w:t>Slijedom iznesenog proizlazi da postoji stečajni razlog iz čl. 5. SZ (nesposobnost za plaćanje) pa je odlučeno kao u točki I</w:t>
      </w:r>
      <w:r w:rsidR="00850032">
        <w:t>I</w:t>
      </w:r>
      <w:r w:rsidRPr="009D37E5">
        <w:t>. izreke ovog rješenja.</w:t>
      </w:r>
    </w:p>
    <w:p w:rsidRDefault="0098318B" w:rsidP="002C1EE9" w:rsidR="0098318B" w:rsidRPr="00B27743">
      <w:pPr>
        <w:jc w:val="both"/>
      </w:pPr>
    </w:p>
    <w:p w:rsidRDefault="0098318B" w:rsidP="002C1EE9" w:rsidR="0098318B" w:rsidRPr="00B27743">
      <w:pPr>
        <w:ind w:firstLine="705"/>
        <w:jc w:val="both"/>
      </w:pPr>
      <w:r w:rsidRPr="00B27743">
        <w:t>Temeljem čl. 85.</w:t>
      </w:r>
      <w:r w:rsidR="00850032">
        <w:t>st. 2.</w:t>
      </w:r>
      <w:r w:rsidRPr="00B27743">
        <w:t xml:space="preserve"> SZ sud imenuje stečajnog upravitelja rješenjem o otvaranju stečajnog postupka, na temelju izbora u skladu s čl. 84. SZ. Budući da je </w:t>
      </w:r>
      <w:r>
        <w:t xml:space="preserve">automatskom </w:t>
      </w:r>
      <w:r w:rsidRPr="00B27743">
        <w:t xml:space="preserve">metodom slučajnog odabira kroz elektronski sustav e-spis za stečajnog upravitelja izabran </w:t>
      </w:r>
      <w:r w:rsidR="00850032">
        <w:t>Marko Lonac</w:t>
      </w:r>
      <w:r w:rsidRPr="00B27743">
        <w:t>, sud je ovim rješenjem imenovao navedenog stečajnog upravitelja.</w:t>
      </w:r>
    </w:p>
    <w:p w:rsidRDefault="0098318B" w:rsidP="003C7EEA" w:rsidR="0098318B" w:rsidRPr="00B27743">
      <w:pPr>
        <w:ind w:hanging="705" w:left="705"/>
        <w:jc w:val="both"/>
      </w:pPr>
    </w:p>
    <w:p w:rsidRDefault="0098318B" w:rsidP="00E6542D" w:rsidR="0098318B" w:rsidRPr="00B27743">
      <w:pPr>
        <w:ind w:firstLine="705"/>
        <w:jc w:val="both"/>
      </w:pPr>
      <w:r w:rsidRPr="00B27743">
        <w:t xml:space="preserve">Slijedom iznesenog, na temelju čl. 128. u svezi čl. 5., 129., 130., </w:t>
      </w:r>
      <w:smartTag w:element="metricconverter" w:uri="urn:schemas-microsoft-com:office:smarttags">
        <w:smartTagPr>
          <w:attr w:val="112. st" w:name="ProductID"/>
        </w:smartTagPr>
        <w:r w:rsidRPr="00B27743">
          <w:t>112. st</w:t>
        </w:r>
      </w:smartTag>
      <w:r w:rsidRPr="00B27743">
        <w:t xml:space="preserve">. 6. SZ, odlučeno je kao u izreci rješenja. </w:t>
      </w:r>
    </w:p>
    <w:p w:rsidRDefault="0098318B" w:rsidP="003C7EEA" w:rsidR="0098318B" w:rsidRPr="00B27743">
      <w:pPr>
        <w:ind w:hanging="705" w:left="705"/>
        <w:jc w:val="both"/>
      </w:pPr>
    </w:p>
    <w:p w:rsidRDefault="0098318B" w:rsidP="002C1EE9" w:rsidR="0098318B" w:rsidRPr="00B27743">
      <w:pPr>
        <w:ind w:hanging="705" w:left="705"/>
        <w:jc w:val="center"/>
        <w:rPr>
          <w:b/>
        </w:rPr>
      </w:pPr>
      <w:r w:rsidRPr="00B27743">
        <w:rPr>
          <w:b/>
        </w:rPr>
        <w:t xml:space="preserve">U </w:t>
      </w:r>
      <w:r w:rsidR="00B455C4">
        <w:rPr>
          <w:b/>
        </w:rPr>
        <w:t>Splitu</w:t>
      </w:r>
      <w:r w:rsidRPr="00B27743">
        <w:rPr>
          <w:b/>
        </w:rPr>
        <w:t xml:space="preserve">, dana </w:t>
      </w:r>
      <w:r w:rsidR="00850032">
        <w:rPr>
          <w:b/>
        </w:rPr>
        <w:t>18</w:t>
      </w:r>
      <w:r w:rsidRPr="00B27743">
        <w:rPr>
          <w:b/>
        </w:rPr>
        <w:t xml:space="preserve">. </w:t>
      </w:r>
      <w:r w:rsidR="00850032">
        <w:rPr>
          <w:b/>
        </w:rPr>
        <w:t>kolovoza</w:t>
      </w:r>
      <w:r w:rsidRPr="00B27743">
        <w:rPr>
          <w:b/>
        </w:rPr>
        <w:t xml:space="preserve"> 201</w:t>
      </w:r>
      <w:r w:rsidR="00222EE9">
        <w:rPr>
          <w:b/>
        </w:rPr>
        <w:t>7</w:t>
      </w:r>
      <w:r w:rsidRPr="00B27743">
        <w:rPr>
          <w:b/>
        </w:rPr>
        <w:t>. godine</w:t>
      </w:r>
    </w:p>
    <w:p w:rsidRDefault="0098318B" w:rsidP="00E6542D" w:rsidR="0098318B" w:rsidRPr="00B27743">
      <w:pPr>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Sudac:</w:t>
      </w:r>
    </w:p>
    <w:p w:rsidRDefault="0098318B" w:rsidP="003C7EEA" w:rsidR="0098318B" w:rsidRPr="00B27743">
      <w:pPr>
        <w:ind w:hanging="705" w:left="705"/>
        <w:jc w:val="both"/>
        <w:rPr>
          <w:b/>
        </w:rPr>
      </w:pPr>
    </w:p>
    <w:p w:rsidRDefault="0098318B" w:rsidP="005151EE" w:rsidR="0098318B" w:rsidRPr="005151EE">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Katarina Franković</w:t>
      </w:r>
    </w:p>
    <w:p w:rsidRDefault="009648FE" w:rsidP="003C7EEA" w:rsidR="009648FE">
      <w:pPr>
        <w:ind w:hanging="705" w:left="705"/>
        <w:jc w:val="both"/>
        <w:rPr>
          <w:b/>
        </w:rPr>
      </w:pPr>
    </w:p>
    <w:p w:rsidRDefault="009648FE" w:rsidP="003C7EEA" w:rsidR="009648FE">
      <w:pPr>
        <w:ind w:hanging="705" w:left="705"/>
        <w:jc w:val="both"/>
        <w:rPr>
          <w:b/>
        </w:rPr>
      </w:pPr>
    </w:p>
    <w:p w:rsidRDefault="00850032" w:rsidP="003C7EEA" w:rsidR="00850032">
      <w:pPr>
        <w:ind w:hanging="705" w:left="705"/>
        <w:jc w:val="both"/>
        <w:rPr>
          <w:b/>
        </w:rPr>
      </w:pPr>
    </w:p>
    <w:p w:rsidRDefault="0098318B" w:rsidP="003C7EEA" w:rsidR="0098318B" w:rsidRPr="00B27743">
      <w:pPr>
        <w:ind w:hanging="705" w:left="705"/>
        <w:jc w:val="both"/>
        <w:rPr>
          <w:b/>
        </w:rPr>
      </w:pPr>
      <w:r w:rsidRPr="00B27743">
        <w:rPr>
          <w:b/>
        </w:rPr>
        <w:lastRenderedPageBreak/>
        <w:t>POUKA O PRAVNOM LIJEKU</w:t>
      </w:r>
    </w:p>
    <w:p w:rsidRDefault="0098318B" w:rsidP="002C1EE9" w:rsidR="0098318B"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128. st" w:name="ProductID"/>
        </w:smartTagPr>
        <w:r w:rsidRPr="00B27743">
          <w:t>128. st</w:t>
        </w:r>
      </w:smartTag>
      <w:r w:rsidRPr="00B27743">
        <w:t xml:space="preserve">. 8 SZ-a). Žalba se izjavljuje Visokom trgovačkom sudu RH u roku 8 dana </w:t>
      </w:r>
      <w:r w:rsidR="002A4A8D" w:rsidRPr="002A4A8D">
        <w:t xml:space="preserve">nakon isteka osam dana od njegove </w:t>
      </w:r>
      <w:r w:rsidR="002A4A8D">
        <w:t>objave na e-oglasnoj ploči suda</w:t>
      </w:r>
      <w:r w:rsidRPr="00B27743">
        <w:t>, ovom sudu pozivom na gornji poslovni broj i žalba ne zadržava provedbu rješenja.</w:t>
      </w:r>
    </w:p>
    <w:p w:rsidRDefault="0098318B" w:rsidP="003C7EEA" w:rsidR="0098318B" w:rsidRPr="00B27743">
      <w:pPr>
        <w:ind w:hanging="705" w:left="705"/>
        <w:jc w:val="both"/>
      </w:pPr>
    </w:p>
    <w:p w:rsidRDefault="009648FE" w:rsidP="003C7EEA" w:rsidR="009648FE">
      <w:pPr>
        <w:ind w:hanging="705" w:left="705"/>
        <w:jc w:val="both"/>
        <w:rPr>
          <w:b/>
        </w:rPr>
      </w:pPr>
    </w:p>
    <w:p w:rsidRDefault="0098318B" w:rsidP="003C7EEA" w:rsidR="0098318B" w:rsidRPr="00B27743">
      <w:pPr>
        <w:ind w:hanging="705" w:left="705"/>
        <w:jc w:val="both"/>
        <w:rPr>
          <w:b/>
        </w:rPr>
      </w:pPr>
      <w:r w:rsidRPr="00B27743">
        <w:rPr>
          <w:b/>
        </w:rPr>
        <w:t>DN-a:</w:t>
      </w:r>
    </w:p>
    <w:p w:rsidRDefault="0098318B" w:rsidP="003C7EEA" w:rsidR="0098318B">
      <w:pPr>
        <w:ind w:hanging="705" w:left="705"/>
        <w:jc w:val="both"/>
        <w:rPr>
          <w:sz w:val="22"/>
          <w:szCs w:val="22"/>
        </w:rPr>
      </w:pPr>
      <w:r w:rsidRPr="00E6542D">
        <w:rPr>
          <w:sz w:val="22"/>
          <w:szCs w:val="22"/>
        </w:rPr>
        <w:t>-</w:t>
      </w:r>
      <w:r w:rsidRPr="00E6542D">
        <w:rPr>
          <w:sz w:val="22"/>
          <w:szCs w:val="22"/>
        </w:rPr>
        <w:tab/>
        <w:t>dužniku</w:t>
      </w:r>
      <w:r w:rsidR="00CB403C">
        <w:rPr>
          <w:sz w:val="22"/>
          <w:szCs w:val="22"/>
        </w:rPr>
        <w:t>, zz dužnika</w:t>
      </w:r>
    </w:p>
    <w:p w:rsidRDefault="00850032" w:rsidP="003C7EEA" w:rsidR="00850032" w:rsidRPr="00E6542D">
      <w:pPr>
        <w:ind w:hanging="705" w:left="705"/>
        <w:jc w:val="both"/>
        <w:rPr>
          <w:sz w:val="22"/>
          <w:szCs w:val="22"/>
        </w:rPr>
      </w:pPr>
      <w:r>
        <w:rPr>
          <w:sz w:val="22"/>
          <w:szCs w:val="22"/>
        </w:rPr>
        <w:t xml:space="preserve">- </w:t>
      </w:r>
      <w:r>
        <w:rPr>
          <w:sz w:val="22"/>
          <w:szCs w:val="22"/>
        </w:rPr>
        <w:tab/>
        <w:t>R.L.E., t.p.</w:t>
      </w:r>
    </w:p>
    <w:p w:rsidRDefault="00CB403C" w:rsidP="003C7EEA" w:rsidR="0098318B" w:rsidRPr="00E6542D">
      <w:pPr>
        <w:ind w:hanging="705" w:left="705"/>
        <w:jc w:val="both"/>
        <w:rPr>
          <w:sz w:val="22"/>
          <w:szCs w:val="22"/>
        </w:rPr>
      </w:pPr>
      <w:r>
        <w:rPr>
          <w:sz w:val="22"/>
          <w:szCs w:val="22"/>
        </w:rPr>
        <w:t>-</w:t>
      </w:r>
      <w:r>
        <w:rPr>
          <w:sz w:val="22"/>
          <w:szCs w:val="22"/>
        </w:rPr>
        <w:tab/>
        <w:t>stečajnom upravitelju</w:t>
      </w:r>
    </w:p>
    <w:p w:rsidRDefault="0098318B" w:rsidP="003C7EEA" w:rsidR="0098318B" w:rsidRPr="00E6542D">
      <w:pPr>
        <w:ind w:hanging="705" w:left="705"/>
        <w:jc w:val="both"/>
        <w:rPr>
          <w:sz w:val="22"/>
          <w:szCs w:val="22"/>
        </w:rPr>
      </w:pPr>
      <w:r w:rsidRPr="00E6542D">
        <w:rPr>
          <w:sz w:val="22"/>
          <w:szCs w:val="22"/>
        </w:rPr>
        <w:t>-</w:t>
      </w:r>
      <w:r w:rsidRPr="00E6542D">
        <w:rPr>
          <w:sz w:val="22"/>
          <w:szCs w:val="22"/>
        </w:rPr>
        <w:tab/>
        <w:t>FINA</w:t>
      </w:r>
    </w:p>
    <w:p w:rsidRDefault="0098318B" w:rsidP="003C7EEA" w:rsidR="0098318B" w:rsidRPr="00E6542D">
      <w:pPr>
        <w:ind w:hanging="705" w:left="705"/>
        <w:jc w:val="both"/>
        <w:rPr>
          <w:sz w:val="22"/>
          <w:szCs w:val="22"/>
        </w:rPr>
      </w:pPr>
      <w:r w:rsidRPr="00E6542D">
        <w:rPr>
          <w:sz w:val="22"/>
          <w:szCs w:val="22"/>
        </w:rPr>
        <w:t>-</w:t>
      </w:r>
      <w:r w:rsidRPr="00E6542D">
        <w:rPr>
          <w:sz w:val="22"/>
          <w:szCs w:val="22"/>
        </w:rPr>
        <w:tab/>
        <w:t>Porezna uprava Ispostava prema sjedištu dužnika,</w:t>
      </w:r>
    </w:p>
    <w:p w:rsidRDefault="0098318B" w:rsidP="003C7EEA" w:rsidR="0098318B" w:rsidRPr="00E6542D">
      <w:pPr>
        <w:ind w:hanging="705" w:left="705"/>
        <w:jc w:val="both"/>
        <w:rPr>
          <w:sz w:val="22"/>
          <w:szCs w:val="22"/>
        </w:rPr>
      </w:pPr>
      <w:r w:rsidRPr="00E6542D">
        <w:rPr>
          <w:sz w:val="22"/>
          <w:szCs w:val="22"/>
        </w:rPr>
        <w:t>-</w:t>
      </w:r>
      <w:r w:rsidRPr="00E6542D">
        <w:rPr>
          <w:sz w:val="22"/>
          <w:szCs w:val="22"/>
        </w:rPr>
        <w:tab/>
        <w:t xml:space="preserve">Županijskom državnom odvjetništvu, Građansko-upravni odjel, </w:t>
      </w:r>
    </w:p>
    <w:p w:rsidRDefault="0098318B" w:rsidP="00406DD0" w:rsidR="0098318B" w:rsidRPr="00E6542D">
      <w:pPr>
        <w:ind w:hanging="705" w:left="705"/>
        <w:jc w:val="both"/>
        <w:rPr>
          <w:sz w:val="22"/>
          <w:szCs w:val="22"/>
        </w:rPr>
      </w:pPr>
      <w:r w:rsidRPr="00E6542D">
        <w:rPr>
          <w:sz w:val="22"/>
          <w:szCs w:val="22"/>
        </w:rPr>
        <w:t xml:space="preserve">- </w:t>
      </w:r>
      <w:r w:rsidRPr="00E6542D">
        <w:rPr>
          <w:sz w:val="22"/>
          <w:szCs w:val="22"/>
        </w:rPr>
        <w:tab/>
        <w:t xml:space="preserve">upisnik registriranih vozila MUP-a, PU </w:t>
      </w:r>
      <w:r w:rsidR="00B455C4">
        <w:rPr>
          <w:sz w:val="22"/>
          <w:szCs w:val="22"/>
        </w:rPr>
        <w:t>Splitsko-dalmatinska</w:t>
      </w:r>
    </w:p>
    <w:p w:rsidRDefault="0098318B" w:rsidP="00406DD0" w:rsidR="0098318B" w:rsidRPr="00E6542D">
      <w:pPr>
        <w:ind w:hanging="705" w:left="705"/>
        <w:jc w:val="both"/>
        <w:rPr>
          <w:sz w:val="22"/>
          <w:szCs w:val="22"/>
        </w:rPr>
      </w:pPr>
      <w:r w:rsidRPr="00E6542D">
        <w:rPr>
          <w:sz w:val="22"/>
          <w:szCs w:val="22"/>
        </w:rPr>
        <w:t xml:space="preserve">-  </w:t>
      </w:r>
      <w:r w:rsidRPr="00E6542D">
        <w:rPr>
          <w:sz w:val="22"/>
          <w:szCs w:val="22"/>
        </w:rPr>
        <w:tab/>
        <w:t xml:space="preserve">Očevidnik </w:t>
      </w:r>
      <w:r w:rsidR="00B455C4">
        <w:rPr>
          <w:sz w:val="22"/>
          <w:szCs w:val="22"/>
        </w:rPr>
        <w:t>Financijske agencije, RC Split</w:t>
      </w:r>
    </w:p>
    <w:p w:rsidRDefault="0098318B" w:rsidP="005151EE" w:rsidR="00E6542D" w:rsidRPr="00E6542D">
      <w:pPr>
        <w:ind w:hanging="705" w:left="705"/>
        <w:jc w:val="both"/>
        <w:rPr>
          <w:sz w:val="22"/>
          <w:szCs w:val="22"/>
        </w:rPr>
      </w:pPr>
      <w:r w:rsidRPr="00E6542D">
        <w:rPr>
          <w:sz w:val="22"/>
          <w:szCs w:val="22"/>
        </w:rPr>
        <w:t>-</w:t>
      </w:r>
      <w:r w:rsidRPr="00E6542D">
        <w:rPr>
          <w:sz w:val="22"/>
          <w:szCs w:val="22"/>
        </w:rPr>
        <w:tab/>
        <w:t xml:space="preserve">Općinski sud u </w:t>
      </w:r>
      <w:r w:rsidR="00B455C4">
        <w:rPr>
          <w:sz w:val="22"/>
          <w:szCs w:val="22"/>
        </w:rPr>
        <w:t>Splitu</w:t>
      </w:r>
      <w:r w:rsidRPr="00E6542D">
        <w:rPr>
          <w:sz w:val="22"/>
          <w:szCs w:val="22"/>
        </w:rPr>
        <w:t>, zk odjel</w:t>
      </w:r>
      <w:r w:rsidR="009648FE">
        <w:rPr>
          <w:sz w:val="22"/>
          <w:szCs w:val="22"/>
        </w:rPr>
        <w:t xml:space="preserve"> </w:t>
      </w:r>
    </w:p>
    <w:p w:rsidRDefault="0098318B" w:rsidP="003C7EEA" w:rsidR="0098318B" w:rsidRPr="00E6542D">
      <w:pPr>
        <w:ind w:hanging="705" w:left="705"/>
        <w:jc w:val="both"/>
        <w:rPr>
          <w:sz w:val="22"/>
          <w:szCs w:val="22"/>
        </w:rPr>
      </w:pPr>
      <w:r w:rsidRPr="00E6542D">
        <w:rPr>
          <w:sz w:val="22"/>
          <w:szCs w:val="22"/>
        </w:rPr>
        <w:t>-</w:t>
      </w:r>
      <w:r w:rsidRPr="00E6542D">
        <w:rPr>
          <w:sz w:val="22"/>
          <w:szCs w:val="22"/>
        </w:rPr>
        <w:tab/>
        <w:t>mrežna stranica e-Oglasna ploča sudova,</w:t>
      </w:r>
    </w:p>
    <w:p w:rsidRDefault="0098318B" w:rsidP="00EB1FDE" w:rsidR="0098318B" w:rsidRPr="00E6542D">
      <w:pPr>
        <w:ind w:hanging="705" w:left="705"/>
        <w:jc w:val="both"/>
        <w:rPr>
          <w:sz w:val="22"/>
          <w:szCs w:val="22"/>
        </w:rPr>
      </w:pPr>
      <w:r w:rsidRPr="00E6542D">
        <w:rPr>
          <w:sz w:val="22"/>
          <w:szCs w:val="22"/>
        </w:rPr>
        <w:t>-</w:t>
      </w:r>
      <w:r w:rsidRPr="00E6542D">
        <w:rPr>
          <w:sz w:val="22"/>
          <w:szCs w:val="22"/>
        </w:rPr>
        <w:tab/>
        <w:t>regi</w:t>
      </w:r>
      <w:r w:rsidR="00B455C4">
        <w:rPr>
          <w:sz w:val="22"/>
          <w:szCs w:val="22"/>
        </w:rPr>
        <w:t>star Trgovačkog suda  u Splitu</w:t>
      </w:r>
    </w:p>
    <w:sectPr w:rsidSect="00F203A3" w:rsidR="0098318B" w:rsidRPr="00E6542D">
      <w:headerReference w:type="even" r:id="rId10"/>
      <w:headerReference w:type="default" r:id="rId11"/>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318B" w:rsidR="0098318B">
      <w:r>
        <w:separator/>
      </w:r>
    </w:p>
  </w:endnote>
  <w:endnote w:id="0" w:type="continuationSeparator">
    <w:p w:rsidRDefault="0098318B" w:rsidR="009831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318B" w:rsidR="0098318B">
      <w:r>
        <w:separator/>
      </w:r>
    </w:p>
  </w:footnote>
  <w:footnote w:id="0" w:type="continuationSeparator">
    <w:p w:rsidRDefault="0098318B" w:rsidR="009831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318B"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8318B" w:rsidR="009831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318B"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41B64">
      <w:rPr>
        <w:rStyle w:val="Brojstranice"/>
        <w:noProof/>
      </w:rPr>
      <w:t>4</w:t>
    </w:r>
    <w:r>
      <w:rPr>
        <w:rStyle w:val="Brojstranice"/>
      </w:rPr>
      <w:fldChar w:fldCharType="end"/>
    </w:r>
  </w:p>
  <w:p w:rsidRDefault="0098318B" w:rsidP="00256E03" w:rsidR="0098318B"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9B65AD">
      <w:rPr>
        <w:rFonts w:hAnsi="Book Antiqua" w:ascii="Book Antiqua"/>
        <w:b/>
        <w:sz w:val="20"/>
        <w:szCs w:val="20"/>
      </w:rPr>
      <w:t>1229</w:t>
    </w:r>
    <w:r w:rsidR="00631D6F">
      <w:rPr>
        <w:rFonts w:hAnsi="Book Antiqua" w:ascii="Book Antiqua"/>
        <w:b/>
        <w:sz w:val="20"/>
        <w:szCs w:val="20"/>
      </w:rPr>
      <w:t>/2016</w:t>
    </w:r>
  </w:p>
  <w:p w:rsidRDefault="0098318B" w:rsidR="0098318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B7A1624"/>
    <w:multiLevelType w:val="hybridMultilevel"/>
    <w:tmpl w:val="36141F98"/>
    <w:lvl w:tplc="021E700E" w:ilvl="0">
      <w:start w:val="1"/>
      <w:numFmt w:val="upperRoman"/>
      <w:lvlText w:val="%1."/>
      <w:lvlJc w:val="left"/>
      <w:pPr>
        <w:ind w:hanging="720" w:left="72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14FA3"/>
    <w:rsid w:val="00050A6E"/>
    <w:rsid w:val="000F1661"/>
    <w:rsid w:val="000F7322"/>
    <w:rsid w:val="00131A9F"/>
    <w:rsid w:val="00162766"/>
    <w:rsid w:val="0016563C"/>
    <w:rsid w:val="001B2669"/>
    <w:rsid w:val="001D1935"/>
    <w:rsid w:val="001D7C7E"/>
    <w:rsid w:val="001E0207"/>
    <w:rsid w:val="001F3C99"/>
    <w:rsid w:val="001F3EFC"/>
    <w:rsid w:val="00212337"/>
    <w:rsid w:val="002156ED"/>
    <w:rsid w:val="00222EE9"/>
    <w:rsid w:val="00241EE7"/>
    <w:rsid w:val="00256E03"/>
    <w:rsid w:val="002953F4"/>
    <w:rsid w:val="002A0267"/>
    <w:rsid w:val="002A4A8D"/>
    <w:rsid w:val="002C1EE9"/>
    <w:rsid w:val="002C342A"/>
    <w:rsid w:val="002E5857"/>
    <w:rsid w:val="00351995"/>
    <w:rsid w:val="00371901"/>
    <w:rsid w:val="003A4ED0"/>
    <w:rsid w:val="003B0CCC"/>
    <w:rsid w:val="003C7EEA"/>
    <w:rsid w:val="00406DD0"/>
    <w:rsid w:val="00415BA7"/>
    <w:rsid w:val="004257AB"/>
    <w:rsid w:val="00426D29"/>
    <w:rsid w:val="00442F88"/>
    <w:rsid w:val="00471B2D"/>
    <w:rsid w:val="00474265"/>
    <w:rsid w:val="005151EE"/>
    <w:rsid w:val="00541B64"/>
    <w:rsid w:val="006133F6"/>
    <w:rsid w:val="00631D6F"/>
    <w:rsid w:val="00646F20"/>
    <w:rsid w:val="00657211"/>
    <w:rsid w:val="00675402"/>
    <w:rsid w:val="006764AA"/>
    <w:rsid w:val="00691367"/>
    <w:rsid w:val="007152BC"/>
    <w:rsid w:val="007303A9"/>
    <w:rsid w:val="00774FA0"/>
    <w:rsid w:val="007E21F9"/>
    <w:rsid w:val="00850032"/>
    <w:rsid w:val="00855A31"/>
    <w:rsid w:val="00893D99"/>
    <w:rsid w:val="008C6030"/>
    <w:rsid w:val="00950B5A"/>
    <w:rsid w:val="00960023"/>
    <w:rsid w:val="009648FE"/>
    <w:rsid w:val="0098318B"/>
    <w:rsid w:val="009B65AD"/>
    <w:rsid w:val="009B7299"/>
    <w:rsid w:val="009D37E5"/>
    <w:rsid w:val="00A01A24"/>
    <w:rsid w:val="00A040A9"/>
    <w:rsid w:val="00A21486"/>
    <w:rsid w:val="00A55C14"/>
    <w:rsid w:val="00A60201"/>
    <w:rsid w:val="00A67A6C"/>
    <w:rsid w:val="00AB51C5"/>
    <w:rsid w:val="00AB5D1A"/>
    <w:rsid w:val="00AC3607"/>
    <w:rsid w:val="00B1663A"/>
    <w:rsid w:val="00B21086"/>
    <w:rsid w:val="00B27743"/>
    <w:rsid w:val="00B455C4"/>
    <w:rsid w:val="00BB0BDC"/>
    <w:rsid w:val="00BB0CE7"/>
    <w:rsid w:val="00C009C1"/>
    <w:rsid w:val="00C54CC2"/>
    <w:rsid w:val="00C92BD8"/>
    <w:rsid w:val="00CB403C"/>
    <w:rsid w:val="00CE7BF7"/>
    <w:rsid w:val="00D02D0C"/>
    <w:rsid w:val="00D467D7"/>
    <w:rsid w:val="00D57A11"/>
    <w:rsid w:val="00DA1343"/>
    <w:rsid w:val="00DA4D66"/>
    <w:rsid w:val="00DB205B"/>
    <w:rsid w:val="00DF3FAB"/>
    <w:rsid w:val="00E51E3C"/>
    <w:rsid w:val="00E6542D"/>
    <w:rsid w:val="00EB1FDE"/>
    <w:rsid w:val="00ED44C1"/>
    <w:rsid w:val="00EE4C5A"/>
    <w:rsid w:val="00EF26C7"/>
    <w:rsid w:val="00F203A3"/>
    <w:rsid w:val="00F503D5"/>
    <w:rsid w:val="00F510C3"/>
    <w:rsid w:val="00F77CC7"/>
    <w:rsid w:val="00F878A2"/>
    <w:rsid w:val="00FB5868"/>
    <w:rsid w:val="00FC0947"/>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199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true"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true"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cs="Tahoma" w:hAnsi="Tahoma" w:ascii="Tahoma"/>
      <w:sz w:val="16"/>
      <w:szCs w:val="16"/>
    </w:rPr>
  </w:style>
  <w:style w:customStyle="true" w:styleId="TekstbaloniaChar" w:type="character">
    <w:name w:val="Tekst balončića Char"/>
    <w:basedOn w:val="Zadanifontodlomka"/>
    <w:link w:val="Tekstbalonia"/>
    <w:uiPriority w:val="99"/>
    <w:locked/>
    <w:rsid w:val="00471B2D"/>
    <w:rPr>
      <w:rFonts w:cs="Tahoma" w:hAnsi="Tahoma" w:ascii="Tahoma"/>
      <w:sz w:val="16"/>
      <w:szCs w:val="16"/>
    </w:rPr>
  </w:style>
  <w:style w:styleId="Odlomakpopisa" w:type="paragraph">
    <w:name w:val="List Paragraph"/>
    <w:basedOn w:val="Normal"/>
    <w:uiPriority w:val="34"/>
    <w:qFormat/>
    <w:rsid w:val="00850032"/>
    <w:pPr>
      <w:ind w:left="720"/>
      <w:contextualSpacing/>
    </w:pPr>
  </w:style>
  <w:style w:styleId="Tekstrezerviranogmjesta" w:type="character">
    <w:name w:val="Placeholder Text"/>
    <w:basedOn w:val="Zadanifontodlomka"/>
    <w:uiPriority w:val="99"/>
    <w:semiHidden/>
    <w:rsid w:val="00DB205B"/>
    <w:rPr>
      <w:color w:val="808080"/>
      <w:bdr w:space="0" w:sz="0" w:color="auto" w:val="none"/>
      <w:shd w:fill="auto" w:color="auto" w:val="clear"/>
    </w:rPr>
  </w:style>
  <w:style w:customStyle="true" w:styleId="eSPISCCParagraphDefaultFont" w:type="character">
    <w:name w:val="eSPIS_CC_Paragraph Default Font"/>
    <w:basedOn w:val="Zadanifontodlomka"/>
    <w:rsid w:val="00DB205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B205B"/>
    <w:rPr>
      <w:b/>
      <w:bdr w:space="0" w:sz="0" w:color="auto" w:val="none"/>
      <w:shd w:fill="FFFFCC" w:color="auto" w:val="clear"/>
      <w:lang w:val="hr-HR"/>
    </w:rPr>
  </w:style>
  <w:style w:customStyle="true" w:styleId="PozadinaSvijetloCrvena" w:type="character">
    <w:name w:val="Pozadina_SvijetloCrvena"/>
    <w:basedOn w:val="eSPISCCParagraphDefaultFont"/>
    <w:rsid w:val="00DB205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B205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199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1"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1"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ascii="Tahoma" w:cs="Tahoma" w:hAnsi="Tahoma"/>
      <w:sz w:val="16"/>
      <w:szCs w:val="16"/>
    </w:rPr>
  </w:style>
  <w:style w:customStyle="1" w:styleId="TekstbaloniaChar" w:type="character">
    <w:name w:val="Tekst balončića Char"/>
    <w:basedOn w:val="Zadanifontodlomka"/>
    <w:link w:val="Tekstbalonia"/>
    <w:uiPriority w:val="99"/>
    <w:locked/>
    <w:rsid w:val="00471B2D"/>
    <w:rPr>
      <w:rFonts w:ascii="Tahoma" w:cs="Tahoma" w:hAnsi="Tahoma"/>
      <w:sz w:val="16"/>
      <w:szCs w:val="16"/>
    </w:rPr>
  </w:style>
  <w:style w:styleId="Odlomakpopisa" w:type="paragraph">
    <w:name w:val="List Paragraph"/>
    <w:basedOn w:val="Normal"/>
    <w:uiPriority w:val="34"/>
    <w:qFormat/>
    <w:rsid w:val="00850032"/>
    <w:pPr>
      <w:ind w:left="720"/>
      <w:contextualSpacing/>
    </w:pPr>
  </w:style>
  <w:style w:styleId="Tekstrezerviranogmjesta" w:type="character">
    <w:name w:val="Placeholder Text"/>
    <w:basedOn w:val="Zadanifontodlomka"/>
    <w:uiPriority w:val="99"/>
    <w:semiHidden/>
    <w:rsid w:val="00DB205B"/>
    <w:rPr>
      <w:color w:val="808080"/>
      <w:bdr w:color="auto" w:space="0" w:sz="0" w:val="none"/>
      <w:shd w:color="auto" w:fill="auto" w:val="clear"/>
    </w:rPr>
  </w:style>
  <w:style w:customStyle="1" w:styleId="eSPISCCParagraphDefaultFont" w:type="character">
    <w:name w:val="eSPIS_CC_Paragraph Default Font"/>
    <w:basedOn w:val="Zadanifontodlomka"/>
    <w:rsid w:val="00DB205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B205B"/>
    <w:rPr>
      <w:b/>
      <w:bdr w:color="auto" w:space="0" w:sz="0" w:val="none"/>
      <w:shd w:color="auto" w:fill="FFFFCC" w:val="clear"/>
      <w:lang w:val="hr-HR"/>
    </w:rPr>
  </w:style>
  <w:style w:customStyle="1" w:styleId="PozadinaSvijetloCrvena" w:type="character">
    <w:name w:val="Pozadina_SvijetloCrvena"/>
    <w:basedOn w:val="eSPISCCParagraphDefaultFont"/>
    <w:rsid w:val="00DB205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B205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1621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kolovoza 2017.</izvorni_sadrzaj>
    <derivirana_varijabla naziv="DomainObject.DatumDonosenjaOdluke_1">18.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1229</izvorni_sadrzaj>
    <derivirana_varijabla naziv="DomainObject.Predmet.Broj_1">1229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31 zaposlenik</izvorni_sadrzaj>
    <derivirana_varijabla naziv="DomainObject.Predmet.Opis_1">31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St-1229/2016</izvorni_sadrzaj>
    <derivirana_varijabla naziv="DomainObject.Predmet.OznakaBroj_1">St-1229/2016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SOLIN BRODOGRADNJA društvo s ograničenom odgovornošću za brodogradnju i trgovinu</izvorni_sadrzaj>
    <derivirana_varijabla naziv="DomainObject.Predmet.ProtustrankaFormated_1">  SOLIN BRODOGRADNJA društvo s ograničenom odgovornošću za brodogradnju i trgovinu</derivirana_varijabla>
  </DomainObject.Predmet.ProtustrankaFormated>
  <DomainObject.Predmet.ProtustrankaFormatedOIB>
    <izvorni_sadrzaj>  SOLIN BRODOGRADNJA društvo s ograničenom odgovornošću za brodogradnju i trgovinu, OIB 27876766259</izvorni_sadrzaj>
    <derivirana_varijabla naziv="DomainObject.Predmet.ProtustrankaFormatedOIB_1">  SOLIN BRODOGRADNJA društvo s ograničenom odgovornošću za brodogradnju i trgovinu, OIB 27876766259</derivirana_varijabla>
  </DomainObject.Predmet.ProtustrankaFormatedOIB>
  <DomainObject.Predmet.ProtustrankaFormatedWithAdress>
    <izvorni_sadrzaj> SOLIN BRODOGRADNJA društvo s ograničenom odgovornošću za brodogradnju i trgovinu, Rapići 12/a, 21201 Ljubitovica</izvorni_sadrzaj>
    <derivirana_varijabla naziv="DomainObject.Predmet.ProtustrankaFormatedWithAdress_1"> SOLIN BRODOGRADNJA društvo s ograničenom odgovornošću za brodogradnju i trgovinu, Rapići 12/a, 21201 Ljubitovica</derivirana_varijabla>
  </DomainObject.Predmet.ProtustrankaFormatedWithAdress>
  <DomainObject.Predmet.ProtustrankaFormatedWithAdressOIB>
    <izvorni_sadrzaj> SOLIN BRODOGRADNJA društvo s ograničenom odgovornošću za brodogradnju i trgovinu, OIB 27876766259, Rapići 12/a, 21201 Ljubitovica</izvorni_sadrzaj>
    <derivirana_varijabla naziv="DomainObject.Predmet.ProtustrankaFormatedWithAdressOIB_1"> SOLIN BRODOGRADNJA društvo s ograničenom odgovornošću za brodogradnju i trgovinu, OIB 27876766259, Rapići 12/a, 21201 Ljubitovica</derivirana_varijabla>
  </DomainObject.Predmet.ProtustrankaFormatedWithAdressOIB>
  <DomainObject.Predmet.ProtustrankaWithAdress>
    <izvorni_sadrzaj>SOLIN BRODOGRADNJA društvo s ograničenom odgovornošću za brodogradnju i trgovinu Rapići 12/a, 21201 Ljubitovica</izvorni_sadrzaj>
    <derivirana_varijabla naziv="DomainObject.Predmet.ProtustrankaWithAdress_1">SOLIN BRODOGRADNJA društvo s ograničenom odgovornošću za brodogradnju i trgovinu Rapići 12/a, 21201 Ljubitovica</derivirana_varijabla>
  </DomainObject.Predmet.ProtustrankaWithAdress>
  <DomainObject.Predmet.ProtustrankaWithAdressOIB>
    <izvorni_sadrzaj>SOLIN BRODOGRADNJA društvo s ograničenom odgovornošću za brodogradnju i trgovinu, OIB 27876766259, Rapići 12/a, 21201 Ljubitovica</izvorni_sadrzaj>
    <derivirana_varijabla naziv="DomainObject.Predmet.ProtustrankaWithAdressOIB_1">SOLIN BRODOGRADNJA društvo s ograničenom odgovornošću za brodogradnju i trgovinu, OIB 27876766259, Rapići 12/a, 21201 Ljubitovica</derivirana_varijabla>
  </DomainObject.Predmet.ProtustrankaWithAdressOIB>
  <DomainObject.Predmet.ProtustrankaNazivFormated>
    <izvorni_sadrzaj>SOLIN BRODOGRADNJA društvo s ograničenom odgovornošću za brodogradnju i trgovinu</izvorni_sadrzaj>
    <derivirana_varijabla naziv="DomainObject.Predmet.ProtustrankaNazivFormated_1">SOLIN BRODOGRADNJA društvo s ograničenom odgovornošću za brodogradnju i trgovinu</derivirana_varijabla>
  </DomainObject.Predmet.ProtustrankaNazivFormated>
  <DomainObject.Predmet.ProtustrankaNazivFormatedOIB>
    <izvorni_sadrzaj>SOLIN BRODOGRADNJA društvo s ograničenom odgovornošću za brodogradnju i trgovinu, OIB 27876766259</izvorni_sadrzaj>
    <derivirana_varijabla naziv="DomainObject.Predmet.ProtustrankaNazivFormatedOIB_1">SOLIN BRODOGRADNJA društvo s ograničenom odgovornošću za brodogradnju i trgovinu, OIB 27876766259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6704900.36</izvorni_sadrzaj>
    <derivirana_varijabla naziv="DomainObject.Predmet.TrenutnaVrijednost_1">6704900.36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Maria Trbulin</izvorni_sadrzaj>
    <derivirana_varijabla naziv="DomainObject.Predmet.Zapisnicar_1">Ana Maria Trbulin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SOLIN BRODOGRADNJA društvo s ograničenom odgovornošću za brodogradnju i trgovinu</item>
    </izvorni_sadrzaj>
    <derivirana_varijabla naziv="DomainObject.Predmet.ProtuStrankaListFormated_1">
      <item>SOLIN BRODOGRADNJA društvo s ograničenom odgovornošću za brodogradnju i trgovinu</item>
    </derivirana_varijabla>
  </DomainObject.Predmet.ProtuStrankaListFormated>
  <DomainObject.Predmet.ProtuStrankaListFormatedOIB>
    <izvorni_sadrzaj>
      <item>SOLIN BRODOGRADNJA društvo s ograničenom odgovornošću za brodogradnju i trgovinu, OIB 27876766259</item>
    </izvorni_sadrzaj>
    <derivirana_varijabla naziv="DomainObject.Predmet.ProtuStrankaListFormatedOIB_1">
      <item>SOLIN BRODOGRADNJA društvo s ograničenom odgovornošću za brodogradnju i trgovinu, OIB 27876766259</item>
    </derivirana_varijabla>
  </DomainObject.Predmet.ProtuStrankaListFormatedOIB>
  <DomainObject.Predmet.ProtuStrankaListFormatedWithAdress>
    <izvorni_sadrzaj>
      <item>SOLIN BRODOGRADNJA društvo s ograničenom odgovornošću za brodogradnju i trgovinu, Rapići 12/a, 21201 Ljubitovica</item>
    </izvorni_sadrzaj>
    <derivirana_varijabla naziv="DomainObject.Predmet.ProtuStrankaListFormatedWithAdress_1">
      <item>SOLIN BRODOGRADNJA društvo s ograničenom odgovornošću za brodogradnju i trgovinu, Rapići 12/a, 21201 Ljubitovica</item>
    </derivirana_varijabla>
  </DomainObject.Predmet.ProtuStrankaListFormatedWithAdress>
  <DomainObject.Predmet.ProtuStrankaListFormatedWithAdressOIB>
    <izvorni_sadrzaj>
      <item>SOLIN BRODOGRADNJA društvo s ograničenom odgovornošću za brodogradnju i trgovinu, OIB 27876766259, Rapići 12/a, 21201 Ljubitovica</item>
    </izvorni_sadrzaj>
    <derivirana_varijabla naziv="DomainObject.Predmet.ProtuStrankaListFormatedWithAdressOIB_1">
      <item>SOLIN BRODOGRADNJA društvo s ograničenom odgovornošću za brodogradnju i trgovinu, OIB 27876766259, Rapići 12/a, 21201 Ljubitovica</item>
    </derivirana_varijabla>
  </DomainObject.Predmet.ProtuStrankaListFormatedWithAdressOIB>
  <DomainObject.Predmet.ProtuStrankaListNazivFormated>
    <izvorni_sadrzaj>
      <item>SOLIN BRODOGRADNJA društvo s ograničenom odgovornošću za brodogradnju i trgovinu</item>
    </izvorni_sadrzaj>
    <derivirana_varijabla naziv="DomainObject.Predmet.ProtuStrankaListNazivFormated_1">
      <item>SOLIN BRODOGRADNJA društvo s ograničenom odgovornošću za brodogradnju i trgovinu</item>
    </derivirana_varijabla>
  </DomainObject.Predmet.ProtuStrankaListNazivFormated>
  <DomainObject.Predmet.ProtuStrankaListNazivFormatedOIB>
    <izvorni_sadrzaj>
      <item>SOLIN BRODOGRADNJA društvo s ograničenom odgovornošću za brodogradnju i trgovinu, OIB 27876766259</item>
    </izvorni_sadrzaj>
    <derivirana_varijabla naziv="DomainObject.Predmet.ProtuStrankaListNazivFormatedOIB_1">
      <item>SOLIN BRODOGRADNJA društvo s ograničenom odgovornošću za brodogradnju i trgovinu, OIB 27876766259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kolovoza 2017.</izvorni_sadrzaj>
    <derivirana_varijabla naziv="DomainObject.Datum_1">18. kolovoza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SOLIN BRODOGRADNJA društvo s ograničenom odgovornošću za brodogradnju i trgovinu</izvorni_sadrzaj>
    <derivirana_varijabla naziv="DomainObject.Predmet.ProtustrankaIDrugi_1">SOLIN BRODOGRADNJA društvo s ograničenom odgovornošću za brodogradnju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SOLIN BRODOGRADNJA društvo s ograničenom odgovornošću za brodogradnju i trgovinu, OIB 27876766259, Rapići 12/a, 21201 Ljubitovica</izvorni_sadrzaj>
    <derivirana_varijabla naziv="DomainObject.Predmet.ProtustrankaIDrugiAdressOIB_1">SOLIN BRODOGRADNJA društvo s ograničenom odgovornošću za brodogradnju i trgovinu, OIB 27876766259, Rapići 12/a, 21201 Ljubitovica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SOLIN BRODOGRADNJA društvo s ograničenom odgovornošću za brodogradnju i trgovinu</item>
      <item>FINANCIJSKA AGENCIJA, RC SPLIT</item>
    </izvorni_sadrzaj>
    <derivirana_varijabla naziv="DomainObject.Predmet.SudioniciListNaziv_1">
      <item>SOLIN BRODOGRADNJA društvo s ograničenom odgovornošću za brodogradnju i trgovinu</item>
      <item>FINANCIJSKA AGENCIJA, RC SPLIT</item>
    </derivirana_varijabla>
  </DomainObject.Predmet.SudioniciListNaziv>
  <DomainObject.Predmet.SudioniciListAdressOIB>
    <izvorni_sadrzaj>
      <item>SOLIN BRODOGRADNJA društvo s ograničenom odgovornošću za brodogradnju i trgovinu, OIB 27876766259, Rapići 12/a,21201 Ljubitovica</item>
      <item>FINANCIJSKA AGENCIJA, RC SPLIT, OIB 85821130368, Mažuranićevo šetalište 24 b,21000 Split</item>
    </izvorni_sadrzaj>
    <derivirana_varijabla naziv="DomainObject.Predmet.SudioniciListAdressOIB_1">
      <item>SOLIN BRODOGRADNJA društvo s ograničenom odgovornošću za brodogradnju i trgovinu, OIB 27876766259, Rapići 12/a,21201 Ljubitovica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27876766259</item>
      <item>, OIB 85821130368</item>
    </izvorni_sadrzaj>
    <derivirana_varijabla naziv="DomainObject.Predmet.SudioniciListNazivOIB_1">
      <item>, OIB 27876766259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tem>Marko Lonac, OIB 43471049776, Brdasta 12 Dubrovnik</item>
    </izvorni_sadrzaj>
    <derivirana_varijabla naziv="DomainObject.Predmet.StecajniUpraviteljiListAddressOIB_1">
      <item>Marko Lonac, OIB 43471049776, Brdasta 12 Dubrovnik</item>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1377</properties:Words>
  <properties:Characters>7796</properties:Characters>
  <properties:Lines>174</properties:Lines>
  <properties:Paragraphs>47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9665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2017-08-18T08:52:00Z</dcterms:created>
  <dc:creator>stanka grcic</dc:creator>
  <cp:lastModifiedBy>Ana Maria Trbulin</cp:lastModifiedBy>
  <cp:lastPrinted>2017-08-18T08:53:00Z</cp:lastPrinted>
  <dcterms:modified xmlns:xsi="http://www.w3.org/2001/XMLSchema-instance" xsi:type="dcterms:W3CDTF">2017-08-18T08:58:00Z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