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4d75a" w14:paraId="bc4d75a" w:rsidRDefault="00146001" w:rsidP="00910611" w:rsidR="00146001">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46001" w:rsidP="00910611" w:rsidR="00146001">
      <w:r>
        <w:rPr>
          <w:rFonts w:eastAsia="MS Mincho"/>
        </w:rPr>
        <w:t>REPUBLIKA HRVATSKA</w:t>
      </w:r>
    </w:p>
    <w:p w:rsidRDefault="00146001" w:rsidP="00910611" w:rsidR="00146001">
      <w:r>
        <w:rPr>
          <w:rFonts w:eastAsia="MS Mincho"/>
        </w:rPr>
        <w:t>TRGOVAČKI SUD U RIJECI</w:t>
      </w:r>
    </w:p>
    <w:p w:rsidRDefault="00146001" w:rsidR="00146001" w:rsidRPr="00910611">
      <w:pPr>
        <w:rPr>
          <w:rFonts w:eastAsia="MS Mincho"/>
        </w:rPr>
      </w:pPr>
      <w:r>
        <w:rPr>
          <w:rFonts w:eastAsia="MS Mincho"/>
        </w:rPr>
        <w:t xml:space="preserve">      Rijeka, Zadarska 1 i 3</w:t>
      </w:r>
    </w:p>
    <w:p w:rsidRDefault="00394C53" w:rsidP="00394C53" w:rsidR="00394C53">
      <w:pPr>
        <w:jc w:val="center"/>
        <w:rPr>
          <w:rFonts w:hAnsi="Times New Roman" w:ascii="Times New Roman"/>
          <w:b w:val="false"/>
          <w:bCs/>
        </w:rPr>
      </w:pPr>
    </w:p>
    <w:p w:rsidRDefault="00394C53" w:rsidP="00394C53" w:rsidR="00394C53">
      <w:pPr>
        <w:jc w:val="center"/>
        <w:rPr>
          <w:rFonts w:hAnsi="Times New Roman" w:ascii="Times New Roman"/>
          <w:b w:val="false"/>
          <w:bCs/>
        </w:rPr>
      </w:pPr>
    </w:p>
    <w:p w:rsidRDefault="00394C53" w:rsidP="00394C53" w:rsidR="00394C53" w:rsidRPr="00C52E09">
      <w:pPr>
        <w:jc w:val="center"/>
        <w:rPr>
          <w:rFonts w:hAnsi="Times New Roman" w:ascii="Times New Roman"/>
          <w:b w:val="false"/>
          <w:bCs/>
        </w:rPr>
      </w:pPr>
    </w:p>
    <w:p w:rsidRDefault="00394C53" w:rsidP="00394C53" w:rsidR="00394C53" w:rsidRPr="00C52E09">
      <w:pPr>
        <w:jc w:val="center"/>
        <w:rPr>
          <w:rFonts w:hAnsi="Times New Roman" w:ascii="Times New Roman"/>
          <w:b w:val="false"/>
          <w:bCs/>
        </w:rPr>
      </w:pPr>
      <w:r w:rsidRPr="00C52E09">
        <w:rPr>
          <w:rFonts w:hAnsi="Times New Roman" w:ascii="Times New Roman"/>
          <w:b w:val="false"/>
          <w:bCs/>
        </w:rPr>
        <w:t>R E P U B L I K A    H R V A T S K A</w:t>
      </w:r>
    </w:p>
    <w:p w:rsidRDefault="00394C53" w:rsidP="00394C53" w:rsidR="00394C53" w:rsidRPr="00C52E09">
      <w:pPr>
        <w:jc w:val="center"/>
        <w:rPr>
          <w:rFonts w:hAnsi="Times New Roman" w:ascii="Times New Roman"/>
          <w:b w:val="false"/>
          <w:bCs/>
        </w:rPr>
      </w:pPr>
      <w:r w:rsidRPr="00C52E09">
        <w:rPr>
          <w:rFonts w:hAnsi="Times New Roman" w:ascii="Times New Roman"/>
          <w:b w:val="false"/>
          <w:bCs/>
        </w:rPr>
        <w:t>Z A K L J U Č A K</w:t>
      </w:r>
    </w:p>
    <w:p w:rsidRDefault="00394C53" w:rsidP="00394C53" w:rsidR="00394C53" w:rsidRPr="00C52E09">
      <w:pPr>
        <w:jc w:val="center"/>
        <w:rPr>
          <w:rFonts w:hAnsi="Times New Roman" w:ascii="Times New Roman"/>
          <w:b w:val="false"/>
        </w:rPr>
      </w:pPr>
    </w:p>
    <w:p w:rsidRDefault="00394C53" w:rsidP="00394C53" w:rsidR="00394C53" w:rsidRPr="00C52E09">
      <w:pPr>
        <w:jc w:val="center"/>
        <w:rPr>
          <w:rFonts w:hAnsi="Times New Roman" w:ascii="Times New Roman"/>
          <w:b w:val="false"/>
        </w:rPr>
      </w:pPr>
    </w:p>
    <w:p w:rsidRDefault="00394C53" w:rsidP="00394C53" w:rsidR="00394C53" w:rsidRPr="00C52E09">
      <w:pPr>
        <w:jc w:val="both"/>
        <w:rPr>
          <w:rFonts w:hAnsi="Times New Roman" w:ascii="Times New Roman"/>
          <w:b w:val="false"/>
        </w:rPr>
      </w:pPr>
      <w:r w:rsidRPr="00C52E09">
        <w:rPr>
          <w:rFonts w:hAnsi="Times New Roman" w:ascii="Times New Roman"/>
          <w:b w:val="false"/>
        </w:rPr>
        <w:tab/>
      </w:r>
      <w:r w:rsidRPr="00C52E09">
        <w:rPr>
          <w:rFonts w:hAnsi="Times New Roman" w:ascii="Times New Roman"/>
          <w:b w:val="false"/>
        </w:rPr>
        <w:tab/>
        <w:t xml:space="preserve">Trgovački sud u Rijeci, po stečajnom sucu Veri Jelenović, u stečajnom postupku nad dužnikom </w:t>
      </w:r>
      <w:r w:rsidRPr="00C52E09">
        <w:rPr>
          <w:rStyle w:val="tabletextfield"/>
          <w:rFonts w:hAnsi="Times New Roman" w:ascii="Times New Roman"/>
          <w:b w:val="false"/>
        </w:rPr>
        <w:t>ELEKTROMATERIJAL dioničko društvo za trgovinu i usluge Rijeka, Cambierieva 13, OIB 72091456912</w:t>
      </w:r>
      <w:r w:rsidRPr="00C52E09">
        <w:rPr>
          <w:rFonts w:hAnsi="Times New Roman" w:ascii="Times New Roman"/>
          <w:b w:val="false"/>
        </w:rPr>
        <w:t xml:space="preserve">, dana </w:t>
      </w:r>
      <w:r>
        <w:rPr>
          <w:rFonts w:hAnsi="Times New Roman" w:ascii="Times New Roman"/>
          <w:b w:val="false"/>
        </w:rPr>
        <w:t>12. lipnja 2017</w:t>
      </w:r>
      <w:r w:rsidRPr="00C52E09">
        <w:rPr>
          <w:rFonts w:hAnsi="Times New Roman" w:ascii="Times New Roman"/>
          <w:b w:val="false"/>
        </w:rPr>
        <w:t>. godine</w:t>
      </w:r>
    </w:p>
    <w:p w:rsidRDefault="00394C53" w:rsidP="00394C53" w:rsidR="00394C53" w:rsidRPr="00C52E09">
      <w:pPr>
        <w:jc w:val="both"/>
        <w:rPr>
          <w:rFonts w:hAnsi="Times New Roman" w:ascii="Times New Roman"/>
          <w:b w:val="false"/>
        </w:rPr>
      </w:pPr>
    </w:p>
    <w:p w:rsidRDefault="00394C53" w:rsidP="00394C53" w:rsidR="00394C53" w:rsidRPr="00C52E09">
      <w:pPr>
        <w:jc w:val="center"/>
        <w:rPr>
          <w:rFonts w:hAnsi="Times New Roman" w:ascii="Times New Roman"/>
          <w:b w:val="false"/>
        </w:rPr>
      </w:pPr>
      <w:r w:rsidRPr="00C52E09">
        <w:rPr>
          <w:rFonts w:hAnsi="Times New Roman" w:ascii="Times New Roman"/>
          <w:b w:val="false"/>
        </w:rPr>
        <w:t>z a k l j u č i o    j e</w:t>
      </w:r>
    </w:p>
    <w:p w:rsidRDefault="00394C53" w:rsidP="00394C53" w:rsidR="00394C53" w:rsidRPr="00C52E09">
      <w:pPr>
        <w:jc w:val="both"/>
        <w:rPr>
          <w:rFonts w:hAnsi="Times New Roman" w:ascii="Times New Roman"/>
          <w:b w:val="false"/>
        </w:rPr>
      </w:pPr>
    </w:p>
    <w:p w:rsidRDefault="00394C53" w:rsidP="00394C53" w:rsidR="00394C53" w:rsidRPr="00C52E09">
      <w:pPr>
        <w:jc w:val="both"/>
        <w:rPr>
          <w:rFonts w:hAnsi="Times New Roman" w:ascii="Times New Roman"/>
          <w:b w:val="false"/>
          <w:noProof/>
        </w:rPr>
      </w:pPr>
      <w:r w:rsidRPr="00C52E09">
        <w:rPr>
          <w:rFonts w:hAnsi="Times New Roman" w:ascii="Times New Roman"/>
          <w:b w:val="false"/>
        </w:rPr>
        <w:tab/>
      </w:r>
      <w:r w:rsidRPr="00C52E09">
        <w:rPr>
          <w:rFonts w:hAnsi="Times New Roman" w:ascii="Times New Roman"/>
          <w:b w:val="false"/>
        </w:rPr>
        <w:tab/>
        <w:t xml:space="preserve">I. Utvrđena vrijednost nekretnine stečajnog dužnika </w:t>
      </w:r>
      <w:r w:rsidRPr="00C52E09">
        <w:rPr>
          <w:rFonts w:hAnsi="Times New Roman" w:ascii="Times New Roman"/>
          <w:b w:val="false"/>
          <w:noProof/>
        </w:rPr>
        <w:t xml:space="preserve">i to: </w:t>
      </w:r>
    </w:p>
    <w:p w:rsidRDefault="00394C53" w:rsidP="00394C53" w:rsidR="00394C53" w:rsidRPr="00C52E09">
      <w:pPr>
        <w:jc w:val="both"/>
        <w:rPr>
          <w:rFonts w:hAnsi="Times New Roman" w:ascii="Times New Roman"/>
          <w:b w:val="false"/>
          <w:noProof/>
        </w:rPr>
      </w:pPr>
      <w:r w:rsidRPr="00C52E09">
        <w:rPr>
          <w:rFonts w:hAnsi="Times New Roman" w:ascii="Times New Roman"/>
          <w:b w:val="false"/>
          <w:noProof/>
        </w:rPr>
        <w:t xml:space="preserve">  </w:t>
      </w:r>
    </w:p>
    <w:p w:rsidRDefault="00394C53" w:rsidP="00394C53" w:rsidR="00394C53" w:rsidRPr="00C52E09">
      <w:pPr>
        <w:numPr>
          <w:ilvl w:val="0"/>
          <w:numId w:val="1"/>
        </w:numPr>
        <w:jc w:val="both"/>
        <w:rPr>
          <w:rFonts w:hAnsi="Times New Roman" w:ascii="Times New Roman"/>
          <w:b w:val="false"/>
          <w:noProof/>
        </w:rPr>
      </w:pPr>
      <w:r w:rsidRPr="00C52E09">
        <w:rPr>
          <w:rFonts w:hAnsi="Times New Roman" w:ascii="Times New Roman"/>
          <w:b w:val="false"/>
          <w:noProof/>
        </w:rPr>
        <w:t>upisane u zemljišnim knjigama Općinskog suda u Rijeci k.č.br. 1138/33 u naravi pašnjak, površine 14 m</w:t>
      </w:r>
      <w:r w:rsidRPr="00C52E09">
        <w:rPr>
          <w:rFonts w:hAnsi="Times New Roman" w:ascii="Times New Roman"/>
          <w:b w:val="false"/>
          <w:noProof/>
          <w:vertAlign w:val="superscript"/>
        </w:rPr>
        <w:t>2</w:t>
      </w:r>
      <w:r w:rsidRPr="00C52E09">
        <w:rPr>
          <w:rFonts w:hAnsi="Times New Roman" w:ascii="Times New Roman"/>
          <w:b w:val="false"/>
          <w:noProof/>
        </w:rPr>
        <w:t>, k.č.br. 1138/37 u naravi pašnjak, površine 16 m</w:t>
      </w:r>
      <w:r w:rsidRPr="00C52E09">
        <w:rPr>
          <w:rFonts w:hAnsi="Times New Roman" w:ascii="Times New Roman"/>
          <w:b w:val="false"/>
          <w:noProof/>
          <w:vertAlign w:val="superscript"/>
        </w:rPr>
        <w:t>2</w:t>
      </w:r>
      <w:r w:rsidRPr="00C52E09">
        <w:rPr>
          <w:rFonts w:hAnsi="Times New Roman" w:ascii="Times New Roman"/>
          <w:b w:val="false"/>
          <w:noProof/>
        </w:rPr>
        <w:t>, k.č.br. 1496/5 u naravi radna zona, površine 3.253 m</w:t>
      </w:r>
      <w:r w:rsidRPr="00C52E09">
        <w:rPr>
          <w:rFonts w:hAnsi="Times New Roman" w:ascii="Times New Roman"/>
          <w:b w:val="false"/>
          <w:noProof/>
          <w:vertAlign w:val="superscript"/>
        </w:rPr>
        <w:t>2</w:t>
      </w:r>
      <w:r w:rsidRPr="00C52E09">
        <w:rPr>
          <w:rFonts w:hAnsi="Times New Roman" w:ascii="Times New Roman"/>
          <w:b w:val="false"/>
          <w:noProof/>
        </w:rPr>
        <w:t>, k.č.br. 1496/6 u naravi radna zona i šuma, površine 25 m</w:t>
      </w:r>
      <w:r w:rsidRPr="00C52E09">
        <w:rPr>
          <w:rFonts w:hAnsi="Times New Roman" w:ascii="Times New Roman"/>
          <w:b w:val="false"/>
          <w:noProof/>
          <w:vertAlign w:val="superscript"/>
        </w:rPr>
        <w:t>2</w:t>
      </w:r>
      <w:r w:rsidRPr="00C52E09">
        <w:rPr>
          <w:rFonts w:hAnsi="Times New Roman" w:ascii="Times New Roman"/>
          <w:b w:val="false"/>
          <w:noProof/>
        </w:rPr>
        <w:t>, k.č.br. 1496/11 u naravi radna zona i šuma, površine 541 m</w:t>
      </w:r>
      <w:r w:rsidRPr="00C52E09">
        <w:rPr>
          <w:rFonts w:hAnsi="Times New Roman" w:ascii="Times New Roman"/>
          <w:b w:val="false"/>
          <w:noProof/>
          <w:vertAlign w:val="superscript"/>
        </w:rPr>
        <w:t>2</w:t>
      </w:r>
      <w:r w:rsidRPr="00C52E09">
        <w:rPr>
          <w:rFonts w:hAnsi="Times New Roman" w:ascii="Times New Roman"/>
          <w:b w:val="false"/>
          <w:noProof/>
        </w:rPr>
        <w:t>, k.č.br. 1496/21 u naravi radna zona, površine 60 m</w:t>
      </w:r>
      <w:r w:rsidRPr="00C52E09">
        <w:rPr>
          <w:rFonts w:hAnsi="Times New Roman" w:ascii="Times New Roman"/>
          <w:b w:val="false"/>
          <w:noProof/>
          <w:vertAlign w:val="superscript"/>
        </w:rPr>
        <w:t>2</w:t>
      </w:r>
      <w:r w:rsidRPr="00C52E09">
        <w:rPr>
          <w:rFonts w:hAnsi="Times New Roman" w:ascii="Times New Roman"/>
          <w:b w:val="false"/>
          <w:noProof/>
        </w:rPr>
        <w:t>, k.č.br. 1496/22 u naravi radna zona, površine 16 m</w:t>
      </w:r>
      <w:r w:rsidRPr="00C52E09">
        <w:rPr>
          <w:rFonts w:hAnsi="Times New Roman" w:ascii="Times New Roman"/>
          <w:b w:val="false"/>
          <w:noProof/>
          <w:vertAlign w:val="superscript"/>
        </w:rPr>
        <w:t>2</w:t>
      </w:r>
      <w:r w:rsidRPr="00C52E09">
        <w:rPr>
          <w:rFonts w:hAnsi="Times New Roman" w:ascii="Times New Roman"/>
          <w:b w:val="false"/>
          <w:noProof/>
        </w:rPr>
        <w:t>, k.č.br. 1496/23 u naravi radna zona, površine 7 m</w:t>
      </w:r>
      <w:r w:rsidRPr="00C52E09">
        <w:rPr>
          <w:rFonts w:hAnsi="Times New Roman" w:ascii="Times New Roman"/>
          <w:b w:val="false"/>
          <w:noProof/>
          <w:vertAlign w:val="superscript"/>
        </w:rPr>
        <w:t>2</w:t>
      </w:r>
      <w:r w:rsidRPr="00C52E09">
        <w:rPr>
          <w:rFonts w:hAnsi="Times New Roman" w:ascii="Times New Roman"/>
          <w:b w:val="false"/>
          <w:noProof/>
        </w:rPr>
        <w:t>, k.č.br. 1496/24 u naravi radna zona, površine 44 m</w:t>
      </w:r>
      <w:r w:rsidRPr="00C52E09">
        <w:rPr>
          <w:rFonts w:hAnsi="Times New Roman" w:ascii="Times New Roman"/>
          <w:b w:val="false"/>
          <w:noProof/>
          <w:vertAlign w:val="superscript"/>
        </w:rPr>
        <w:t>2</w:t>
      </w:r>
      <w:r w:rsidRPr="00C52E09">
        <w:rPr>
          <w:rFonts w:hAnsi="Times New Roman" w:ascii="Times New Roman"/>
          <w:b w:val="false"/>
          <w:noProof/>
        </w:rPr>
        <w:t>, k.č.br. 1496/25 u naravi radna zona i šuma, površine 1 m</w:t>
      </w:r>
      <w:r w:rsidRPr="00C52E09">
        <w:rPr>
          <w:rFonts w:hAnsi="Times New Roman" w:ascii="Times New Roman"/>
          <w:b w:val="false"/>
          <w:noProof/>
          <w:vertAlign w:val="superscript"/>
        </w:rPr>
        <w:t>2</w:t>
      </w:r>
      <w:r w:rsidRPr="00C52E09">
        <w:rPr>
          <w:rFonts w:hAnsi="Times New Roman" w:ascii="Times New Roman"/>
          <w:b w:val="false"/>
          <w:noProof/>
        </w:rPr>
        <w:t>, k.č.br. 1496/26 u naravi radna zona i šuma, površine 554 m</w:t>
      </w:r>
      <w:r w:rsidRPr="00C52E09">
        <w:rPr>
          <w:rFonts w:hAnsi="Times New Roman" w:ascii="Times New Roman"/>
          <w:b w:val="false"/>
          <w:noProof/>
          <w:vertAlign w:val="superscript"/>
        </w:rPr>
        <w:t>2</w:t>
      </w:r>
      <w:r w:rsidRPr="00C52E09">
        <w:rPr>
          <w:rFonts w:hAnsi="Times New Roman" w:ascii="Times New Roman"/>
          <w:b w:val="false"/>
          <w:noProof/>
        </w:rPr>
        <w:t>, k.č.br. 1496/27 u naravi radna zona i šuma, površine 598 m</w:t>
      </w:r>
      <w:r w:rsidRPr="00C52E09">
        <w:rPr>
          <w:rFonts w:hAnsi="Times New Roman" w:ascii="Times New Roman"/>
          <w:b w:val="false"/>
          <w:noProof/>
          <w:vertAlign w:val="superscript"/>
        </w:rPr>
        <w:t>2</w:t>
      </w:r>
      <w:r w:rsidRPr="00C52E09">
        <w:rPr>
          <w:rFonts w:hAnsi="Times New Roman" w:ascii="Times New Roman"/>
          <w:b w:val="false"/>
          <w:noProof/>
        </w:rPr>
        <w:t>, k.č.br. 1496/28 u naravi radna zona, površine 556 m</w:t>
      </w:r>
      <w:r w:rsidRPr="00C52E09">
        <w:rPr>
          <w:rFonts w:hAnsi="Times New Roman" w:ascii="Times New Roman"/>
          <w:b w:val="false"/>
          <w:noProof/>
          <w:vertAlign w:val="superscript"/>
        </w:rPr>
        <w:t>2</w:t>
      </w:r>
      <w:r w:rsidRPr="00C52E09">
        <w:rPr>
          <w:rFonts w:hAnsi="Times New Roman" w:ascii="Times New Roman"/>
          <w:b w:val="false"/>
          <w:noProof/>
        </w:rPr>
        <w:t>, k.č.br. 1496/29 u naravi radna zona, površine 495 m</w:t>
      </w:r>
      <w:r w:rsidRPr="00C52E09">
        <w:rPr>
          <w:rFonts w:hAnsi="Times New Roman" w:ascii="Times New Roman"/>
          <w:b w:val="false"/>
          <w:noProof/>
          <w:vertAlign w:val="superscript"/>
        </w:rPr>
        <w:t>2</w:t>
      </w:r>
      <w:r w:rsidRPr="00C52E09">
        <w:rPr>
          <w:rFonts w:hAnsi="Times New Roman" w:ascii="Times New Roman"/>
          <w:b w:val="false"/>
          <w:noProof/>
        </w:rPr>
        <w:t>, k.č.br. 1496/30 u naravi šuma, površine 14 m</w:t>
      </w:r>
      <w:r w:rsidRPr="00C52E09">
        <w:rPr>
          <w:rFonts w:hAnsi="Times New Roman" w:ascii="Times New Roman"/>
          <w:b w:val="false"/>
          <w:noProof/>
          <w:vertAlign w:val="superscript"/>
        </w:rPr>
        <w:t>2</w:t>
      </w:r>
      <w:r w:rsidRPr="00C52E09">
        <w:rPr>
          <w:rFonts w:hAnsi="Times New Roman" w:ascii="Times New Roman"/>
          <w:b w:val="false"/>
          <w:noProof/>
        </w:rPr>
        <w:t xml:space="preserve">, z.k.ul.br. 1072 K.O. Srdoči </w:t>
      </w:r>
    </w:p>
    <w:p w:rsidRDefault="00394C53" w:rsidP="00394C53" w:rsidR="00394C53" w:rsidRPr="00C52E09">
      <w:pPr>
        <w:ind w:left="360"/>
        <w:jc w:val="both"/>
        <w:rPr>
          <w:rFonts w:hAnsi="Times New Roman" w:ascii="Times New Roman"/>
          <w:b w:val="false"/>
          <w:noProof/>
        </w:rPr>
      </w:pPr>
      <w:r w:rsidRPr="00C52E09">
        <w:rPr>
          <w:rFonts w:hAnsi="Times New Roman" w:ascii="Times New Roman"/>
          <w:b w:val="false"/>
          <w:noProof/>
        </w:rPr>
        <w:t>iznosi 2.393.220,18 kn.</w:t>
      </w:r>
    </w:p>
    <w:p w:rsidRDefault="00394C53" w:rsidP="00394C53" w:rsidR="00394C53" w:rsidRPr="00C52E09">
      <w:pPr>
        <w:ind w:left="360"/>
        <w:jc w:val="both"/>
        <w:rPr>
          <w:rFonts w:hAnsi="Times New Roman" w:ascii="Times New Roman"/>
          <w:b w:val="false"/>
          <w:noProof/>
        </w:rPr>
      </w:pPr>
    </w:p>
    <w:p w:rsidRDefault="00394C53" w:rsidP="00394C53" w:rsidR="00394C53" w:rsidRPr="00C52E09">
      <w:pPr>
        <w:numPr>
          <w:ilvl w:val="0"/>
          <w:numId w:val="1"/>
        </w:numPr>
        <w:jc w:val="both"/>
        <w:rPr>
          <w:rFonts w:hAnsi="Times New Roman" w:ascii="Times New Roman"/>
          <w:b w:val="false"/>
          <w:noProof/>
        </w:rPr>
      </w:pPr>
      <w:r w:rsidRPr="00C52E09">
        <w:rPr>
          <w:rFonts w:hAnsi="Times New Roman" w:ascii="Times New Roman"/>
          <w:b w:val="false"/>
          <w:noProof/>
        </w:rPr>
        <w:t>upisane u zemljišnim knjigama Općinskog suda u Rijeci k.č.br. 1496/15 u naravi radna zona, površine 3.042 m</w:t>
      </w:r>
      <w:r w:rsidRPr="00C52E09">
        <w:rPr>
          <w:rFonts w:hAnsi="Times New Roman" w:ascii="Times New Roman"/>
          <w:b w:val="false"/>
          <w:noProof/>
          <w:vertAlign w:val="superscript"/>
        </w:rPr>
        <w:t>2</w:t>
      </w:r>
      <w:r w:rsidRPr="00C52E09">
        <w:rPr>
          <w:rFonts w:hAnsi="Times New Roman" w:ascii="Times New Roman"/>
          <w:b w:val="false"/>
          <w:noProof/>
        </w:rPr>
        <w:t>, z.k.ul.br. 4712 K.O. Srdoči</w:t>
      </w:r>
    </w:p>
    <w:p w:rsidRDefault="00394C53" w:rsidP="00394C53" w:rsidR="00394C53" w:rsidRPr="00C52E09">
      <w:pPr>
        <w:ind w:left="360"/>
        <w:jc w:val="both"/>
        <w:rPr>
          <w:rFonts w:hAnsi="Times New Roman" w:ascii="Times New Roman"/>
          <w:b w:val="false"/>
          <w:noProof/>
        </w:rPr>
      </w:pPr>
      <w:r w:rsidRPr="00C52E09">
        <w:rPr>
          <w:rFonts w:hAnsi="Times New Roman" w:ascii="Times New Roman"/>
          <w:b w:val="false"/>
          <w:noProof/>
        </w:rPr>
        <w:t xml:space="preserve">iznosi 2.234.239,33 kn. </w:t>
      </w:r>
    </w:p>
    <w:p w:rsidRDefault="00394C53" w:rsidP="00394C53" w:rsidR="00394C53" w:rsidRPr="00C52E09">
      <w:pPr>
        <w:ind w:left="360"/>
        <w:jc w:val="both"/>
        <w:rPr>
          <w:rFonts w:hAnsi="Times New Roman" w:ascii="Times New Roman"/>
          <w:b w:val="false"/>
          <w:noProof/>
        </w:rPr>
      </w:pPr>
    </w:p>
    <w:p w:rsidRDefault="00394C53" w:rsidP="00394C53" w:rsidR="00394C53" w:rsidRPr="00C52E09">
      <w:pPr>
        <w:numPr>
          <w:ilvl w:val="0"/>
          <w:numId w:val="1"/>
        </w:numPr>
        <w:jc w:val="both"/>
        <w:rPr>
          <w:rFonts w:hAnsi="Times New Roman" w:ascii="Times New Roman"/>
          <w:b w:val="false"/>
          <w:noProof/>
        </w:rPr>
      </w:pPr>
      <w:r w:rsidRPr="00C52E09">
        <w:rPr>
          <w:rFonts w:hAnsi="Times New Roman" w:ascii="Times New Roman"/>
          <w:b w:val="false"/>
          <w:noProof/>
        </w:rPr>
        <w:t>upisane u zemljišnim knjigama Općinskog suda u Rijeci k.č.br. 1496/16 u naravi radna zona, površine 2.862 m</w:t>
      </w:r>
      <w:r w:rsidRPr="00C52E09">
        <w:rPr>
          <w:rFonts w:hAnsi="Times New Roman" w:ascii="Times New Roman"/>
          <w:b w:val="false"/>
          <w:noProof/>
          <w:vertAlign w:val="superscript"/>
        </w:rPr>
        <w:t>2</w:t>
      </w:r>
      <w:r w:rsidRPr="00C52E09">
        <w:rPr>
          <w:rFonts w:hAnsi="Times New Roman" w:ascii="Times New Roman"/>
          <w:b w:val="false"/>
          <w:noProof/>
        </w:rPr>
        <w:t>, z.k.ul.br. 4706 K.O. Srdoči</w:t>
      </w:r>
    </w:p>
    <w:p w:rsidRDefault="00394C53" w:rsidP="00394C53" w:rsidR="00394C53" w:rsidRPr="00C52E09">
      <w:pPr>
        <w:ind w:left="360"/>
        <w:jc w:val="both"/>
        <w:rPr>
          <w:rFonts w:hAnsi="Times New Roman" w:ascii="Times New Roman"/>
          <w:b w:val="false"/>
          <w:noProof/>
        </w:rPr>
      </w:pPr>
      <w:r w:rsidRPr="00C52E09">
        <w:rPr>
          <w:rFonts w:hAnsi="Times New Roman" w:ascii="Times New Roman"/>
          <w:b w:val="false"/>
          <w:noProof/>
        </w:rPr>
        <w:t>iznosi 2.102.035,82 kn.</w:t>
      </w:r>
    </w:p>
    <w:p w:rsidRDefault="00394C53" w:rsidP="00394C53" w:rsidR="00394C53" w:rsidRPr="00C52E09">
      <w:pPr>
        <w:ind w:left="360"/>
        <w:jc w:val="both"/>
        <w:rPr>
          <w:rFonts w:hAnsi="Times New Roman" w:ascii="Times New Roman"/>
          <w:b w:val="false"/>
          <w:noProof/>
        </w:rPr>
      </w:pPr>
      <w:r w:rsidRPr="00C52E09">
        <w:rPr>
          <w:rFonts w:hAnsi="Times New Roman" w:ascii="Times New Roman"/>
          <w:b w:val="false"/>
          <w:noProof/>
        </w:rPr>
        <w:t xml:space="preserve"> </w:t>
      </w:r>
    </w:p>
    <w:p w:rsidRDefault="00394C53" w:rsidP="00394C53" w:rsidR="00394C53" w:rsidRPr="00C52E09">
      <w:pPr>
        <w:numPr>
          <w:ilvl w:val="0"/>
          <w:numId w:val="1"/>
        </w:numPr>
        <w:jc w:val="both"/>
        <w:rPr>
          <w:rFonts w:hAnsi="Times New Roman" w:ascii="Times New Roman"/>
          <w:b w:val="false"/>
          <w:noProof/>
        </w:rPr>
      </w:pPr>
      <w:r w:rsidRPr="00C52E09">
        <w:rPr>
          <w:rFonts w:hAnsi="Times New Roman" w:ascii="Times New Roman"/>
          <w:b w:val="false"/>
          <w:noProof/>
        </w:rPr>
        <w:t>upisane u zemljišnim knjigama Općinskog suda u Rijeci k.č.br. 1496/19 u naravi radna zona, površine 2.416 m</w:t>
      </w:r>
      <w:r w:rsidRPr="00C52E09">
        <w:rPr>
          <w:rFonts w:hAnsi="Times New Roman" w:ascii="Times New Roman"/>
          <w:b w:val="false"/>
          <w:noProof/>
          <w:vertAlign w:val="superscript"/>
        </w:rPr>
        <w:t>2</w:t>
      </w:r>
      <w:r w:rsidRPr="00C52E09">
        <w:rPr>
          <w:rFonts w:hAnsi="Times New Roman" w:ascii="Times New Roman"/>
          <w:b w:val="false"/>
          <w:noProof/>
        </w:rPr>
        <w:t>, z.k.ul.br. 4693 K.O. Srdoči</w:t>
      </w:r>
    </w:p>
    <w:p w:rsidRDefault="00394C53" w:rsidP="00394C53" w:rsidR="00394C53" w:rsidRPr="00C52E09">
      <w:pPr>
        <w:ind w:left="360"/>
        <w:jc w:val="both"/>
        <w:rPr>
          <w:rFonts w:hAnsi="Times New Roman" w:ascii="Times New Roman"/>
          <w:b w:val="false"/>
          <w:noProof/>
        </w:rPr>
      </w:pPr>
      <w:r w:rsidRPr="00C52E09">
        <w:rPr>
          <w:rFonts w:hAnsi="Times New Roman" w:ascii="Times New Roman"/>
          <w:b w:val="false"/>
          <w:noProof/>
        </w:rPr>
        <w:t xml:space="preserve">iznosi 1.774.464,90 kn. </w:t>
      </w:r>
    </w:p>
    <w:p w:rsidRDefault="00394C53" w:rsidP="00394C53" w:rsidR="00394C53" w:rsidRPr="00C52E09">
      <w:pPr>
        <w:ind w:left="360"/>
        <w:jc w:val="both"/>
        <w:rPr>
          <w:rFonts w:hAnsi="Times New Roman" w:ascii="Times New Roman"/>
          <w:b w:val="false"/>
          <w:noProof/>
        </w:rPr>
      </w:pPr>
    </w:p>
    <w:p w:rsidRDefault="00394C53" w:rsidP="00394C53" w:rsidR="00394C53" w:rsidRPr="00C52E09">
      <w:pPr>
        <w:numPr>
          <w:ilvl w:val="0"/>
          <w:numId w:val="1"/>
        </w:numPr>
        <w:jc w:val="both"/>
        <w:rPr>
          <w:rFonts w:hAnsi="Times New Roman" w:ascii="Times New Roman"/>
          <w:b w:val="false"/>
          <w:noProof/>
        </w:rPr>
      </w:pPr>
      <w:r w:rsidRPr="00C52E09">
        <w:rPr>
          <w:rFonts w:hAnsi="Times New Roman" w:ascii="Times New Roman"/>
          <w:b w:val="false"/>
          <w:noProof/>
        </w:rPr>
        <w:t>upisane u zemljišnim knjigama Općinskog suda u Rijeci k.č.br. 1496/12 u naravi radna zona i šuma, površine 1.053 m</w:t>
      </w:r>
      <w:r w:rsidRPr="00C52E09">
        <w:rPr>
          <w:rFonts w:hAnsi="Times New Roman" w:ascii="Times New Roman"/>
          <w:b w:val="false"/>
          <w:noProof/>
          <w:vertAlign w:val="superscript"/>
        </w:rPr>
        <w:t>2</w:t>
      </w:r>
      <w:r w:rsidRPr="00C52E09">
        <w:rPr>
          <w:rFonts w:hAnsi="Times New Roman" w:ascii="Times New Roman"/>
          <w:b w:val="false"/>
          <w:noProof/>
        </w:rPr>
        <w:t>, k.č.br. 1496/18 u naravi radna zona, površine 910 m</w:t>
      </w:r>
      <w:r w:rsidRPr="00C52E09">
        <w:rPr>
          <w:rFonts w:hAnsi="Times New Roman" w:ascii="Times New Roman"/>
          <w:b w:val="false"/>
          <w:noProof/>
          <w:vertAlign w:val="superscript"/>
        </w:rPr>
        <w:t>2</w:t>
      </w:r>
      <w:r w:rsidRPr="00C52E09">
        <w:rPr>
          <w:rFonts w:hAnsi="Times New Roman" w:ascii="Times New Roman"/>
          <w:b w:val="false"/>
          <w:noProof/>
        </w:rPr>
        <w:t>, z.k.ul.br. 4718 K.O. Srdoči</w:t>
      </w:r>
    </w:p>
    <w:p w:rsidRDefault="00394C53" w:rsidP="00394C53" w:rsidR="00394C53" w:rsidRPr="00C52E09">
      <w:pPr>
        <w:ind w:left="360"/>
        <w:jc w:val="both"/>
        <w:rPr>
          <w:rFonts w:hAnsi="Times New Roman" w:ascii="Times New Roman"/>
          <w:b w:val="false"/>
          <w:noProof/>
        </w:rPr>
      </w:pPr>
      <w:r w:rsidRPr="00C52E09">
        <w:rPr>
          <w:rFonts w:hAnsi="Times New Roman" w:ascii="Times New Roman"/>
          <w:b w:val="false"/>
          <w:noProof/>
        </w:rPr>
        <w:t>iznosi 452.890,35 kn.</w:t>
      </w:r>
    </w:p>
    <w:p w:rsidRDefault="00394C53" w:rsidP="00394C53" w:rsidR="00394C53" w:rsidRPr="00C52E09">
      <w:pPr>
        <w:ind w:left="360"/>
        <w:jc w:val="both"/>
        <w:rPr>
          <w:rFonts w:hAnsi="Times New Roman" w:ascii="Times New Roman"/>
          <w:b w:val="false"/>
          <w:noProof/>
        </w:rPr>
      </w:pPr>
    </w:p>
    <w:p w:rsidRDefault="00394C53" w:rsidP="00394C53" w:rsidR="00394C53" w:rsidRPr="00C52E09">
      <w:pPr>
        <w:numPr>
          <w:ilvl w:val="0"/>
          <w:numId w:val="1"/>
        </w:numPr>
        <w:jc w:val="both"/>
        <w:rPr>
          <w:rFonts w:hAnsi="Times New Roman" w:ascii="Times New Roman"/>
          <w:b w:val="false"/>
          <w:noProof/>
        </w:rPr>
      </w:pPr>
      <w:r w:rsidRPr="00C52E09">
        <w:rPr>
          <w:rFonts w:hAnsi="Times New Roman" w:ascii="Times New Roman"/>
          <w:b w:val="false"/>
          <w:noProof/>
        </w:rPr>
        <w:t>upisane u zemljišnim knjigama Općinskog suda u Rijeci k.č.br. 1360/11 u naravi industrijsko dvorište, površine 9 m</w:t>
      </w:r>
      <w:r w:rsidRPr="00C52E09">
        <w:rPr>
          <w:rFonts w:hAnsi="Times New Roman" w:ascii="Times New Roman"/>
          <w:b w:val="false"/>
          <w:noProof/>
          <w:vertAlign w:val="superscript"/>
        </w:rPr>
        <w:t>2</w:t>
      </w:r>
      <w:r w:rsidRPr="00C52E09">
        <w:rPr>
          <w:rFonts w:hAnsi="Times New Roman" w:ascii="Times New Roman"/>
          <w:b w:val="false"/>
          <w:noProof/>
        </w:rPr>
        <w:t>, z.k.ul.br. 4683 K.O. Srdoči</w:t>
      </w:r>
    </w:p>
    <w:p w:rsidRDefault="00394C53" w:rsidP="00394C53" w:rsidR="00394C53" w:rsidRPr="00C52E09">
      <w:pPr>
        <w:ind w:left="360"/>
        <w:jc w:val="both"/>
        <w:rPr>
          <w:rFonts w:hAnsi="Times New Roman" w:ascii="Times New Roman"/>
          <w:b w:val="false"/>
          <w:noProof/>
        </w:rPr>
      </w:pPr>
      <w:r w:rsidRPr="00C52E09">
        <w:rPr>
          <w:rFonts w:hAnsi="Times New Roman" w:ascii="Times New Roman"/>
          <w:b w:val="false"/>
          <w:noProof/>
        </w:rPr>
        <w:t>iznosi 3.275,34 kn.</w:t>
      </w:r>
    </w:p>
    <w:p w:rsidRDefault="00394C53" w:rsidP="00394C53" w:rsidR="00394C53" w:rsidRPr="00C52E09">
      <w:pPr>
        <w:ind w:left="360"/>
        <w:jc w:val="both"/>
        <w:rPr>
          <w:rFonts w:hAnsi="Times New Roman" w:ascii="Times New Roman"/>
          <w:b w:val="false"/>
          <w:noProof/>
        </w:rPr>
      </w:pPr>
      <w:r w:rsidRPr="00C52E09">
        <w:rPr>
          <w:rFonts w:hAnsi="Times New Roman" w:ascii="Times New Roman"/>
          <w:b w:val="false"/>
          <w:noProof/>
        </w:rPr>
        <w:t xml:space="preserve"> </w:t>
      </w:r>
    </w:p>
    <w:p w:rsidRDefault="00394C53" w:rsidP="00394C53" w:rsidR="00394C53" w:rsidRPr="00C52E09">
      <w:pPr>
        <w:numPr>
          <w:ilvl w:val="0"/>
          <w:numId w:val="1"/>
        </w:numPr>
        <w:jc w:val="both"/>
        <w:rPr>
          <w:rFonts w:hAnsi="Times New Roman" w:ascii="Times New Roman"/>
          <w:b w:val="false"/>
          <w:noProof/>
        </w:rPr>
      </w:pPr>
      <w:r w:rsidRPr="00C52E09">
        <w:rPr>
          <w:rFonts w:hAnsi="Times New Roman" w:ascii="Times New Roman"/>
          <w:b w:val="false"/>
          <w:noProof/>
        </w:rPr>
        <w:t>upisane u zemljišnim knjigama Općinskog suda u Rijeci k.č.br. 1325/1 u naravi oranica, površine 583 m</w:t>
      </w:r>
      <w:r w:rsidRPr="00C52E09">
        <w:rPr>
          <w:rFonts w:hAnsi="Times New Roman" w:ascii="Times New Roman"/>
          <w:b w:val="false"/>
          <w:noProof/>
          <w:vertAlign w:val="superscript"/>
        </w:rPr>
        <w:t>2</w:t>
      </w:r>
      <w:r w:rsidRPr="00C52E09">
        <w:rPr>
          <w:rFonts w:hAnsi="Times New Roman" w:ascii="Times New Roman"/>
          <w:b w:val="false"/>
          <w:noProof/>
        </w:rPr>
        <w:t>, k.č.br. 1325/4 u naravi oranica, površine 144 m</w:t>
      </w:r>
      <w:r w:rsidRPr="00C52E09">
        <w:rPr>
          <w:rFonts w:hAnsi="Times New Roman" w:ascii="Times New Roman"/>
          <w:b w:val="false"/>
          <w:noProof/>
          <w:vertAlign w:val="superscript"/>
        </w:rPr>
        <w:t>2</w:t>
      </w:r>
      <w:r w:rsidRPr="00C52E09">
        <w:rPr>
          <w:rFonts w:hAnsi="Times New Roman" w:ascii="Times New Roman"/>
          <w:b w:val="false"/>
          <w:noProof/>
        </w:rPr>
        <w:t>, k.č.br. 1325/5 u naravi oranica, površine 805 m</w:t>
      </w:r>
      <w:r w:rsidRPr="00C52E09">
        <w:rPr>
          <w:rFonts w:hAnsi="Times New Roman" w:ascii="Times New Roman"/>
          <w:b w:val="false"/>
          <w:noProof/>
          <w:vertAlign w:val="superscript"/>
        </w:rPr>
        <w:t>2</w:t>
      </w:r>
      <w:r w:rsidRPr="00C52E09">
        <w:rPr>
          <w:rFonts w:hAnsi="Times New Roman" w:ascii="Times New Roman"/>
          <w:b w:val="false"/>
          <w:noProof/>
        </w:rPr>
        <w:t>, z.k.ul.br. 2916 K.O. Srdoči</w:t>
      </w:r>
    </w:p>
    <w:p w:rsidRDefault="00394C53" w:rsidP="00394C53" w:rsidR="00394C53" w:rsidRPr="00C52E09">
      <w:pPr>
        <w:ind w:left="360"/>
        <w:jc w:val="both"/>
        <w:rPr>
          <w:rFonts w:hAnsi="Times New Roman" w:ascii="Times New Roman"/>
          <w:b w:val="false"/>
          <w:noProof/>
        </w:rPr>
      </w:pPr>
      <w:r w:rsidRPr="00C52E09">
        <w:rPr>
          <w:rFonts w:hAnsi="Times New Roman" w:ascii="Times New Roman"/>
          <w:b w:val="false"/>
          <w:noProof/>
        </w:rPr>
        <w:t>iznosi 814.449,44 kn.</w:t>
      </w:r>
    </w:p>
    <w:p w:rsidRDefault="00394C53" w:rsidP="00394C53" w:rsidR="00394C53" w:rsidRPr="00C52E09">
      <w:pPr>
        <w:ind w:left="360"/>
        <w:jc w:val="both"/>
        <w:rPr>
          <w:rFonts w:hAnsi="Times New Roman" w:ascii="Times New Roman"/>
          <w:b w:val="false"/>
          <w:noProof/>
        </w:rPr>
      </w:pPr>
      <w:r w:rsidRPr="00C52E09">
        <w:rPr>
          <w:rFonts w:hAnsi="Times New Roman" w:ascii="Times New Roman"/>
          <w:b w:val="false"/>
          <w:noProof/>
        </w:rPr>
        <w:t xml:space="preserve"> </w:t>
      </w:r>
    </w:p>
    <w:p w:rsidRDefault="00394C53" w:rsidP="00394C53" w:rsidR="00394C53" w:rsidRPr="00C52E09">
      <w:pPr>
        <w:numPr>
          <w:ilvl w:val="0"/>
          <w:numId w:val="1"/>
        </w:numPr>
        <w:jc w:val="both"/>
        <w:rPr>
          <w:rFonts w:hAnsi="Times New Roman" w:ascii="Times New Roman"/>
          <w:b w:val="false"/>
          <w:noProof/>
        </w:rPr>
      </w:pPr>
      <w:r w:rsidRPr="00C52E09">
        <w:rPr>
          <w:rFonts w:hAnsi="Times New Roman" w:ascii="Times New Roman"/>
          <w:b w:val="false"/>
          <w:noProof/>
        </w:rPr>
        <w:t>upisane u zemljišnim knjigama Općinskog suda u Rijeci k.č.br. 1138/84 u naravi cesta, površine 76 m</w:t>
      </w:r>
      <w:r w:rsidRPr="00C52E09">
        <w:rPr>
          <w:rFonts w:hAnsi="Times New Roman" w:ascii="Times New Roman"/>
          <w:b w:val="false"/>
          <w:noProof/>
          <w:vertAlign w:val="superscript"/>
        </w:rPr>
        <w:t>2</w:t>
      </w:r>
      <w:r w:rsidRPr="00C52E09">
        <w:rPr>
          <w:rFonts w:hAnsi="Times New Roman" w:ascii="Times New Roman"/>
          <w:b w:val="false"/>
          <w:noProof/>
        </w:rPr>
        <w:t>, k.č.br. 1138/91 u naravi cesta, površine 14 m</w:t>
      </w:r>
      <w:r w:rsidRPr="00C52E09">
        <w:rPr>
          <w:rFonts w:hAnsi="Times New Roman" w:ascii="Times New Roman"/>
          <w:b w:val="false"/>
          <w:noProof/>
          <w:vertAlign w:val="superscript"/>
        </w:rPr>
        <w:t>2</w:t>
      </w:r>
      <w:r w:rsidRPr="00C52E09">
        <w:rPr>
          <w:rFonts w:hAnsi="Times New Roman" w:ascii="Times New Roman"/>
          <w:b w:val="false"/>
          <w:noProof/>
        </w:rPr>
        <w:t>, k.č.br. 1138/92 u naravi šuma, površine 108 m</w:t>
      </w:r>
      <w:r w:rsidRPr="00C52E09">
        <w:rPr>
          <w:rFonts w:hAnsi="Times New Roman" w:ascii="Times New Roman"/>
          <w:b w:val="false"/>
          <w:noProof/>
          <w:vertAlign w:val="superscript"/>
        </w:rPr>
        <w:t>2</w:t>
      </w:r>
      <w:r w:rsidRPr="00C52E09">
        <w:rPr>
          <w:rFonts w:hAnsi="Times New Roman" w:ascii="Times New Roman"/>
          <w:b w:val="false"/>
          <w:noProof/>
        </w:rPr>
        <w:t>, z.k.ul.br. 1197 K.O. Srdoči</w:t>
      </w:r>
    </w:p>
    <w:p w:rsidRDefault="00394C53" w:rsidP="00394C53" w:rsidR="00394C53" w:rsidRPr="00C52E09">
      <w:pPr>
        <w:ind w:hanging="283" w:left="709"/>
        <w:jc w:val="both"/>
        <w:rPr>
          <w:rFonts w:hAnsi="Times New Roman" w:ascii="Times New Roman"/>
          <w:b w:val="false"/>
          <w:noProof/>
        </w:rPr>
      </w:pPr>
      <w:r w:rsidRPr="00C52E09">
        <w:rPr>
          <w:rFonts w:hAnsi="Times New Roman" w:ascii="Times New Roman"/>
          <w:b w:val="false"/>
          <w:noProof/>
        </w:rPr>
        <w:t>iznosi 39.304,10  kn.</w:t>
      </w:r>
    </w:p>
    <w:p w:rsidRDefault="00394C53" w:rsidP="00394C53" w:rsidR="00394C53" w:rsidRPr="00C52E09">
      <w:pPr>
        <w:jc w:val="both"/>
        <w:rPr>
          <w:rFonts w:hAnsi="Times New Roman" w:ascii="Times New Roman"/>
          <w:b w:val="false"/>
        </w:rPr>
      </w:pPr>
    </w:p>
    <w:p w:rsidRDefault="00394C53" w:rsidP="00394C53" w:rsidR="00394C53" w:rsidRPr="00C52E09">
      <w:pPr>
        <w:jc w:val="both"/>
        <w:rPr>
          <w:rFonts w:hAnsi="Times New Roman" w:ascii="Times New Roman"/>
          <w:b w:val="false"/>
        </w:rPr>
      </w:pPr>
      <w:r w:rsidRPr="00C52E09">
        <w:rPr>
          <w:rFonts w:hAnsi="Times New Roman" w:ascii="Times New Roman"/>
          <w:b w:val="false"/>
        </w:rPr>
        <w:tab/>
      </w:r>
      <w:r w:rsidRPr="00C52E09">
        <w:rPr>
          <w:rFonts w:hAnsi="Times New Roman" w:ascii="Times New Roman"/>
          <w:b w:val="false"/>
        </w:rPr>
        <w:tab/>
        <w:t>II. Prodaja nekretnina iz točke I. ovog zaključka obaviti će se usmenom javnom dražbom uz odgovarajuću primjenu propisa o ovrsi kojima je uređena ovrha na nekretnini.</w:t>
      </w:r>
    </w:p>
    <w:p w:rsidRDefault="00394C53" w:rsidP="00394C53" w:rsidR="00394C53" w:rsidRPr="00C52E09">
      <w:pPr>
        <w:jc w:val="both"/>
        <w:rPr>
          <w:rFonts w:hAnsi="Times New Roman" w:ascii="Times New Roman"/>
          <w:b w:val="false"/>
        </w:rPr>
      </w:pPr>
      <w:r w:rsidRPr="00C52E09">
        <w:rPr>
          <w:rFonts w:hAnsi="Times New Roman" w:ascii="Times New Roman"/>
          <w:b w:val="false"/>
        </w:rPr>
        <w:tab/>
      </w:r>
      <w:r w:rsidRPr="00C52E09">
        <w:rPr>
          <w:rFonts w:hAnsi="Times New Roman" w:ascii="Times New Roman"/>
          <w:b w:val="false"/>
        </w:rPr>
        <w:tab/>
        <w:t xml:space="preserve">III. Ročište za prodaju održati će se dana </w:t>
      </w:r>
    </w:p>
    <w:p w:rsidRDefault="00394C53" w:rsidP="00394C53" w:rsidR="00394C53" w:rsidRPr="00C52E09">
      <w:pPr>
        <w:jc w:val="center"/>
        <w:rPr>
          <w:rFonts w:hAnsi="Times New Roman" w:ascii="Times New Roman"/>
          <w:b w:val="false"/>
        </w:rPr>
      </w:pPr>
    </w:p>
    <w:p w:rsidRDefault="00394C53" w:rsidP="00394C53" w:rsidR="00394C53" w:rsidRPr="00C52E09">
      <w:pPr>
        <w:jc w:val="center"/>
        <w:rPr>
          <w:rFonts w:hAnsi="Times New Roman" w:ascii="Times New Roman"/>
          <w:b w:val="false"/>
        </w:rPr>
      </w:pPr>
      <w:r w:rsidRPr="00C52E09">
        <w:rPr>
          <w:rFonts w:hAnsi="Times New Roman" w:ascii="Times New Roman"/>
          <w:b w:val="false"/>
        </w:rPr>
        <w:t xml:space="preserve"> </w:t>
      </w:r>
      <w:r w:rsidR="00013DE6">
        <w:rPr>
          <w:rFonts w:hAnsi="Times New Roman" w:ascii="Times New Roman"/>
          <w:b w:val="false"/>
        </w:rPr>
        <w:t>6. srpnja</w:t>
      </w:r>
      <w:r w:rsidRPr="00C52E09">
        <w:rPr>
          <w:rFonts w:hAnsi="Times New Roman" w:ascii="Times New Roman"/>
          <w:b w:val="false"/>
        </w:rPr>
        <w:t xml:space="preserve"> 2017. g. u </w:t>
      </w:r>
      <w:r w:rsidR="00013DE6">
        <w:rPr>
          <w:rFonts w:hAnsi="Times New Roman" w:ascii="Times New Roman"/>
          <w:b w:val="false"/>
        </w:rPr>
        <w:t>8,30</w:t>
      </w:r>
      <w:r w:rsidRPr="00C52E09">
        <w:rPr>
          <w:rFonts w:hAnsi="Times New Roman" w:ascii="Times New Roman"/>
          <w:b w:val="false"/>
        </w:rPr>
        <w:t xml:space="preserve"> sati, Trgovački sud Rijeka,</w:t>
      </w:r>
    </w:p>
    <w:p w:rsidRDefault="00394C53" w:rsidP="00394C53" w:rsidR="00394C53" w:rsidRPr="00C52E09">
      <w:pPr>
        <w:jc w:val="center"/>
        <w:rPr>
          <w:rFonts w:hAnsi="Times New Roman" w:ascii="Times New Roman"/>
          <w:b w:val="false"/>
        </w:rPr>
      </w:pPr>
      <w:r w:rsidRPr="00C52E09">
        <w:rPr>
          <w:rFonts w:hAnsi="Times New Roman" w:ascii="Times New Roman"/>
          <w:b w:val="false"/>
        </w:rPr>
        <w:t>I. kat, sudnica broj 3.</w:t>
      </w:r>
    </w:p>
    <w:p w:rsidRDefault="00394C53" w:rsidP="00394C53" w:rsidR="00394C53" w:rsidRPr="00C52E09">
      <w:pPr>
        <w:jc w:val="center"/>
        <w:rPr>
          <w:rFonts w:hAnsi="Times New Roman" w:ascii="Times New Roman"/>
          <w:b w:val="false"/>
        </w:rPr>
      </w:pPr>
    </w:p>
    <w:p w:rsidRDefault="00394C53" w:rsidP="00394C53" w:rsidR="00394C53" w:rsidRPr="00C52E09">
      <w:pPr>
        <w:jc w:val="both"/>
        <w:rPr>
          <w:rFonts w:hAnsi="Times New Roman" w:ascii="Times New Roman"/>
          <w:b w:val="false"/>
        </w:rPr>
      </w:pPr>
      <w:r w:rsidRPr="00C52E09">
        <w:rPr>
          <w:rFonts w:hAnsi="Times New Roman" w:ascii="Times New Roman"/>
          <w:b w:val="false"/>
        </w:rPr>
        <w:t xml:space="preserve">                     IV. Ovaj zaključak biti će objavljen na oglasnoj ploči suda, u dnevnom tisku, te na web stranicama Hrvatske gospodarske komore i sudačke mreže.</w:t>
      </w:r>
    </w:p>
    <w:p w:rsidRDefault="00394C53" w:rsidP="00394C53" w:rsidR="00394C53" w:rsidRPr="00C52E09">
      <w:pPr>
        <w:jc w:val="both"/>
        <w:rPr>
          <w:rFonts w:hAnsi="Times New Roman" w:ascii="Times New Roman"/>
          <w:b w:val="false"/>
        </w:rPr>
      </w:pPr>
      <w:r w:rsidRPr="00C52E09">
        <w:rPr>
          <w:rFonts w:hAnsi="Times New Roman" w:ascii="Times New Roman"/>
          <w:b w:val="false"/>
        </w:rPr>
        <w:tab/>
        <w:t xml:space="preserve">          V. Uvjeti prodaje:</w:t>
      </w:r>
    </w:p>
    <w:p w:rsidRDefault="00394C53" w:rsidP="00394C53" w:rsidR="00394C53" w:rsidRPr="00C52E09">
      <w:pPr>
        <w:jc w:val="both"/>
        <w:rPr>
          <w:rStyle w:val="tabletextfield"/>
          <w:b w:val="false"/>
        </w:rPr>
      </w:pPr>
      <w:r w:rsidRPr="00C52E09">
        <w:rPr>
          <w:rFonts w:hAnsi="Times New Roman" w:ascii="Times New Roman"/>
          <w:b w:val="false"/>
        </w:rPr>
        <w:t xml:space="preserve">- prodaje se nekretnina stečajnog dužnika </w:t>
      </w:r>
      <w:r w:rsidRPr="00C52E09">
        <w:rPr>
          <w:rStyle w:val="tabletextfield"/>
          <w:rFonts w:hAnsi="Times New Roman" w:ascii="Times New Roman"/>
          <w:b w:val="false"/>
        </w:rPr>
        <w:t>i to:</w:t>
      </w:r>
    </w:p>
    <w:p w:rsidRDefault="00394C53" w:rsidP="00394C53" w:rsidR="00394C53" w:rsidRPr="00C52E09">
      <w:pPr>
        <w:jc w:val="both"/>
        <w:rPr>
          <w:rFonts w:hAnsi="Times New Roman" w:ascii="Times New Roman"/>
          <w:b w:val="false"/>
          <w:noProof/>
        </w:rPr>
      </w:pPr>
      <w:r w:rsidRPr="00C52E09">
        <w:rPr>
          <w:rFonts w:hAnsi="Times New Roman" w:ascii="Times New Roman"/>
          <w:b w:val="false"/>
          <w:noProof/>
        </w:rPr>
        <w:t xml:space="preserve">  </w:t>
      </w:r>
    </w:p>
    <w:p w:rsidRDefault="00394C53" w:rsidP="00394C53" w:rsidR="00394C53" w:rsidRPr="00C52E09">
      <w:pPr>
        <w:numPr>
          <w:ilvl w:val="0"/>
          <w:numId w:val="2"/>
        </w:numPr>
        <w:jc w:val="both"/>
        <w:rPr>
          <w:rFonts w:hAnsi="Times New Roman" w:ascii="Times New Roman"/>
          <w:b w:val="false"/>
          <w:noProof/>
        </w:rPr>
      </w:pPr>
      <w:r w:rsidRPr="00C52E09">
        <w:rPr>
          <w:rFonts w:hAnsi="Times New Roman" w:ascii="Times New Roman"/>
          <w:b w:val="false"/>
          <w:noProof/>
        </w:rPr>
        <w:t>upisana u zemljišnim knjigama Općinskog suda u Rijeci k.č.br. 1138/33 u naravi pašnjak, površine 14 m</w:t>
      </w:r>
      <w:r w:rsidRPr="00C52E09">
        <w:rPr>
          <w:rFonts w:hAnsi="Times New Roman" w:ascii="Times New Roman"/>
          <w:b w:val="false"/>
          <w:noProof/>
          <w:vertAlign w:val="superscript"/>
        </w:rPr>
        <w:t>2</w:t>
      </w:r>
      <w:r w:rsidRPr="00C52E09">
        <w:rPr>
          <w:rFonts w:hAnsi="Times New Roman" w:ascii="Times New Roman"/>
          <w:b w:val="false"/>
          <w:noProof/>
        </w:rPr>
        <w:t>, k.č.br. 1138/37 u naravi pašnjak, površine 16 m</w:t>
      </w:r>
      <w:r w:rsidRPr="00C52E09">
        <w:rPr>
          <w:rFonts w:hAnsi="Times New Roman" w:ascii="Times New Roman"/>
          <w:b w:val="false"/>
          <w:noProof/>
          <w:vertAlign w:val="superscript"/>
        </w:rPr>
        <w:t>2</w:t>
      </w:r>
      <w:r w:rsidRPr="00C52E09">
        <w:rPr>
          <w:rFonts w:hAnsi="Times New Roman" w:ascii="Times New Roman"/>
          <w:b w:val="false"/>
          <w:noProof/>
        </w:rPr>
        <w:t>, k.č.br. 1496/5 u naravi radna zona, površine 3.253 m</w:t>
      </w:r>
      <w:r w:rsidRPr="00C52E09">
        <w:rPr>
          <w:rFonts w:hAnsi="Times New Roman" w:ascii="Times New Roman"/>
          <w:b w:val="false"/>
          <w:noProof/>
          <w:vertAlign w:val="superscript"/>
        </w:rPr>
        <w:t>2</w:t>
      </w:r>
      <w:r w:rsidRPr="00C52E09">
        <w:rPr>
          <w:rFonts w:hAnsi="Times New Roman" w:ascii="Times New Roman"/>
          <w:b w:val="false"/>
          <w:noProof/>
        </w:rPr>
        <w:t>, k.č.br. 1496/6 u naravi radna zona i šuma, površine 25 m</w:t>
      </w:r>
      <w:r w:rsidRPr="00C52E09">
        <w:rPr>
          <w:rFonts w:hAnsi="Times New Roman" w:ascii="Times New Roman"/>
          <w:b w:val="false"/>
          <w:noProof/>
          <w:vertAlign w:val="superscript"/>
        </w:rPr>
        <w:t>2</w:t>
      </w:r>
      <w:r w:rsidRPr="00C52E09">
        <w:rPr>
          <w:rFonts w:hAnsi="Times New Roman" w:ascii="Times New Roman"/>
          <w:b w:val="false"/>
          <w:noProof/>
        </w:rPr>
        <w:t>, k.č.br. 1496/11 u naravi radna zona i šuma, površine 541 m</w:t>
      </w:r>
      <w:r w:rsidRPr="00C52E09">
        <w:rPr>
          <w:rFonts w:hAnsi="Times New Roman" w:ascii="Times New Roman"/>
          <w:b w:val="false"/>
          <w:noProof/>
          <w:vertAlign w:val="superscript"/>
        </w:rPr>
        <w:t>2</w:t>
      </w:r>
      <w:r w:rsidRPr="00C52E09">
        <w:rPr>
          <w:rFonts w:hAnsi="Times New Roman" w:ascii="Times New Roman"/>
          <w:b w:val="false"/>
          <w:noProof/>
        </w:rPr>
        <w:t>, k.č.br. 1496/21 u naravi radna zona, površine 60 m</w:t>
      </w:r>
      <w:r w:rsidRPr="00C52E09">
        <w:rPr>
          <w:rFonts w:hAnsi="Times New Roman" w:ascii="Times New Roman"/>
          <w:b w:val="false"/>
          <w:noProof/>
          <w:vertAlign w:val="superscript"/>
        </w:rPr>
        <w:t>2</w:t>
      </w:r>
      <w:r w:rsidRPr="00C52E09">
        <w:rPr>
          <w:rFonts w:hAnsi="Times New Roman" w:ascii="Times New Roman"/>
          <w:b w:val="false"/>
          <w:noProof/>
        </w:rPr>
        <w:t>, k.č.br. 1496/22 u naravi radna zona, površine 16 m</w:t>
      </w:r>
      <w:r w:rsidRPr="00C52E09">
        <w:rPr>
          <w:rFonts w:hAnsi="Times New Roman" w:ascii="Times New Roman"/>
          <w:b w:val="false"/>
          <w:noProof/>
          <w:vertAlign w:val="superscript"/>
        </w:rPr>
        <w:t>2</w:t>
      </w:r>
      <w:r w:rsidRPr="00C52E09">
        <w:rPr>
          <w:rFonts w:hAnsi="Times New Roman" w:ascii="Times New Roman"/>
          <w:b w:val="false"/>
          <w:noProof/>
        </w:rPr>
        <w:t>, k.č.br. 1496/23 u naravi radna zona, površine 7 m</w:t>
      </w:r>
      <w:r w:rsidRPr="00C52E09">
        <w:rPr>
          <w:rFonts w:hAnsi="Times New Roman" w:ascii="Times New Roman"/>
          <w:b w:val="false"/>
          <w:noProof/>
          <w:vertAlign w:val="superscript"/>
        </w:rPr>
        <w:t>2</w:t>
      </w:r>
      <w:r w:rsidRPr="00C52E09">
        <w:rPr>
          <w:rFonts w:hAnsi="Times New Roman" w:ascii="Times New Roman"/>
          <w:b w:val="false"/>
          <w:noProof/>
        </w:rPr>
        <w:t>, k.č.br. 1496/24 u naravi radna zona, površine 44 m</w:t>
      </w:r>
      <w:r w:rsidRPr="00C52E09">
        <w:rPr>
          <w:rFonts w:hAnsi="Times New Roman" w:ascii="Times New Roman"/>
          <w:b w:val="false"/>
          <w:noProof/>
          <w:vertAlign w:val="superscript"/>
        </w:rPr>
        <w:t>2</w:t>
      </w:r>
      <w:r w:rsidRPr="00C52E09">
        <w:rPr>
          <w:rFonts w:hAnsi="Times New Roman" w:ascii="Times New Roman"/>
          <w:b w:val="false"/>
          <w:noProof/>
        </w:rPr>
        <w:t>, k.č.br. 1496/25 u naravi radna zona i šuma, površine 1 m</w:t>
      </w:r>
      <w:r w:rsidRPr="00C52E09">
        <w:rPr>
          <w:rFonts w:hAnsi="Times New Roman" w:ascii="Times New Roman"/>
          <w:b w:val="false"/>
          <w:noProof/>
          <w:vertAlign w:val="superscript"/>
        </w:rPr>
        <w:t>2</w:t>
      </w:r>
      <w:r w:rsidRPr="00C52E09">
        <w:rPr>
          <w:rFonts w:hAnsi="Times New Roman" w:ascii="Times New Roman"/>
          <w:b w:val="false"/>
          <w:noProof/>
        </w:rPr>
        <w:t>, k.č.br. 1496/26 u naravi radna zona i šuma, površine 554 m</w:t>
      </w:r>
      <w:r w:rsidRPr="00C52E09">
        <w:rPr>
          <w:rFonts w:hAnsi="Times New Roman" w:ascii="Times New Roman"/>
          <w:b w:val="false"/>
          <w:noProof/>
          <w:vertAlign w:val="superscript"/>
        </w:rPr>
        <w:t>2</w:t>
      </w:r>
      <w:r w:rsidRPr="00C52E09">
        <w:rPr>
          <w:rFonts w:hAnsi="Times New Roman" w:ascii="Times New Roman"/>
          <w:b w:val="false"/>
          <w:noProof/>
        </w:rPr>
        <w:t>, k.č.br. 1496/27 u naravi radna zona i šuma, površine 598 m</w:t>
      </w:r>
      <w:r w:rsidRPr="00C52E09">
        <w:rPr>
          <w:rFonts w:hAnsi="Times New Roman" w:ascii="Times New Roman"/>
          <w:b w:val="false"/>
          <w:noProof/>
          <w:vertAlign w:val="superscript"/>
        </w:rPr>
        <w:t>2</w:t>
      </w:r>
      <w:r w:rsidRPr="00C52E09">
        <w:rPr>
          <w:rFonts w:hAnsi="Times New Roman" w:ascii="Times New Roman"/>
          <w:b w:val="false"/>
          <w:noProof/>
        </w:rPr>
        <w:t>, k.č.br. 1496/28 u naravi radna zona, površine 556 m</w:t>
      </w:r>
      <w:r w:rsidRPr="00C52E09">
        <w:rPr>
          <w:rFonts w:hAnsi="Times New Roman" w:ascii="Times New Roman"/>
          <w:b w:val="false"/>
          <w:noProof/>
          <w:vertAlign w:val="superscript"/>
        </w:rPr>
        <w:t>2</w:t>
      </w:r>
      <w:r w:rsidRPr="00C52E09">
        <w:rPr>
          <w:rFonts w:hAnsi="Times New Roman" w:ascii="Times New Roman"/>
          <w:b w:val="false"/>
          <w:noProof/>
        </w:rPr>
        <w:t>, k.č.br. 1496/29 u naravi radna zona, površine 495 m</w:t>
      </w:r>
      <w:r w:rsidRPr="00C52E09">
        <w:rPr>
          <w:rFonts w:hAnsi="Times New Roman" w:ascii="Times New Roman"/>
          <w:b w:val="false"/>
          <w:noProof/>
          <w:vertAlign w:val="superscript"/>
        </w:rPr>
        <w:t>2</w:t>
      </w:r>
      <w:r w:rsidRPr="00C52E09">
        <w:rPr>
          <w:rFonts w:hAnsi="Times New Roman" w:ascii="Times New Roman"/>
          <w:b w:val="false"/>
          <w:noProof/>
        </w:rPr>
        <w:t>, k.č.br. 1496/30 u naravi šuma, površine 14 m</w:t>
      </w:r>
      <w:r w:rsidRPr="00C52E09">
        <w:rPr>
          <w:rFonts w:hAnsi="Times New Roman" w:ascii="Times New Roman"/>
          <w:b w:val="false"/>
          <w:noProof/>
          <w:vertAlign w:val="superscript"/>
        </w:rPr>
        <w:t>2</w:t>
      </w:r>
      <w:r w:rsidRPr="00C52E09">
        <w:rPr>
          <w:rFonts w:hAnsi="Times New Roman" w:ascii="Times New Roman"/>
          <w:b w:val="false"/>
          <w:noProof/>
        </w:rPr>
        <w:t xml:space="preserve">, z.k.ul.br. 1072 K.O. Srdoči </w:t>
      </w:r>
    </w:p>
    <w:p w:rsidRDefault="00394C53" w:rsidP="00394C53" w:rsidR="00394C53" w:rsidRPr="00C52E09">
      <w:pPr>
        <w:ind w:left="360"/>
        <w:jc w:val="both"/>
        <w:rPr>
          <w:rFonts w:hAnsi="Times New Roman" w:ascii="Times New Roman"/>
          <w:b w:val="false"/>
          <w:noProof/>
        </w:rPr>
      </w:pPr>
      <w:r w:rsidRPr="00C52E09">
        <w:rPr>
          <w:rFonts w:hAnsi="Times New Roman" w:ascii="Times New Roman"/>
          <w:b w:val="false"/>
          <w:noProof/>
        </w:rPr>
        <w:t xml:space="preserve">čija je početna cijena </w:t>
      </w:r>
      <w:r w:rsidR="00013DE6">
        <w:rPr>
          <w:rFonts w:hAnsi="Times New Roman" w:ascii="Times New Roman"/>
          <w:b w:val="false"/>
          <w:noProof/>
        </w:rPr>
        <w:t>1.595.480,12</w:t>
      </w:r>
      <w:r w:rsidRPr="00C52E09">
        <w:rPr>
          <w:rFonts w:hAnsi="Times New Roman" w:ascii="Times New Roman"/>
          <w:b w:val="false"/>
          <w:noProof/>
        </w:rPr>
        <w:t xml:space="preserve"> kn.</w:t>
      </w:r>
    </w:p>
    <w:p w:rsidRDefault="00394C53" w:rsidP="00394C53" w:rsidR="00394C53" w:rsidRPr="00C52E09">
      <w:pPr>
        <w:ind w:left="360"/>
        <w:jc w:val="both"/>
        <w:rPr>
          <w:rFonts w:hAnsi="Times New Roman" w:ascii="Times New Roman"/>
          <w:b w:val="false"/>
          <w:noProof/>
        </w:rPr>
      </w:pPr>
    </w:p>
    <w:p w:rsidRDefault="00394C53" w:rsidP="00394C53" w:rsidR="00394C53" w:rsidRPr="00C52E09">
      <w:pPr>
        <w:numPr>
          <w:ilvl w:val="0"/>
          <w:numId w:val="2"/>
        </w:numPr>
        <w:jc w:val="both"/>
        <w:rPr>
          <w:rFonts w:hAnsi="Times New Roman" w:ascii="Times New Roman"/>
          <w:b w:val="false"/>
          <w:noProof/>
        </w:rPr>
      </w:pPr>
      <w:r w:rsidRPr="00C52E09">
        <w:rPr>
          <w:rFonts w:hAnsi="Times New Roman" w:ascii="Times New Roman"/>
          <w:b w:val="false"/>
          <w:noProof/>
        </w:rPr>
        <w:t>upisana u zemljišnim knjigama Općinskog suda u Rijeci k.č.br. 1496/15 u naravi radna zona, površine 3.042 m</w:t>
      </w:r>
      <w:r w:rsidRPr="00C52E09">
        <w:rPr>
          <w:rFonts w:hAnsi="Times New Roman" w:ascii="Times New Roman"/>
          <w:b w:val="false"/>
          <w:noProof/>
          <w:vertAlign w:val="superscript"/>
        </w:rPr>
        <w:t>2</w:t>
      </w:r>
      <w:r w:rsidRPr="00C52E09">
        <w:rPr>
          <w:rFonts w:hAnsi="Times New Roman" w:ascii="Times New Roman"/>
          <w:b w:val="false"/>
          <w:noProof/>
        </w:rPr>
        <w:t>, z.k.ul.br. 4712 K.O. Srdoči</w:t>
      </w:r>
    </w:p>
    <w:p w:rsidRDefault="00394C53" w:rsidP="00394C53" w:rsidR="00394C53" w:rsidRPr="00C52E09">
      <w:pPr>
        <w:ind w:left="360"/>
        <w:jc w:val="both"/>
        <w:rPr>
          <w:rFonts w:hAnsi="Times New Roman" w:ascii="Times New Roman"/>
          <w:b w:val="false"/>
          <w:noProof/>
        </w:rPr>
      </w:pPr>
      <w:r w:rsidRPr="00C52E09">
        <w:rPr>
          <w:rFonts w:hAnsi="Times New Roman" w:ascii="Times New Roman"/>
          <w:b w:val="false"/>
          <w:noProof/>
        </w:rPr>
        <w:t xml:space="preserve">čija je početna cijena </w:t>
      </w:r>
      <w:r w:rsidR="00013DE6">
        <w:rPr>
          <w:rFonts w:hAnsi="Times New Roman" w:ascii="Times New Roman"/>
          <w:b w:val="false"/>
          <w:noProof/>
        </w:rPr>
        <w:t>1.489.492,88</w:t>
      </w:r>
      <w:r w:rsidRPr="00C52E09">
        <w:rPr>
          <w:rFonts w:hAnsi="Times New Roman" w:ascii="Times New Roman"/>
          <w:b w:val="false"/>
          <w:noProof/>
        </w:rPr>
        <w:t xml:space="preserve"> kn. </w:t>
      </w:r>
    </w:p>
    <w:p w:rsidRDefault="00394C53" w:rsidP="00394C53" w:rsidR="00394C53" w:rsidRPr="00C52E09">
      <w:pPr>
        <w:ind w:left="360"/>
        <w:jc w:val="both"/>
        <w:rPr>
          <w:rFonts w:hAnsi="Times New Roman" w:ascii="Times New Roman"/>
          <w:b w:val="false"/>
          <w:noProof/>
        </w:rPr>
      </w:pPr>
    </w:p>
    <w:p w:rsidRDefault="00394C53" w:rsidP="00394C53" w:rsidR="00394C53" w:rsidRPr="00C52E09">
      <w:pPr>
        <w:numPr>
          <w:ilvl w:val="0"/>
          <w:numId w:val="2"/>
        </w:numPr>
        <w:jc w:val="both"/>
        <w:rPr>
          <w:rFonts w:hAnsi="Times New Roman" w:ascii="Times New Roman"/>
          <w:b w:val="false"/>
          <w:noProof/>
        </w:rPr>
      </w:pPr>
      <w:r w:rsidRPr="00C52E09">
        <w:rPr>
          <w:rFonts w:hAnsi="Times New Roman" w:ascii="Times New Roman"/>
          <w:b w:val="false"/>
          <w:noProof/>
        </w:rPr>
        <w:t>upisana u zemljišnim knjigama Općinskog suda u Rijeci k.č.br. 1496/16 u naravi radna zona, površine 2.862 m</w:t>
      </w:r>
      <w:r w:rsidRPr="00C52E09">
        <w:rPr>
          <w:rFonts w:hAnsi="Times New Roman" w:ascii="Times New Roman"/>
          <w:b w:val="false"/>
          <w:noProof/>
          <w:vertAlign w:val="superscript"/>
        </w:rPr>
        <w:t>2</w:t>
      </w:r>
      <w:r w:rsidRPr="00C52E09">
        <w:rPr>
          <w:rFonts w:hAnsi="Times New Roman" w:ascii="Times New Roman"/>
          <w:b w:val="false"/>
          <w:noProof/>
        </w:rPr>
        <w:t>, z.k.ul.br. 4706 K.O. Srdoči</w:t>
      </w:r>
    </w:p>
    <w:p w:rsidRDefault="00394C53" w:rsidP="00394C53" w:rsidR="00394C53" w:rsidRPr="00C52E09">
      <w:pPr>
        <w:ind w:left="360"/>
        <w:jc w:val="both"/>
        <w:rPr>
          <w:rFonts w:hAnsi="Times New Roman" w:ascii="Times New Roman"/>
          <w:b w:val="false"/>
          <w:noProof/>
        </w:rPr>
      </w:pPr>
      <w:r w:rsidRPr="00C52E09">
        <w:rPr>
          <w:rFonts w:hAnsi="Times New Roman" w:ascii="Times New Roman"/>
          <w:b w:val="false"/>
          <w:noProof/>
        </w:rPr>
        <w:t xml:space="preserve">čija je početna cijena </w:t>
      </w:r>
      <w:r w:rsidR="00013DE6">
        <w:rPr>
          <w:rFonts w:hAnsi="Times New Roman" w:ascii="Times New Roman"/>
          <w:b w:val="false"/>
          <w:noProof/>
        </w:rPr>
        <w:t>1.401.357,21</w:t>
      </w:r>
      <w:r w:rsidRPr="00C52E09">
        <w:rPr>
          <w:rFonts w:hAnsi="Times New Roman" w:ascii="Times New Roman"/>
          <w:b w:val="false"/>
          <w:noProof/>
        </w:rPr>
        <w:t xml:space="preserve"> kn.</w:t>
      </w:r>
    </w:p>
    <w:p w:rsidRDefault="00394C53" w:rsidP="00394C53" w:rsidR="00394C53" w:rsidRPr="00C52E09">
      <w:pPr>
        <w:ind w:left="360"/>
        <w:jc w:val="both"/>
        <w:rPr>
          <w:rFonts w:hAnsi="Times New Roman" w:ascii="Times New Roman"/>
          <w:b w:val="false"/>
          <w:noProof/>
        </w:rPr>
      </w:pPr>
      <w:r w:rsidRPr="00C52E09">
        <w:rPr>
          <w:rFonts w:hAnsi="Times New Roman" w:ascii="Times New Roman"/>
          <w:b w:val="false"/>
          <w:noProof/>
        </w:rPr>
        <w:t xml:space="preserve"> </w:t>
      </w:r>
    </w:p>
    <w:p w:rsidRDefault="00394C53" w:rsidP="00394C53" w:rsidR="00394C53" w:rsidRPr="00C52E09">
      <w:pPr>
        <w:numPr>
          <w:ilvl w:val="0"/>
          <w:numId w:val="2"/>
        </w:numPr>
        <w:jc w:val="both"/>
        <w:rPr>
          <w:rFonts w:hAnsi="Times New Roman" w:ascii="Times New Roman"/>
          <w:b w:val="false"/>
          <w:noProof/>
        </w:rPr>
      </w:pPr>
      <w:r w:rsidRPr="00C52E09">
        <w:rPr>
          <w:rFonts w:hAnsi="Times New Roman" w:ascii="Times New Roman"/>
          <w:b w:val="false"/>
          <w:noProof/>
        </w:rPr>
        <w:t>upisana u zemljišnim knjigama Općinskog suda u Rijeci k.č.br. 1496/19 u naravi radna zona, površine 2.416 m</w:t>
      </w:r>
      <w:r w:rsidRPr="00C52E09">
        <w:rPr>
          <w:rFonts w:hAnsi="Times New Roman" w:ascii="Times New Roman"/>
          <w:b w:val="false"/>
          <w:noProof/>
          <w:vertAlign w:val="superscript"/>
        </w:rPr>
        <w:t>2</w:t>
      </w:r>
      <w:r w:rsidRPr="00C52E09">
        <w:rPr>
          <w:rFonts w:hAnsi="Times New Roman" w:ascii="Times New Roman"/>
          <w:b w:val="false"/>
          <w:noProof/>
        </w:rPr>
        <w:t>, z.k.ul.br. 4693 K.O. Srdoči</w:t>
      </w:r>
    </w:p>
    <w:p w:rsidRDefault="00394C53" w:rsidP="00394C53" w:rsidR="00394C53" w:rsidRPr="00C52E09">
      <w:pPr>
        <w:ind w:left="360"/>
        <w:jc w:val="both"/>
        <w:rPr>
          <w:rFonts w:hAnsi="Times New Roman" w:ascii="Times New Roman"/>
          <w:b w:val="false"/>
          <w:noProof/>
        </w:rPr>
      </w:pPr>
      <w:r w:rsidRPr="00C52E09">
        <w:rPr>
          <w:rFonts w:hAnsi="Times New Roman" w:ascii="Times New Roman"/>
          <w:b w:val="false"/>
          <w:noProof/>
        </w:rPr>
        <w:lastRenderedPageBreak/>
        <w:t xml:space="preserve">čija je početna cijena </w:t>
      </w:r>
      <w:r w:rsidR="00013DE6">
        <w:rPr>
          <w:rFonts w:hAnsi="Times New Roman" w:ascii="Times New Roman"/>
          <w:b w:val="false"/>
          <w:noProof/>
        </w:rPr>
        <w:t>1.182.976,60</w:t>
      </w:r>
      <w:r w:rsidRPr="00C52E09">
        <w:rPr>
          <w:rFonts w:hAnsi="Times New Roman" w:ascii="Times New Roman"/>
          <w:b w:val="false"/>
          <w:noProof/>
        </w:rPr>
        <w:t xml:space="preserve"> kn. </w:t>
      </w:r>
    </w:p>
    <w:p w:rsidRDefault="00394C53" w:rsidP="00394C53" w:rsidR="00394C53" w:rsidRPr="00C52E09">
      <w:pPr>
        <w:ind w:left="360"/>
        <w:jc w:val="both"/>
        <w:rPr>
          <w:rFonts w:hAnsi="Times New Roman" w:ascii="Times New Roman"/>
          <w:b w:val="false"/>
          <w:noProof/>
        </w:rPr>
      </w:pPr>
    </w:p>
    <w:p w:rsidRDefault="00394C53" w:rsidP="00394C53" w:rsidR="00394C53" w:rsidRPr="00C52E09">
      <w:pPr>
        <w:numPr>
          <w:ilvl w:val="0"/>
          <w:numId w:val="2"/>
        </w:numPr>
        <w:jc w:val="both"/>
        <w:rPr>
          <w:rFonts w:hAnsi="Times New Roman" w:ascii="Times New Roman"/>
          <w:b w:val="false"/>
          <w:noProof/>
        </w:rPr>
      </w:pPr>
      <w:r w:rsidRPr="00C52E09">
        <w:rPr>
          <w:rFonts w:hAnsi="Times New Roman" w:ascii="Times New Roman"/>
          <w:b w:val="false"/>
          <w:noProof/>
        </w:rPr>
        <w:t>upisana u zemljišnim knjigama Općinskog suda u Rijeci k.č.br. 1496/12 u naravi radna zona i šuma, površine 1.053 m</w:t>
      </w:r>
      <w:r w:rsidRPr="00C52E09">
        <w:rPr>
          <w:rFonts w:hAnsi="Times New Roman" w:ascii="Times New Roman"/>
          <w:b w:val="false"/>
          <w:noProof/>
          <w:vertAlign w:val="superscript"/>
        </w:rPr>
        <w:t>2</w:t>
      </w:r>
      <w:r w:rsidRPr="00C52E09">
        <w:rPr>
          <w:rFonts w:hAnsi="Times New Roman" w:ascii="Times New Roman"/>
          <w:b w:val="false"/>
          <w:noProof/>
        </w:rPr>
        <w:t>, k.č.br. 1496/18 u naravi radna zona, površine 910 m</w:t>
      </w:r>
      <w:r w:rsidRPr="00C52E09">
        <w:rPr>
          <w:rFonts w:hAnsi="Times New Roman" w:ascii="Times New Roman"/>
          <w:b w:val="false"/>
          <w:noProof/>
          <w:vertAlign w:val="superscript"/>
        </w:rPr>
        <w:t>2</w:t>
      </w:r>
      <w:r w:rsidRPr="00C52E09">
        <w:rPr>
          <w:rFonts w:hAnsi="Times New Roman" w:ascii="Times New Roman"/>
          <w:b w:val="false"/>
          <w:noProof/>
        </w:rPr>
        <w:t>, z.k.ul.br. 4718 K.O. Srdoči</w:t>
      </w:r>
    </w:p>
    <w:p w:rsidRDefault="00394C53" w:rsidP="00394C53" w:rsidR="00394C53" w:rsidRPr="00C52E09">
      <w:pPr>
        <w:ind w:left="360"/>
        <w:jc w:val="both"/>
        <w:rPr>
          <w:rFonts w:hAnsi="Times New Roman" w:ascii="Times New Roman"/>
          <w:b w:val="false"/>
          <w:noProof/>
        </w:rPr>
      </w:pPr>
      <w:r w:rsidRPr="00C52E09">
        <w:rPr>
          <w:rFonts w:hAnsi="Times New Roman" w:ascii="Times New Roman"/>
          <w:b w:val="false"/>
          <w:noProof/>
        </w:rPr>
        <w:t xml:space="preserve">čija je početna cijena </w:t>
      </w:r>
      <w:r w:rsidR="00013DE6">
        <w:rPr>
          <w:rFonts w:hAnsi="Times New Roman" w:ascii="Times New Roman"/>
          <w:b w:val="false"/>
          <w:noProof/>
        </w:rPr>
        <w:t>301.926,90</w:t>
      </w:r>
      <w:r w:rsidRPr="00C52E09">
        <w:rPr>
          <w:rFonts w:hAnsi="Times New Roman" w:ascii="Times New Roman"/>
          <w:b w:val="false"/>
          <w:noProof/>
        </w:rPr>
        <w:t xml:space="preserve"> kn.</w:t>
      </w:r>
    </w:p>
    <w:p w:rsidRDefault="00394C53" w:rsidP="00394C53" w:rsidR="00394C53" w:rsidRPr="00C52E09">
      <w:pPr>
        <w:ind w:left="360"/>
        <w:jc w:val="both"/>
        <w:rPr>
          <w:rFonts w:hAnsi="Times New Roman" w:ascii="Times New Roman"/>
          <w:b w:val="false"/>
          <w:noProof/>
        </w:rPr>
      </w:pPr>
    </w:p>
    <w:p w:rsidRDefault="00394C53" w:rsidP="00394C53" w:rsidR="00394C53" w:rsidRPr="00C52E09">
      <w:pPr>
        <w:numPr>
          <w:ilvl w:val="0"/>
          <w:numId w:val="2"/>
        </w:numPr>
        <w:jc w:val="both"/>
        <w:rPr>
          <w:rFonts w:hAnsi="Times New Roman" w:ascii="Times New Roman"/>
          <w:b w:val="false"/>
          <w:noProof/>
        </w:rPr>
      </w:pPr>
      <w:r w:rsidRPr="00C52E09">
        <w:rPr>
          <w:rFonts w:hAnsi="Times New Roman" w:ascii="Times New Roman"/>
          <w:b w:val="false"/>
          <w:noProof/>
        </w:rPr>
        <w:t>upisana u zemljišnim knjigama Općinskog suda u Rijeci k.č.br. 1360/11 u naravi industrijsko dvorište, površine 9 m</w:t>
      </w:r>
      <w:r w:rsidRPr="00C52E09">
        <w:rPr>
          <w:rFonts w:hAnsi="Times New Roman" w:ascii="Times New Roman"/>
          <w:b w:val="false"/>
          <w:noProof/>
          <w:vertAlign w:val="superscript"/>
        </w:rPr>
        <w:t>2</w:t>
      </w:r>
      <w:r w:rsidRPr="00C52E09">
        <w:rPr>
          <w:rFonts w:hAnsi="Times New Roman" w:ascii="Times New Roman"/>
          <w:b w:val="false"/>
          <w:noProof/>
        </w:rPr>
        <w:t>, z.k.ul.br. 4683 K.O. Srdoči</w:t>
      </w:r>
    </w:p>
    <w:p w:rsidRDefault="00394C53" w:rsidP="00394C53" w:rsidR="00394C53" w:rsidRPr="00C52E09">
      <w:pPr>
        <w:ind w:left="360"/>
        <w:jc w:val="both"/>
        <w:rPr>
          <w:rFonts w:hAnsi="Times New Roman" w:ascii="Times New Roman"/>
          <w:b w:val="false"/>
          <w:noProof/>
        </w:rPr>
      </w:pPr>
      <w:r w:rsidRPr="00C52E09">
        <w:rPr>
          <w:rFonts w:hAnsi="Times New Roman" w:ascii="Times New Roman"/>
          <w:b w:val="false"/>
          <w:noProof/>
        </w:rPr>
        <w:t xml:space="preserve">čija je početna cijena </w:t>
      </w:r>
      <w:r w:rsidR="00013DE6">
        <w:rPr>
          <w:rFonts w:hAnsi="Times New Roman" w:ascii="Times New Roman"/>
          <w:b w:val="false"/>
          <w:noProof/>
        </w:rPr>
        <w:t>2.183,56</w:t>
      </w:r>
      <w:r w:rsidRPr="00C52E09">
        <w:rPr>
          <w:rFonts w:hAnsi="Times New Roman" w:ascii="Times New Roman"/>
          <w:b w:val="false"/>
          <w:noProof/>
        </w:rPr>
        <w:t xml:space="preserve"> kn.</w:t>
      </w:r>
    </w:p>
    <w:p w:rsidRDefault="00394C53" w:rsidP="00394C53" w:rsidR="00394C53" w:rsidRPr="00C52E09">
      <w:pPr>
        <w:ind w:left="360"/>
        <w:jc w:val="both"/>
        <w:rPr>
          <w:rFonts w:hAnsi="Times New Roman" w:ascii="Times New Roman"/>
          <w:b w:val="false"/>
          <w:noProof/>
        </w:rPr>
      </w:pPr>
      <w:r w:rsidRPr="00C52E09">
        <w:rPr>
          <w:rFonts w:hAnsi="Times New Roman" w:ascii="Times New Roman"/>
          <w:b w:val="false"/>
          <w:noProof/>
        </w:rPr>
        <w:t xml:space="preserve"> </w:t>
      </w:r>
    </w:p>
    <w:p w:rsidRDefault="00394C53" w:rsidP="00394C53" w:rsidR="00394C53" w:rsidRPr="00C52E09">
      <w:pPr>
        <w:numPr>
          <w:ilvl w:val="0"/>
          <w:numId w:val="2"/>
        </w:numPr>
        <w:jc w:val="both"/>
        <w:rPr>
          <w:rFonts w:hAnsi="Times New Roman" w:ascii="Times New Roman"/>
          <w:b w:val="false"/>
          <w:noProof/>
        </w:rPr>
      </w:pPr>
      <w:r w:rsidRPr="00C52E09">
        <w:rPr>
          <w:rFonts w:hAnsi="Times New Roman" w:ascii="Times New Roman"/>
          <w:b w:val="false"/>
          <w:noProof/>
        </w:rPr>
        <w:t>upisana u zemljišnim knjigama Općinskog suda u Rijeci k.č.br. 1325/1 u naravi oranica, površine 583 m</w:t>
      </w:r>
      <w:r w:rsidRPr="00C52E09">
        <w:rPr>
          <w:rFonts w:hAnsi="Times New Roman" w:ascii="Times New Roman"/>
          <w:b w:val="false"/>
          <w:noProof/>
          <w:vertAlign w:val="superscript"/>
        </w:rPr>
        <w:t>2</w:t>
      </w:r>
      <w:r w:rsidRPr="00C52E09">
        <w:rPr>
          <w:rFonts w:hAnsi="Times New Roman" w:ascii="Times New Roman"/>
          <w:b w:val="false"/>
          <w:noProof/>
        </w:rPr>
        <w:t>, k.č.br. 1325/4 u naravi oranica, površine 144 m</w:t>
      </w:r>
      <w:r w:rsidRPr="00C52E09">
        <w:rPr>
          <w:rFonts w:hAnsi="Times New Roman" w:ascii="Times New Roman"/>
          <w:b w:val="false"/>
          <w:noProof/>
          <w:vertAlign w:val="superscript"/>
        </w:rPr>
        <w:t>2</w:t>
      </w:r>
      <w:r w:rsidRPr="00C52E09">
        <w:rPr>
          <w:rFonts w:hAnsi="Times New Roman" w:ascii="Times New Roman"/>
          <w:b w:val="false"/>
          <w:noProof/>
        </w:rPr>
        <w:t>, k.č.br. 1325/5 u naravi oranica, površine 805 m</w:t>
      </w:r>
      <w:r w:rsidRPr="00C52E09">
        <w:rPr>
          <w:rFonts w:hAnsi="Times New Roman" w:ascii="Times New Roman"/>
          <w:b w:val="false"/>
          <w:noProof/>
          <w:vertAlign w:val="superscript"/>
        </w:rPr>
        <w:t>2</w:t>
      </w:r>
      <w:r w:rsidRPr="00C52E09">
        <w:rPr>
          <w:rFonts w:hAnsi="Times New Roman" w:ascii="Times New Roman"/>
          <w:b w:val="false"/>
          <w:noProof/>
        </w:rPr>
        <w:t>, z.k.ul.br. 2916 K.O. Srdoči</w:t>
      </w:r>
    </w:p>
    <w:p w:rsidRDefault="00394C53" w:rsidP="00394C53" w:rsidR="00394C53" w:rsidRPr="00C52E09">
      <w:pPr>
        <w:ind w:left="360"/>
        <w:jc w:val="both"/>
        <w:rPr>
          <w:rFonts w:hAnsi="Times New Roman" w:ascii="Times New Roman"/>
          <w:b w:val="false"/>
          <w:noProof/>
        </w:rPr>
      </w:pPr>
      <w:r w:rsidRPr="00C52E09">
        <w:rPr>
          <w:rFonts w:hAnsi="Times New Roman" w:ascii="Times New Roman"/>
          <w:b w:val="false"/>
          <w:noProof/>
        </w:rPr>
        <w:t xml:space="preserve">čija je početna cijena </w:t>
      </w:r>
      <w:r w:rsidR="00013DE6">
        <w:rPr>
          <w:rFonts w:hAnsi="Times New Roman" w:ascii="Times New Roman"/>
          <w:b w:val="false"/>
          <w:noProof/>
        </w:rPr>
        <w:t>542.966,29</w:t>
      </w:r>
      <w:r w:rsidRPr="00C52E09">
        <w:rPr>
          <w:rFonts w:hAnsi="Times New Roman" w:ascii="Times New Roman"/>
          <w:b w:val="false"/>
          <w:noProof/>
        </w:rPr>
        <w:t xml:space="preserve"> kn.</w:t>
      </w:r>
    </w:p>
    <w:p w:rsidRDefault="00394C53" w:rsidP="00394C53" w:rsidR="00394C53" w:rsidRPr="00C52E09">
      <w:pPr>
        <w:ind w:left="360"/>
        <w:jc w:val="both"/>
        <w:rPr>
          <w:rFonts w:hAnsi="Times New Roman" w:ascii="Times New Roman"/>
          <w:b w:val="false"/>
          <w:noProof/>
        </w:rPr>
      </w:pPr>
      <w:r w:rsidRPr="00C52E09">
        <w:rPr>
          <w:rFonts w:hAnsi="Times New Roman" w:ascii="Times New Roman"/>
          <w:b w:val="false"/>
          <w:noProof/>
        </w:rPr>
        <w:t xml:space="preserve"> </w:t>
      </w:r>
    </w:p>
    <w:p w:rsidRDefault="00394C53" w:rsidP="00394C53" w:rsidR="00394C53" w:rsidRPr="00C52E09">
      <w:pPr>
        <w:numPr>
          <w:ilvl w:val="0"/>
          <w:numId w:val="2"/>
        </w:numPr>
        <w:jc w:val="both"/>
        <w:rPr>
          <w:rFonts w:hAnsi="Times New Roman" w:ascii="Times New Roman"/>
          <w:b w:val="false"/>
          <w:noProof/>
        </w:rPr>
      </w:pPr>
      <w:r w:rsidRPr="00C52E09">
        <w:rPr>
          <w:rFonts w:hAnsi="Times New Roman" w:ascii="Times New Roman"/>
          <w:b w:val="false"/>
          <w:noProof/>
        </w:rPr>
        <w:t>upisana u zemljišnim knjigama Općinskog suda u Rijeci k.č.br. 1138/84 u naravi cesta, površine 76 m</w:t>
      </w:r>
      <w:r w:rsidRPr="00C52E09">
        <w:rPr>
          <w:rFonts w:hAnsi="Times New Roman" w:ascii="Times New Roman"/>
          <w:b w:val="false"/>
          <w:noProof/>
          <w:vertAlign w:val="superscript"/>
        </w:rPr>
        <w:t>2</w:t>
      </w:r>
      <w:r w:rsidRPr="00C52E09">
        <w:rPr>
          <w:rFonts w:hAnsi="Times New Roman" w:ascii="Times New Roman"/>
          <w:b w:val="false"/>
          <w:noProof/>
        </w:rPr>
        <w:t>, k.č.br. 1138/91 u naravi cesta, površine 14 m</w:t>
      </w:r>
      <w:r w:rsidRPr="00C52E09">
        <w:rPr>
          <w:rFonts w:hAnsi="Times New Roman" w:ascii="Times New Roman"/>
          <w:b w:val="false"/>
          <w:noProof/>
          <w:vertAlign w:val="superscript"/>
        </w:rPr>
        <w:t>2</w:t>
      </w:r>
      <w:r w:rsidRPr="00C52E09">
        <w:rPr>
          <w:rFonts w:hAnsi="Times New Roman" w:ascii="Times New Roman"/>
          <w:b w:val="false"/>
          <w:noProof/>
        </w:rPr>
        <w:t>, k.č.br. 1138/92 u naravi šuma, površine 108 m</w:t>
      </w:r>
      <w:r w:rsidRPr="00C52E09">
        <w:rPr>
          <w:rFonts w:hAnsi="Times New Roman" w:ascii="Times New Roman"/>
          <w:b w:val="false"/>
          <w:noProof/>
          <w:vertAlign w:val="superscript"/>
        </w:rPr>
        <w:t>2</w:t>
      </w:r>
      <w:r w:rsidRPr="00C52E09">
        <w:rPr>
          <w:rFonts w:hAnsi="Times New Roman" w:ascii="Times New Roman"/>
          <w:b w:val="false"/>
          <w:noProof/>
        </w:rPr>
        <w:t>, z.k.ul.br. 1197 K.O. Srdoči</w:t>
      </w:r>
    </w:p>
    <w:p w:rsidRDefault="00394C53" w:rsidP="00394C53" w:rsidR="00394C53" w:rsidRPr="00C52E09">
      <w:pPr>
        <w:ind w:hanging="283" w:left="709"/>
        <w:jc w:val="both"/>
        <w:rPr>
          <w:rFonts w:hAnsi="Times New Roman" w:ascii="Times New Roman"/>
          <w:b w:val="false"/>
          <w:noProof/>
        </w:rPr>
      </w:pPr>
      <w:r w:rsidRPr="00C52E09">
        <w:rPr>
          <w:rFonts w:hAnsi="Times New Roman" w:ascii="Times New Roman"/>
          <w:b w:val="false"/>
          <w:noProof/>
        </w:rPr>
        <w:t xml:space="preserve">čija je početna cijena </w:t>
      </w:r>
      <w:r w:rsidR="00013DE6">
        <w:rPr>
          <w:rFonts w:hAnsi="Times New Roman" w:ascii="Times New Roman"/>
          <w:b w:val="false"/>
          <w:noProof/>
        </w:rPr>
        <w:t>26.202,73</w:t>
      </w:r>
      <w:r w:rsidRPr="00C52E09">
        <w:rPr>
          <w:rFonts w:hAnsi="Times New Roman" w:ascii="Times New Roman"/>
          <w:b w:val="false"/>
          <w:noProof/>
        </w:rPr>
        <w:t xml:space="preserve"> kn;</w:t>
      </w:r>
    </w:p>
    <w:p w:rsidRDefault="00394C53" w:rsidP="00394C53" w:rsidR="00394C53" w:rsidRPr="00C52E09">
      <w:pPr>
        <w:jc w:val="both"/>
        <w:rPr>
          <w:rFonts w:hAnsi="Times New Roman" w:ascii="Times New Roman"/>
          <w:b w:val="false"/>
        </w:rPr>
      </w:pPr>
      <w:r w:rsidRPr="00C52E09">
        <w:rPr>
          <w:rFonts w:hAnsi="Times New Roman" w:ascii="Times New Roman"/>
          <w:b w:val="false"/>
        </w:rPr>
        <w:t>- nekretnine se ne mogu prodati ispod početne cijene;</w:t>
      </w:r>
    </w:p>
    <w:p w:rsidRDefault="00394C53" w:rsidP="00394C53" w:rsidR="00394C53" w:rsidRPr="00C52E09">
      <w:pPr>
        <w:jc w:val="both"/>
        <w:rPr>
          <w:rFonts w:hAnsi="Times New Roman" w:ascii="Times New Roman"/>
          <w:b w:val="false"/>
        </w:rPr>
      </w:pPr>
      <w:r w:rsidRPr="00C52E09">
        <w:rPr>
          <w:rFonts w:hAnsi="Times New Roman" w:ascii="Times New Roman"/>
          <w:b w:val="false"/>
        </w:rPr>
        <w:t>- u dijelu navedenih nekretnina stečajni dužnik obavlja poslovnu djelatnost i za slučaj prodaje će dotične nekretnine u primjerenom roku osloboditi od osoba i stvari;</w:t>
      </w:r>
    </w:p>
    <w:p w:rsidRDefault="00394C53" w:rsidP="00394C53" w:rsidR="00394C53" w:rsidRPr="00C52E09">
      <w:pPr>
        <w:jc w:val="both"/>
        <w:rPr>
          <w:rFonts w:hAnsi="Times New Roman" w:ascii="Times New Roman"/>
          <w:b w:val="false"/>
        </w:rPr>
      </w:pPr>
      <w:r w:rsidRPr="00C52E09">
        <w:rPr>
          <w:rFonts w:hAnsi="Times New Roman" w:ascii="Times New Roman"/>
          <w:b w:val="false"/>
        </w:rPr>
        <w:t>- na nekretninama iz točke I. ovog rješenja u zemljišnim knjigama uknjižena su razlučna prava i to:</w:t>
      </w:r>
    </w:p>
    <w:p w:rsidRDefault="00394C53" w:rsidP="00394C53" w:rsidR="00394C53" w:rsidRPr="00C52E09">
      <w:pPr>
        <w:numPr>
          <w:ilvl w:val="0"/>
          <w:numId w:val="3"/>
        </w:numPr>
        <w:ind w:hanging="284" w:left="284"/>
        <w:jc w:val="both"/>
        <w:rPr>
          <w:rFonts w:hAnsi="Times New Roman" w:ascii="Times New Roman"/>
          <w:b w:val="false"/>
          <w:noProof/>
        </w:rPr>
      </w:pPr>
      <w:r w:rsidRPr="00C52E09">
        <w:rPr>
          <w:rFonts w:hAnsi="Times New Roman" w:ascii="Times New Roman"/>
          <w:b w:val="false"/>
          <w:noProof/>
        </w:rPr>
        <w:t>na nekretnini stečajnog dužnika pod točkom I. 2. uknjiženo je pravo zaloga za iznos od 456.300,00 EUR, plativo u kunama prema srednjem tečaju HNB na dan plaćanja u korist ELKA KABELI d.o.o. Zagreb, Koledovčina 1, OIB: 74451954389,</w:t>
      </w:r>
    </w:p>
    <w:p w:rsidRDefault="00394C53" w:rsidP="00394C53" w:rsidR="00394C53" w:rsidRPr="00C52E09">
      <w:pPr>
        <w:numPr>
          <w:ilvl w:val="0"/>
          <w:numId w:val="3"/>
        </w:numPr>
        <w:ind w:hanging="284" w:left="284"/>
        <w:jc w:val="both"/>
        <w:rPr>
          <w:rFonts w:hAnsi="Times New Roman" w:ascii="Times New Roman"/>
          <w:b w:val="false"/>
          <w:noProof/>
        </w:rPr>
      </w:pPr>
      <w:r w:rsidRPr="00C52E09">
        <w:rPr>
          <w:rFonts w:hAnsi="Times New Roman" w:ascii="Times New Roman"/>
          <w:b w:val="false"/>
          <w:noProof/>
        </w:rPr>
        <w:t>na nekretnini stečajnog dužnika pod točkom I. 3. uknjiženo je pravo zaloga za iznos od 12.320.000,00 kn s redovnom kamatom u visini prinosa na trezorske zapise Ministarstva financija Republike Hrvatske na bazi 182 dana uvećano za 3,75 postotnih poena godišnje, promjenjiva u skladu s aktima Vjerovnika, s kamatom po dospijeću u visini zakonske zatezne kamate, te ostalim naknadama i troškovima u korist PRIVREDNA BANKA ZAGREB – DIONIČKO DRUŠTVO ZAGREB, RAČKOGA BR.6, OIB: 02535697732,</w:t>
      </w:r>
    </w:p>
    <w:p w:rsidRDefault="00394C53" w:rsidP="00394C53" w:rsidR="00394C53" w:rsidRPr="00C52E09">
      <w:pPr>
        <w:numPr>
          <w:ilvl w:val="0"/>
          <w:numId w:val="3"/>
        </w:numPr>
        <w:ind w:hanging="284" w:left="284"/>
        <w:jc w:val="both"/>
        <w:rPr>
          <w:rFonts w:hAnsi="Times New Roman" w:ascii="Times New Roman"/>
          <w:b w:val="false"/>
          <w:noProof/>
        </w:rPr>
      </w:pPr>
      <w:r w:rsidRPr="00C52E09">
        <w:rPr>
          <w:rFonts w:hAnsi="Times New Roman" w:ascii="Times New Roman"/>
          <w:b w:val="false"/>
          <w:noProof/>
        </w:rPr>
        <w:t>na nekretnini stečajnog dužnika pod točkom 4. uknjiženo je pravo zaloga za iznos od 4.957.712,52 kn zajedno sa pripadajućim zateznim kamatama i troškovima u korist TIM KABEL d.o.o. Sesvete, Savska cesta 103, OIB: 69927324836,</w:t>
      </w:r>
    </w:p>
    <w:p w:rsidRDefault="00394C53" w:rsidP="00394C53" w:rsidR="00394C53" w:rsidRPr="00C52E09">
      <w:pPr>
        <w:jc w:val="both"/>
        <w:rPr>
          <w:rFonts w:hAnsi="Times New Roman" w:ascii="Times New Roman"/>
          <w:b w:val="false"/>
          <w:noProof/>
        </w:rPr>
      </w:pPr>
      <w:r w:rsidRPr="00C52E09">
        <w:rPr>
          <w:rFonts w:hAnsi="Times New Roman" w:ascii="Times New Roman"/>
          <w:b w:val="false"/>
        </w:rPr>
        <w:t>-  poreze u vezi s prodajom snosit će kupac;</w:t>
      </w:r>
    </w:p>
    <w:p w:rsidRDefault="00394C53" w:rsidP="00394C53" w:rsidR="00394C53" w:rsidRPr="00C52E09">
      <w:pPr>
        <w:jc w:val="both"/>
        <w:rPr>
          <w:rFonts w:hAnsi="Times New Roman" w:ascii="Times New Roman"/>
          <w:b w:val="false"/>
        </w:rPr>
      </w:pPr>
      <w:r w:rsidRPr="00C52E09">
        <w:rPr>
          <w:rFonts w:hAnsi="Times New Roman" w:ascii="Times New Roman"/>
          <w:b w:val="false"/>
        </w:rPr>
        <w:t xml:space="preserve">- kupac je dužan položiti kupovninu u roku od 30 dana od dana pravomoćnosti rješenja o dosudi na žiro račun ovog suda. Ako kupac u tom roku ne položi kupovninu sud će rješenjem oglasiti prodaju nevažećom i odrediti novu prodaju. Iz položenog osiguranja namirit će se troškovi nove prodaje i nadoknaditi razlika između kupovnine postignute na prijašnjoj i novoj prodaji; </w:t>
      </w:r>
    </w:p>
    <w:p w:rsidRDefault="00394C53" w:rsidP="00394C53" w:rsidR="00394C53" w:rsidRPr="00C52E09">
      <w:pPr>
        <w:jc w:val="both"/>
        <w:rPr>
          <w:rFonts w:hAnsi="Times New Roman" w:ascii="Times New Roman"/>
          <w:b w:val="false"/>
        </w:rPr>
      </w:pPr>
      <w:r w:rsidRPr="00C52E09">
        <w:rPr>
          <w:rFonts w:hAnsi="Times New Roman" w:ascii="Times New Roman"/>
          <w:b w:val="false"/>
        </w:rPr>
        <w:t xml:space="preserve">-   kao kupci na javnoj dražbi mogu sudjelovati osobe koje su najkasnije tri dana prije dražbe dale osiguranje uplatom 10% od utvrđene vrijednosti i to uplatom iznosa od </w:t>
      </w:r>
      <w:r w:rsidRPr="00C52E09">
        <w:rPr>
          <w:rFonts w:hAnsi="Times New Roman" w:ascii="Times New Roman"/>
          <w:b w:val="false"/>
          <w:noProof/>
        </w:rPr>
        <w:t xml:space="preserve">239.322,01 </w:t>
      </w:r>
      <w:r w:rsidRPr="00C52E09">
        <w:rPr>
          <w:rFonts w:hAnsi="Times New Roman" w:ascii="Times New Roman"/>
          <w:b w:val="false"/>
        </w:rPr>
        <w:t xml:space="preserve">kn za nekretninu označenu u točki I.1. izreke ovog zaključka, uplatom iznosa od </w:t>
      </w:r>
      <w:r w:rsidRPr="00C52E09">
        <w:rPr>
          <w:rFonts w:hAnsi="Times New Roman" w:ascii="Times New Roman"/>
          <w:b w:val="false"/>
          <w:noProof/>
        </w:rPr>
        <w:t xml:space="preserve">223.423,93 </w:t>
      </w:r>
      <w:r w:rsidRPr="00C52E09">
        <w:rPr>
          <w:rFonts w:hAnsi="Times New Roman" w:ascii="Times New Roman"/>
          <w:b w:val="false"/>
        </w:rPr>
        <w:t xml:space="preserve">kn za nekretninu označenu u točki I.2. izreke ovog zaključka, uplatom iznosa od </w:t>
      </w:r>
      <w:r w:rsidRPr="00C52E09">
        <w:rPr>
          <w:rFonts w:hAnsi="Times New Roman" w:ascii="Times New Roman"/>
          <w:b w:val="false"/>
          <w:noProof/>
        </w:rPr>
        <w:t xml:space="preserve">210.203,58 </w:t>
      </w:r>
      <w:r w:rsidRPr="00C52E09">
        <w:rPr>
          <w:rFonts w:hAnsi="Times New Roman" w:ascii="Times New Roman"/>
          <w:b w:val="false"/>
        </w:rPr>
        <w:t xml:space="preserve">kn za nekretninu označenu u točki I.3. izreke ovog zaključka, uplatom iznosa od </w:t>
      </w:r>
      <w:r w:rsidRPr="00C52E09">
        <w:rPr>
          <w:rFonts w:hAnsi="Times New Roman" w:ascii="Times New Roman"/>
          <w:b w:val="false"/>
          <w:noProof/>
        </w:rPr>
        <w:t xml:space="preserve">177.446,49 </w:t>
      </w:r>
      <w:r w:rsidRPr="00C52E09">
        <w:rPr>
          <w:rFonts w:hAnsi="Times New Roman" w:ascii="Times New Roman"/>
          <w:b w:val="false"/>
        </w:rPr>
        <w:t xml:space="preserve">kn za nekretninu označenu u točki I.4. izreke ovog zaključka,  uplatom iznosa od </w:t>
      </w:r>
      <w:r w:rsidRPr="00C52E09">
        <w:rPr>
          <w:rFonts w:hAnsi="Times New Roman" w:ascii="Times New Roman"/>
          <w:b w:val="false"/>
          <w:noProof/>
        </w:rPr>
        <w:t xml:space="preserve">45.289,03 </w:t>
      </w:r>
      <w:r w:rsidRPr="00C52E09">
        <w:rPr>
          <w:rFonts w:hAnsi="Times New Roman" w:ascii="Times New Roman"/>
          <w:b w:val="false"/>
        </w:rPr>
        <w:t xml:space="preserve">kn za nekretninu označenu u točki I.5. izreke ovog zaključka, uplatom iznosa od </w:t>
      </w:r>
      <w:r w:rsidRPr="00C52E09">
        <w:rPr>
          <w:rFonts w:hAnsi="Times New Roman" w:ascii="Times New Roman"/>
          <w:b w:val="false"/>
          <w:noProof/>
        </w:rPr>
        <w:t xml:space="preserve">327,53 </w:t>
      </w:r>
      <w:r w:rsidRPr="00C52E09">
        <w:rPr>
          <w:rFonts w:hAnsi="Times New Roman" w:ascii="Times New Roman"/>
          <w:b w:val="false"/>
        </w:rPr>
        <w:t xml:space="preserve">kn za </w:t>
      </w:r>
      <w:r w:rsidRPr="00C52E09">
        <w:rPr>
          <w:rFonts w:hAnsi="Times New Roman" w:ascii="Times New Roman"/>
          <w:b w:val="false"/>
        </w:rPr>
        <w:lastRenderedPageBreak/>
        <w:t xml:space="preserve">nekretninu označenu u točki I.6. izreke ovog zaključka, uplatom iznosa od </w:t>
      </w:r>
      <w:r w:rsidRPr="00C52E09">
        <w:rPr>
          <w:rFonts w:hAnsi="Times New Roman" w:ascii="Times New Roman"/>
          <w:b w:val="false"/>
          <w:noProof/>
        </w:rPr>
        <w:t xml:space="preserve">81.444,94 </w:t>
      </w:r>
      <w:r w:rsidRPr="00C52E09">
        <w:rPr>
          <w:rFonts w:hAnsi="Times New Roman" w:ascii="Times New Roman"/>
          <w:b w:val="false"/>
        </w:rPr>
        <w:t xml:space="preserve">kn za nekretninu označenu u točki I.7. izreke ovog zaključka, te uplatom iznosa od </w:t>
      </w:r>
      <w:r w:rsidRPr="00C52E09">
        <w:rPr>
          <w:rFonts w:hAnsi="Times New Roman" w:ascii="Times New Roman"/>
          <w:b w:val="false"/>
          <w:noProof/>
        </w:rPr>
        <w:t xml:space="preserve">3.930,41  </w:t>
      </w:r>
      <w:r w:rsidRPr="00C52E09">
        <w:rPr>
          <w:rFonts w:hAnsi="Times New Roman" w:ascii="Times New Roman"/>
          <w:b w:val="false"/>
        </w:rPr>
        <w:t>kn za nekretninu označenu u točki I.8. izreke ovog zaključka, sve u korist žiro računa ovog suda broj HR5923900011300002703 s pozivom na broj 160-10 i dokaz o tome predočili sucu prije dražbe;</w:t>
      </w:r>
    </w:p>
    <w:p w:rsidRDefault="00394C53" w:rsidP="00394C53" w:rsidR="00394C53" w:rsidRPr="00C52E09">
      <w:pPr>
        <w:jc w:val="both"/>
        <w:rPr>
          <w:rFonts w:hAnsi="Times New Roman" w:ascii="Times New Roman"/>
          <w:b w:val="false"/>
        </w:rPr>
      </w:pPr>
      <w:r w:rsidRPr="00C52E09">
        <w:rPr>
          <w:rFonts w:hAnsi="Times New Roman" w:ascii="Times New Roman"/>
          <w:b w:val="false"/>
        </w:rPr>
        <w:t>- jamčevinu nisu dužni položiti razlučni vjerovnici čija tražbina premašuje iznos jamčevine;</w:t>
      </w:r>
    </w:p>
    <w:p w:rsidRDefault="00394C53" w:rsidP="00394C53" w:rsidR="00394C53" w:rsidRPr="00C52E09">
      <w:pPr>
        <w:jc w:val="both"/>
        <w:rPr>
          <w:rFonts w:hAnsi="Times New Roman" w:ascii="Times New Roman"/>
          <w:b w:val="false"/>
        </w:rPr>
      </w:pPr>
      <w:r w:rsidRPr="00C52E09">
        <w:rPr>
          <w:rFonts w:hAnsi="Times New Roman" w:ascii="Times New Roman"/>
          <w:b w:val="false"/>
        </w:rPr>
        <w:t>- osobama čija ponuda ne bude prihvaćena, osiguranje će se vratiti nakon zaključenja javne dražbe;</w:t>
      </w:r>
    </w:p>
    <w:p w:rsidRDefault="00394C53" w:rsidP="00394C53" w:rsidR="00394C53" w:rsidRPr="00C52E09">
      <w:pPr>
        <w:jc w:val="both"/>
        <w:rPr>
          <w:rFonts w:hAnsi="Times New Roman" w:ascii="Times New Roman"/>
          <w:b w:val="false"/>
        </w:rPr>
      </w:pPr>
      <w:r w:rsidRPr="00C52E09">
        <w:rPr>
          <w:rFonts w:hAnsi="Times New Roman" w:ascii="Times New Roman"/>
          <w:b w:val="false"/>
        </w:rPr>
        <w:t xml:space="preserve">- osobe zainteresirane za kupnju nekretnine mogu razgledati predmetne nekretnine svakog radnog dana </w:t>
      </w:r>
      <w:r w:rsidRPr="00C52E09">
        <w:rPr>
          <w:rFonts w:hAnsi="Times New Roman" w:ascii="Times New Roman"/>
          <w:b w:val="false"/>
          <w:noProof/>
        </w:rPr>
        <w:t>uz prethodni dogovor na telefone 051/650-624, 650-653, 650-559</w:t>
      </w:r>
      <w:r w:rsidRPr="00C52E09">
        <w:rPr>
          <w:rFonts w:hAnsi="Times New Roman" w:ascii="Times New Roman"/>
          <w:b w:val="false"/>
        </w:rPr>
        <w:t>.</w:t>
      </w:r>
    </w:p>
    <w:p w:rsidRDefault="00394C53" w:rsidP="00394C53" w:rsidR="00394C53">
      <w:pPr>
        <w:jc w:val="center"/>
        <w:rPr>
          <w:rFonts w:hAnsi="Times New Roman" w:ascii="Times New Roman"/>
          <w:b w:val="false"/>
        </w:rPr>
      </w:pPr>
    </w:p>
    <w:p w:rsidRDefault="00394C53" w:rsidP="00394C53" w:rsidR="00394C53" w:rsidRPr="00C52E09">
      <w:pPr>
        <w:jc w:val="center"/>
        <w:rPr>
          <w:rFonts w:hAnsi="Times New Roman" w:ascii="Times New Roman"/>
          <w:b w:val="false"/>
        </w:rPr>
      </w:pPr>
    </w:p>
    <w:p w:rsidRDefault="00394C53" w:rsidP="00394C53" w:rsidR="00394C53" w:rsidRPr="00C52E09">
      <w:pPr>
        <w:jc w:val="center"/>
        <w:rPr>
          <w:rFonts w:hAnsi="Times New Roman" w:ascii="Times New Roman"/>
          <w:b w:val="false"/>
        </w:rPr>
      </w:pPr>
      <w:r w:rsidRPr="00C52E09">
        <w:rPr>
          <w:rFonts w:hAnsi="Times New Roman" w:ascii="Times New Roman"/>
          <w:b w:val="false"/>
        </w:rPr>
        <w:t>Obrazloženje</w:t>
      </w:r>
    </w:p>
    <w:p w:rsidRDefault="00394C53" w:rsidP="00394C53" w:rsidR="00394C53" w:rsidRPr="00C52E09">
      <w:pPr>
        <w:jc w:val="both"/>
        <w:rPr>
          <w:rFonts w:hAnsi="Times New Roman" w:ascii="Times New Roman"/>
          <w:b w:val="false"/>
        </w:rPr>
      </w:pPr>
      <w:r w:rsidRPr="00C52E09">
        <w:rPr>
          <w:rFonts w:hAnsi="Times New Roman" w:ascii="Times New Roman"/>
          <w:b w:val="false"/>
        </w:rPr>
        <w:tab/>
      </w:r>
      <w:r w:rsidRPr="00C52E09">
        <w:rPr>
          <w:rFonts w:hAnsi="Times New Roman" w:ascii="Times New Roman"/>
          <w:b w:val="false"/>
        </w:rPr>
        <w:tab/>
        <w:t xml:space="preserve">Rješenjem ovog suda gornji poslovni broj od 31. siječnja 2011. g. otvoren je stečajni postupak nad dužnikom </w:t>
      </w:r>
      <w:r w:rsidRPr="00C52E09">
        <w:rPr>
          <w:rStyle w:val="tabletextfield"/>
          <w:rFonts w:hAnsi="Times New Roman" w:ascii="Times New Roman"/>
          <w:b w:val="false"/>
        </w:rPr>
        <w:t>ELEKTROMATERIJAL dioničko društvo za trgovinu i usluge u stečaju Rijeka, Cambierieva 13</w:t>
      </w:r>
      <w:r w:rsidRPr="00C52E09">
        <w:rPr>
          <w:rFonts w:hAnsi="Times New Roman" w:ascii="Times New Roman"/>
          <w:b w:val="false"/>
        </w:rPr>
        <w:t xml:space="preserve">. U dužnikovu stečajnu masu ulaze nekretnine navedene u točki I. izreke ovog zaključka. Na navedenim nekretninama postoje uknjižena prava zaloga i to: </w:t>
      </w:r>
    </w:p>
    <w:p w:rsidRDefault="00394C53" w:rsidP="00394C53" w:rsidR="00394C53" w:rsidRPr="00C52E09">
      <w:pPr>
        <w:numPr>
          <w:ilvl w:val="0"/>
          <w:numId w:val="3"/>
        </w:numPr>
        <w:ind w:hanging="284" w:left="284"/>
        <w:jc w:val="both"/>
        <w:rPr>
          <w:rFonts w:hAnsi="Times New Roman" w:ascii="Times New Roman"/>
          <w:b w:val="false"/>
          <w:noProof/>
        </w:rPr>
      </w:pPr>
      <w:r w:rsidRPr="00C52E09">
        <w:rPr>
          <w:rFonts w:hAnsi="Times New Roman" w:ascii="Times New Roman"/>
          <w:b w:val="false"/>
          <w:noProof/>
        </w:rPr>
        <w:t>na nekretnini stečajnog dužnika pod točkom I. 1. uknjiženo je pravo zaloga za iznos od 20.081.376,18 kn, uz odgovarajuće kamate, troškove i naknade u korist ABB d.o.o. Zagreb, Ul. Grada Vukovara 284, OIB: 73301344150,</w:t>
      </w:r>
    </w:p>
    <w:p w:rsidRDefault="00394C53" w:rsidP="00394C53" w:rsidR="00394C53" w:rsidRPr="00C52E09">
      <w:pPr>
        <w:numPr>
          <w:ilvl w:val="0"/>
          <w:numId w:val="3"/>
        </w:numPr>
        <w:ind w:hanging="284" w:left="284"/>
        <w:jc w:val="both"/>
        <w:rPr>
          <w:rFonts w:hAnsi="Times New Roman" w:ascii="Times New Roman"/>
          <w:b w:val="false"/>
          <w:noProof/>
        </w:rPr>
      </w:pPr>
      <w:r w:rsidRPr="00C52E09">
        <w:rPr>
          <w:rFonts w:hAnsi="Times New Roman" w:ascii="Times New Roman"/>
          <w:b w:val="false"/>
          <w:noProof/>
        </w:rPr>
        <w:t>na nekretnini stečajnog dužnika pod točkom I. 3. uknjiženo je pravo zaloga za iznos od 456.300,00 EUR, plativo u kunama prema srednjem tečaju HNB na dan plaćanja u korist ELKA KABELI d.o.o. Zagreb, Koledovčina 1, OIB: 74451954389,</w:t>
      </w:r>
    </w:p>
    <w:p w:rsidRDefault="00394C53" w:rsidP="00394C53" w:rsidR="00394C53" w:rsidRPr="00C52E09">
      <w:pPr>
        <w:numPr>
          <w:ilvl w:val="0"/>
          <w:numId w:val="3"/>
        </w:numPr>
        <w:ind w:hanging="284" w:left="284"/>
        <w:jc w:val="both"/>
        <w:rPr>
          <w:rFonts w:hAnsi="Times New Roman" w:ascii="Times New Roman"/>
          <w:b w:val="false"/>
          <w:noProof/>
        </w:rPr>
      </w:pPr>
      <w:r w:rsidRPr="00C52E09">
        <w:rPr>
          <w:rFonts w:hAnsi="Times New Roman" w:ascii="Times New Roman"/>
          <w:b w:val="false"/>
          <w:noProof/>
        </w:rPr>
        <w:t>na nekretnini stečajnog dužnika pod točkom I. 4. uknjiženo je pravo zaloga za iznos od 12.320.000,00 kn s redovnom kamatom u visini prinosa na trezorske zapise Ministarstva financija Republike Hrvatske na bazi 182 dana uvećano za 3,75 postotnih poena godišnje, promjenjiva u skladu s aktima Vjerovnika, s kamatom po dospijeću u visini zakonske zatezne kamate, te ostalim naknadama i troškovima u korist PRIVREDNA BANKA ZAGREB – DIONIČKO DRUŠTVO ZAGREB, RAČKOGA BR.6, OIB: 02535697732,</w:t>
      </w:r>
    </w:p>
    <w:p w:rsidRDefault="00394C53" w:rsidP="00394C53" w:rsidR="00394C53" w:rsidRPr="00C52E09">
      <w:pPr>
        <w:numPr>
          <w:ilvl w:val="0"/>
          <w:numId w:val="3"/>
        </w:numPr>
        <w:ind w:hanging="284" w:left="284"/>
        <w:jc w:val="both"/>
        <w:rPr>
          <w:rFonts w:hAnsi="Times New Roman" w:ascii="Times New Roman"/>
          <w:b w:val="false"/>
          <w:noProof/>
        </w:rPr>
      </w:pPr>
      <w:r w:rsidRPr="00C52E09">
        <w:rPr>
          <w:rFonts w:hAnsi="Times New Roman" w:ascii="Times New Roman"/>
          <w:b w:val="false"/>
          <w:noProof/>
        </w:rPr>
        <w:t>na nekretnini stečajnog dužnika pod točkom 5. uknjiženo je pravo zaloga za iznos od 4.957.712,52 kn zajedno sa pripadajućim zateznim kamatama i troškovima u korist TIM KABEL d.o.o. Sesvete, Savska cesta 103, OIB: 69927324836.</w:t>
      </w:r>
    </w:p>
    <w:p w:rsidRDefault="00394C53" w:rsidP="00394C53" w:rsidR="00394C53" w:rsidRPr="00C52E09">
      <w:pPr>
        <w:jc w:val="both"/>
        <w:rPr>
          <w:rFonts w:hAnsi="Times New Roman" w:ascii="Times New Roman"/>
          <w:b w:val="false"/>
        </w:rPr>
      </w:pPr>
      <w:r w:rsidRPr="00C52E09">
        <w:rPr>
          <w:rFonts w:hAnsi="Times New Roman" w:ascii="Times New Roman"/>
          <w:b w:val="false"/>
        </w:rPr>
        <w:tab/>
      </w:r>
      <w:r w:rsidRPr="00C52E09">
        <w:rPr>
          <w:rFonts w:hAnsi="Times New Roman" w:ascii="Times New Roman"/>
          <w:b w:val="false"/>
        </w:rPr>
        <w:tab/>
        <w:t xml:space="preserve">Navedeni razlučni vjerovnici nisu prije podnošenja prijedloga stečajnog upravitelja  po čl. 164.  Stečajnog zakona </w:t>
      </w:r>
      <w:r w:rsidRPr="00C52E09">
        <w:rPr>
          <w:rFonts w:hAnsi="Times New Roman" w:ascii="Times New Roman"/>
          <w:b w:val="false"/>
          <w:bCs/>
        </w:rPr>
        <w:t>(objavljen u NN 44/96, 29/99, 129/00, 123/03, 82/06, 116/10, 25/12, 133/12 i 71/15)</w:t>
      </w:r>
      <w:r w:rsidRPr="00C52E09">
        <w:rPr>
          <w:rFonts w:hAnsi="Times New Roman" w:ascii="Times New Roman"/>
          <w:b w:val="false"/>
        </w:rPr>
        <w:t>, pokrenuli postupak ovrhe na nekretninama radi prisilnog namirenja svojih tražbina pri nadležnom općinskom sudu.</w:t>
      </w:r>
    </w:p>
    <w:p w:rsidRDefault="00394C53" w:rsidP="00394C53" w:rsidR="00394C53" w:rsidRPr="00C52E09">
      <w:pPr>
        <w:jc w:val="both"/>
        <w:rPr>
          <w:rFonts w:hAnsi="Times New Roman" w:ascii="Times New Roman"/>
          <w:b w:val="false"/>
        </w:rPr>
      </w:pPr>
      <w:r w:rsidRPr="00C52E09">
        <w:rPr>
          <w:rFonts w:hAnsi="Times New Roman" w:ascii="Times New Roman"/>
          <w:b w:val="false"/>
        </w:rPr>
        <w:t xml:space="preserve">                    Stečajni upravitelj je podnio stečajnom sucu prijedlog da se nekretnina opisana u točki I. izreke ovog rješenja proda uz odgovarajuću primjenu propisa o ovrsi kojima je uređena ovrha na nekretnini. Vrijednost nekretnine utvrđena je prije donošenja ovog zaključka putem stalnog sudskog vještaka građevinske struke i procjenitelja nekretnina dipl. ing. građ. Jasminke Lilić i to u iznosu od 2.160.000,00 EUR (16.531.691,76 kn) ukupno odnosno po pojedinim zk. ul. kako je specificirano u točki I. izreke ovog rješenja. Na ročištu radi izjašnjenja stranaka o izjašnjenju i prilaganju odgovarajućih pisanih dokaza glede vrijednosti nekretnine održanom 8. lipnja 2016. godine razlučni vjerovnici su bili suglasni s navedenom procjenom ovih nekretnina.</w:t>
      </w:r>
    </w:p>
    <w:p w:rsidRDefault="00394C53" w:rsidP="00394C53" w:rsidR="00394C53" w:rsidRPr="00C52E09">
      <w:pPr>
        <w:ind w:firstLine="1440"/>
        <w:jc w:val="both"/>
        <w:rPr>
          <w:rFonts w:hAnsi="Times New Roman" w:ascii="Times New Roman"/>
          <w:b w:val="false"/>
        </w:rPr>
      </w:pPr>
      <w:r w:rsidRPr="00C52E09">
        <w:rPr>
          <w:rFonts w:hAnsi="Times New Roman" w:ascii="Times New Roman"/>
          <w:b w:val="false"/>
        </w:rPr>
        <w:t>Prema članku 164. stavak 6.  Stečajnog zakona, ako se nekretnina nije mogla prodati na drugom ročištu za prodaju po utvrđenoj vrijednosti, na narednim ročištima može se prodati za nižu vrijednost koju zaključkom odredi stečajni sudac. Na ročišt</w:t>
      </w:r>
      <w:r>
        <w:rPr>
          <w:rFonts w:hAnsi="Times New Roman" w:ascii="Times New Roman"/>
          <w:b w:val="false"/>
        </w:rPr>
        <w:t>ima</w:t>
      </w:r>
      <w:r w:rsidRPr="00C52E09">
        <w:rPr>
          <w:rFonts w:hAnsi="Times New Roman" w:ascii="Times New Roman"/>
          <w:b w:val="false"/>
        </w:rPr>
        <w:t xml:space="preserve"> za javnu dražbu održanom dana 10. listopada 2016. godine</w:t>
      </w:r>
      <w:r>
        <w:rPr>
          <w:rFonts w:hAnsi="Times New Roman" w:ascii="Times New Roman"/>
          <w:b w:val="false"/>
        </w:rPr>
        <w:t xml:space="preserve"> i 24. siječnja 2017. godine</w:t>
      </w:r>
      <w:r w:rsidRPr="00C52E09">
        <w:rPr>
          <w:rFonts w:hAnsi="Times New Roman" w:ascii="Times New Roman"/>
          <w:b w:val="false"/>
        </w:rPr>
        <w:t xml:space="preserve"> nije bilo </w:t>
      </w:r>
      <w:r w:rsidRPr="00C52E09">
        <w:rPr>
          <w:rFonts w:hAnsi="Times New Roman" w:ascii="Times New Roman"/>
          <w:b w:val="false"/>
        </w:rPr>
        <w:lastRenderedPageBreak/>
        <w:t>zainteresiranih kupaca za predmetne nekretnine po cijeni u visini utvrđenih vrijednosti nekretnina.</w:t>
      </w:r>
    </w:p>
    <w:p w:rsidRDefault="00394C53" w:rsidP="00394C53" w:rsidR="00394C53" w:rsidRPr="00C52E09">
      <w:pPr>
        <w:jc w:val="both"/>
        <w:rPr>
          <w:rFonts w:hAnsi="Times New Roman" w:ascii="Times New Roman"/>
          <w:b w:val="false"/>
        </w:rPr>
      </w:pPr>
      <w:r w:rsidRPr="00C52E09">
        <w:rPr>
          <w:rFonts w:hAnsi="Times New Roman" w:ascii="Times New Roman"/>
          <w:b w:val="false"/>
        </w:rPr>
        <w:tab/>
      </w:r>
      <w:r w:rsidRPr="00C52E09">
        <w:rPr>
          <w:rFonts w:hAnsi="Times New Roman" w:ascii="Times New Roman"/>
          <w:b w:val="false"/>
        </w:rPr>
        <w:tab/>
        <w:t xml:space="preserve">Valjalo je stoga, a na temelju citiranih zakonskih odredbi i čl. 164. Stečajnog zakona odlučiti kao u izreci.   </w:t>
      </w:r>
    </w:p>
    <w:p w:rsidRDefault="00394C53" w:rsidP="00394C53" w:rsidR="00394C53" w:rsidRPr="00C52E09">
      <w:pPr>
        <w:jc w:val="both"/>
        <w:rPr>
          <w:rFonts w:hAnsi="Times New Roman" w:ascii="Times New Roman"/>
          <w:b w:val="false"/>
        </w:rPr>
      </w:pPr>
      <w:r w:rsidRPr="00C52E09">
        <w:rPr>
          <w:rFonts w:hAnsi="Times New Roman" w:ascii="Times New Roman"/>
          <w:b w:val="false"/>
        </w:rPr>
        <w:tab/>
      </w:r>
      <w:r w:rsidRPr="00C52E09">
        <w:rPr>
          <w:rFonts w:hAnsi="Times New Roman" w:ascii="Times New Roman"/>
          <w:b w:val="false"/>
        </w:rPr>
        <w:tab/>
      </w:r>
      <w:r w:rsidRPr="00C52E09">
        <w:rPr>
          <w:rFonts w:hAnsi="Times New Roman" w:ascii="Times New Roman"/>
          <w:b w:val="false"/>
        </w:rPr>
        <w:tab/>
      </w:r>
      <w:r w:rsidRPr="00C52E09">
        <w:rPr>
          <w:rFonts w:hAnsi="Times New Roman" w:ascii="Times New Roman"/>
          <w:b w:val="false"/>
        </w:rPr>
        <w:tab/>
        <w:t xml:space="preserve">Rijeka, </w:t>
      </w:r>
      <w:r>
        <w:rPr>
          <w:rFonts w:hAnsi="Times New Roman" w:ascii="Times New Roman"/>
          <w:b w:val="false"/>
        </w:rPr>
        <w:t>12. lipnja</w:t>
      </w:r>
      <w:r w:rsidR="00013DE6">
        <w:rPr>
          <w:rFonts w:hAnsi="Times New Roman" w:ascii="Times New Roman"/>
          <w:b w:val="false"/>
        </w:rPr>
        <w:t xml:space="preserve"> 2017</w:t>
      </w:r>
      <w:r w:rsidRPr="00C52E09">
        <w:rPr>
          <w:rFonts w:hAnsi="Times New Roman" w:ascii="Times New Roman"/>
          <w:b w:val="false"/>
        </w:rPr>
        <w:t>. godine</w:t>
      </w:r>
    </w:p>
    <w:p w:rsidRDefault="00394C53" w:rsidP="00394C53" w:rsidR="00394C53" w:rsidRPr="00C52E09">
      <w:pPr>
        <w:jc w:val="center"/>
        <w:rPr>
          <w:rFonts w:hAnsi="Times New Roman" w:ascii="Times New Roman"/>
          <w:b w:val="false"/>
        </w:rPr>
      </w:pPr>
    </w:p>
    <w:p w:rsidRDefault="00394C53" w:rsidP="00394C53" w:rsidR="00394C53" w:rsidRPr="00C52E09">
      <w:pPr>
        <w:jc w:val="both"/>
        <w:rPr>
          <w:rFonts w:hAnsi="Times New Roman" w:ascii="Times New Roman"/>
          <w:b w:val="false"/>
        </w:rPr>
      </w:pPr>
      <w:r w:rsidRPr="00C52E09">
        <w:rPr>
          <w:rFonts w:hAnsi="Times New Roman" w:ascii="Times New Roman"/>
          <w:b w:val="false"/>
        </w:rPr>
        <w:t xml:space="preserve">                                                                                                 Stečajni sudac</w:t>
      </w:r>
    </w:p>
    <w:p w:rsidRDefault="00394C53" w:rsidP="00394C53" w:rsidR="00394C53" w:rsidRPr="00C52E09">
      <w:pPr>
        <w:jc w:val="both"/>
        <w:rPr>
          <w:rFonts w:hAnsi="Times New Roman" w:ascii="Times New Roman"/>
          <w:b w:val="false"/>
        </w:rPr>
      </w:pPr>
      <w:r w:rsidRPr="00C52E09">
        <w:rPr>
          <w:rFonts w:hAnsi="Times New Roman" w:ascii="Times New Roman"/>
          <w:b w:val="false"/>
        </w:rPr>
        <w:t xml:space="preserve">                                                                                                 Vera Jelenović </w:t>
      </w:r>
    </w:p>
    <w:p w:rsidRDefault="00394C53" w:rsidP="00394C53" w:rsidR="00394C53" w:rsidRPr="00C52E09">
      <w:pPr>
        <w:jc w:val="both"/>
        <w:rPr>
          <w:rFonts w:hAnsi="Times New Roman" w:ascii="Times New Roman"/>
          <w:b w:val="false"/>
        </w:rPr>
      </w:pPr>
    </w:p>
    <w:p w:rsidRDefault="00394C53" w:rsidP="00394C53" w:rsidR="00394C53" w:rsidRPr="00C52E09">
      <w:pPr>
        <w:jc w:val="both"/>
        <w:rPr>
          <w:rFonts w:hAnsi="Times New Roman" w:ascii="Times New Roman"/>
          <w:b w:val="false"/>
        </w:rPr>
      </w:pPr>
      <w:r w:rsidRPr="00C52E09">
        <w:rPr>
          <w:rFonts w:hAnsi="Times New Roman" w:ascii="Times New Roman"/>
          <w:b w:val="false"/>
        </w:rPr>
        <w:tab/>
      </w:r>
      <w:r w:rsidRPr="00C52E09">
        <w:rPr>
          <w:rFonts w:hAnsi="Times New Roman" w:ascii="Times New Roman"/>
          <w:b w:val="false"/>
        </w:rPr>
        <w:tab/>
      </w:r>
      <w:r w:rsidRPr="00C52E09">
        <w:rPr>
          <w:rFonts w:hAnsi="Times New Roman" w:ascii="Times New Roman"/>
          <w:b w:val="false"/>
        </w:rPr>
        <w:tab/>
      </w:r>
      <w:r w:rsidRPr="00C52E09">
        <w:rPr>
          <w:rFonts w:hAnsi="Times New Roman" w:ascii="Times New Roman"/>
          <w:b w:val="false"/>
        </w:rPr>
        <w:tab/>
      </w:r>
      <w:r w:rsidRPr="00C52E09">
        <w:rPr>
          <w:rFonts w:hAnsi="Times New Roman" w:ascii="Times New Roman"/>
          <w:b w:val="false"/>
        </w:rPr>
        <w:tab/>
      </w:r>
      <w:r w:rsidRPr="00C52E09">
        <w:rPr>
          <w:rFonts w:hAnsi="Times New Roman" w:ascii="Times New Roman"/>
          <w:b w:val="false"/>
        </w:rPr>
        <w:tab/>
      </w:r>
      <w:r w:rsidRPr="00C52E09">
        <w:rPr>
          <w:rFonts w:hAnsi="Times New Roman" w:ascii="Times New Roman"/>
          <w:b w:val="false"/>
        </w:rPr>
        <w:tab/>
      </w:r>
      <w:r w:rsidRPr="00C52E09">
        <w:rPr>
          <w:rFonts w:hAnsi="Times New Roman" w:ascii="Times New Roman"/>
          <w:b w:val="false"/>
        </w:rPr>
        <w:tab/>
      </w:r>
    </w:p>
    <w:p w:rsidRDefault="00394C53" w:rsidP="00394C53" w:rsidR="00394C53" w:rsidRPr="00C52E09">
      <w:pPr>
        <w:rPr>
          <w:rFonts w:hAnsi="Times New Roman" w:ascii="Times New Roman"/>
          <w:b w:val="false"/>
        </w:rPr>
      </w:pPr>
      <w:r w:rsidRPr="00C52E09">
        <w:rPr>
          <w:rFonts w:hAnsi="Times New Roman" w:ascii="Times New Roman"/>
          <w:b w:val="false"/>
        </w:rPr>
        <w:t>UPUTA O PRAVNOM LIJEKU:</w:t>
      </w:r>
    </w:p>
    <w:p w:rsidRDefault="00394C53" w:rsidP="00394C53" w:rsidR="00394C53" w:rsidRPr="00C52E09">
      <w:pPr>
        <w:jc w:val="both"/>
        <w:rPr>
          <w:rFonts w:hAnsi="Times New Roman" w:ascii="Times New Roman"/>
          <w:b w:val="false"/>
        </w:rPr>
      </w:pPr>
      <w:r w:rsidRPr="00C52E09">
        <w:rPr>
          <w:rFonts w:hAnsi="Times New Roman" w:ascii="Times New Roman"/>
          <w:b w:val="false"/>
        </w:rPr>
        <w:tab/>
        <w:t>Protiv  ovog  zaključka žalba nije dopuštena.</w:t>
      </w:r>
    </w:p>
    <w:p w:rsidRDefault="00394C53" w:rsidP="00394C53" w:rsidR="00394C53" w:rsidRPr="00C52E09">
      <w:pPr>
        <w:jc w:val="both"/>
        <w:rPr>
          <w:rFonts w:hAnsi="Times New Roman" w:ascii="Times New Roman"/>
          <w:b w:val="false"/>
        </w:rPr>
      </w:pPr>
    </w:p>
    <w:p w:rsidRDefault="00394C53" w:rsidP="00394C53" w:rsidR="00394C53">
      <w:pPr>
        <w:jc w:val="both"/>
        <w:rPr>
          <w:rFonts w:hAnsi="Times New Roman" w:ascii="Times New Roman"/>
          <w:b w:val="false"/>
        </w:rPr>
      </w:pPr>
    </w:p>
    <w:p w:rsidRDefault="00394C53" w:rsidP="00394C53" w:rsidR="00394C53">
      <w:pPr>
        <w:jc w:val="both"/>
        <w:rPr>
          <w:rFonts w:hAnsi="Times New Roman" w:ascii="Times New Roman"/>
          <w:b w:val="false"/>
        </w:rPr>
      </w:pPr>
    </w:p>
    <w:p w:rsidRDefault="00394C53" w:rsidP="00394C53" w:rsidR="00394C53">
      <w:pPr>
        <w:jc w:val="both"/>
        <w:rPr>
          <w:rFonts w:hAnsi="Times New Roman" w:ascii="Times New Roman"/>
          <w:b w:val="false"/>
        </w:rPr>
      </w:pPr>
    </w:p>
    <w:p w:rsidRDefault="00394C53" w:rsidP="00394C53" w:rsidR="00394C53">
      <w:pPr>
        <w:jc w:val="both"/>
        <w:rPr>
          <w:rFonts w:hAnsi="Times New Roman" w:ascii="Times New Roman"/>
          <w:b w:val="false"/>
        </w:rPr>
      </w:pPr>
    </w:p>
    <w:p w:rsidRDefault="00394C53" w:rsidP="00394C53" w:rsidR="00394C53">
      <w:pPr>
        <w:jc w:val="both"/>
        <w:rPr>
          <w:rFonts w:hAnsi="Times New Roman" w:ascii="Times New Roman"/>
          <w:b w:val="false"/>
        </w:rPr>
      </w:pPr>
    </w:p>
    <w:p w:rsidRDefault="00394C53" w:rsidP="00394C53" w:rsidR="00394C53">
      <w:pPr>
        <w:jc w:val="both"/>
        <w:rPr>
          <w:rFonts w:hAnsi="Times New Roman" w:ascii="Times New Roman"/>
          <w:b w:val="false"/>
        </w:rPr>
      </w:pPr>
    </w:p>
    <w:p w:rsidRDefault="00394C53" w:rsidP="00394C53" w:rsidR="00394C53">
      <w:pPr>
        <w:jc w:val="both"/>
        <w:rPr>
          <w:rFonts w:hAnsi="Times New Roman" w:ascii="Times New Roman"/>
          <w:b w:val="false"/>
        </w:rPr>
      </w:pPr>
    </w:p>
    <w:p w:rsidRDefault="00394C53" w:rsidP="00394C53" w:rsidR="00394C53">
      <w:pPr>
        <w:jc w:val="both"/>
        <w:rPr>
          <w:rFonts w:hAnsi="Times New Roman" w:ascii="Times New Roman"/>
          <w:b w:val="false"/>
        </w:rPr>
      </w:pPr>
    </w:p>
    <w:p w:rsidRDefault="00394C53" w:rsidP="00394C53" w:rsidR="00394C53">
      <w:pPr>
        <w:jc w:val="both"/>
        <w:rPr>
          <w:rFonts w:hAnsi="Times New Roman" w:ascii="Times New Roman"/>
          <w:b w:val="false"/>
        </w:rPr>
      </w:pPr>
    </w:p>
    <w:p w:rsidRDefault="00394C53" w:rsidP="00394C53" w:rsidR="00394C53">
      <w:pPr>
        <w:jc w:val="both"/>
        <w:rPr>
          <w:rFonts w:hAnsi="Times New Roman" w:ascii="Times New Roman"/>
          <w:b w:val="false"/>
        </w:rPr>
      </w:pPr>
    </w:p>
    <w:p w:rsidRDefault="00394C53" w:rsidP="00394C53" w:rsidR="00394C53">
      <w:pPr>
        <w:jc w:val="both"/>
        <w:rPr>
          <w:rFonts w:hAnsi="Times New Roman" w:ascii="Times New Roman"/>
          <w:b w:val="false"/>
        </w:rPr>
      </w:pPr>
    </w:p>
    <w:p w:rsidRDefault="00394C53" w:rsidP="00394C53" w:rsidR="00394C53">
      <w:pPr>
        <w:jc w:val="both"/>
        <w:rPr>
          <w:rFonts w:hAnsi="Times New Roman" w:ascii="Times New Roman"/>
          <w:b w:val="false"/>
        </w:rPr>
      </w:pPr>
    </w:p>
    <w:p w:rsidRDefault="00394C53" w:rsidP="00394C53" w:rsidR="00394C53">
      <w:pPr>
        <w:jc w:val="both"/>
        <w:rPr>
          <w:rFonts w:hAnsi="Times New Roman" w:ascii="Times New Roman"/>
          <w:b w:val="false"/>
        </w:rPr>
      </w:pPr>
    </w:p>
    <w:p w:rsidRDefault="00394C53" w:rsidP="00394C53" w:rsidR="00394C53">
      <w:pPr>
        <w:jc w:val="both"/>
        <w:rPr>
          <w:rFonts w:hAnsi="Times New Roman" w:ascii="Times New Roman"/>
          <w:b w:val="false"/>
        </w:rPr>
      </w:pPr>
    </w:p>
    <w:p w:rsidRDefault="00394C53" w:rsidP="00394C53" w:rsidR="00394C53">
      <w:pPr>
        <w:jc w:val="both"/>
        <w:rPr>
          <w:rFonts w:hAnsi="Times New Roman" w:ascii="Times New Roman"/>
          <w:b w:val="false"/>
        </w:rPr>
      </w:pPr>
    </w:p>
    <w:p w:rsidRDefault="00394C53" w:rsidP="00394C53" w:rsidR="00394C53">
      <w:pPr>
        <w:jc w:val="both"/>
        <w:rPr>
          <w:rFonts w:hAnsi="Times New Roman" w:ascii="Times New Roman"/>
          <w:b w:val="false"/>
        </w:rPr>
      </w:pPr>
    </w:p>
    <w:p w:rsidRDefault="00394C53" w:rsidP="00394C53" w:rsidR="00394C53">
      <w:pPr>
        <w:jc w:val="both"/>
        <w:rPr>
          <w:rFonts w:hAnsi="Times New Roman" w:ascii="Times New Roman"/>
          <w:b w:val="false"/>
        </w:rPr>
      </w:pPr>
    </w:p>
    <w:p w:rsidRDefault="00394C53" w:rsidP="00394C53" w:rsidR="00394C53">
      <w:pPr>
        <w:jc w:val="both"/>
        <w:rPr>
          <w:rFonts w:hAnsi="Times New Roman" w:ascii="Times New Roman"/>
          <w:b w:val="false"/>
        </w:rPr>
      </w:pPr>
    </w:p>
    <w:p w:rsidRDefault="00394C53" w:rsidP="00394C53" w:rsidR="00394C53">
      <w:pPr>
        <w:jc w:val="both"/>
        <w:rPr>
          <w:rFonts w:hAnsi="Times New Roman" w:ascii="Times New Roman"/>
          <w:b w:val="false"/>
        </w:rPr>
      </w:pPr>
    </w:p>
    <w:p w:rsidRDefault="00394C53" w:rsidP="00394C53" w:rsidR="00394C53">
      <w:pPr>
        <w:jc w:val="both"/>
        <w:rPr>
          <w:rFonts w:hAnsi="Times New Roman" w:ascii="Times New Roman"/>
          <w:b w:val="false"/>
        </w:rPr>
      </w:pPr>
    </w:p>
    <w:p w:rsidRDefault="00394C53" w:rsidP="00394C53" w:rsidR="00394C53">
      <w:pPr>
        <w:jc w:val="both"/>
        <w:rPr>
          <w:rFonts w:hAnsi="Times New Roman" w:ascii="Times New Roman"/>
          <w:b w:val="false"/>
        </w:rPr>
      </w:pPr>
    </w:p>
    <w:p w:rsidRDefault="00394C53" w:rsidP="00394C53" w:rsidR="00394C53">
      <w:pPr>
        <w:jc w:val="both"/>
        <w:rPr>
          <w:rFonts w:hAnsi="Times New Roman" w:ascii="Times New Roman"/>
          <w:b w:val="false"/>
        </w:rPr>
      </w:pPr>
    </w:p>
    <w:p w:rsidRDefault="00394C53" w:rsidP="00394C53" w:rsidR="00394C53">
      <w:pPr>
        <w:jc w:val="both"/>
        <w:rPr>
          <w:rFonts w:hAnsi="Times New Roman" w:ascii="Times New Roman"/>
          <w:b w:val="false"/>
        </w:rPr>
      </w:pPr>
    </w:p>
    <w:p w:rsidRDefault="00394C53" w:rsidP="00394C53" w:rsidR="00394C53">
      <w:pPr>
        <w:jc w:val="both"/>
        <w:rPr>
          <w:rFonts w:hAnsi="Times New Roman" w:ascii="Times New Roman"/>
          <w:b w:val="false"/>
        </w:rPr>
      </w:pPr>
    </w:p>
    <w:p w:rsidRDefault="00394C53" w:rsidP="00394C53" w:rsidR="00394C53">
      <w:pPr>
        <w:jc w:val="both"/>
        <w:rPr>
          <w:rFonts w:hAnsi="Times New Roman" w:ascii="Times New Roman"/>
          <w:b w:val="false"/>
        </w:rPr>
      </w:pPr>
    </w:p>
    <w:p w:rsidRDefault="00394C53" w:rsidP="00394C53" w:rsidR="00394C53">
      <w:pPr>
        <w:jc w:val="both"/>
        <w:rPr>
          <w:rFonts w:hAnsi="Times New Roman" w:ascii="Times New Roman"/>
          <w:b w:val="false"/>
        </w:rPr>
      </w:pPr>
    </w:p>
    <w:p w:rsidRDefault="00394C53" w:rsidP="00394C53" w:rsidR="00394C53">
      <w:pPr>
        <w:jc w:val="both"/>
        <w:rPr>
          <w:rFonts w:hAnsi="Times New Roman" w:ascii="Times New Roman"/>
          <w:b w:val="false"/>
        </w:rPr>
      </w:pPr>
    </w:p>
    <w:p w:rsidRDefault="00394C53" w:rsidP="00394C53" w:rsidR="00394C53">
      <w:pPr>
        <w:jc w:val="both"/>
        <w:rPr>
          <w:rFonts w:hAnsi="Times New Roman" w:ascii="Times New Roman"/>
          <w:b w:val="false"/>
        </w:rPr>
      </w:pPr>
    </w:p>
    <w:p w:rsidRDefault="00394C53" w:rsidP="00394C53" w:rsidR="00394C53">
      <w:pPr>
        <w:jc w:val="both"/>
        <w:rPr>
          <w:rFonts w:hAnsi="Times New Roman" w:ascii="Times New Roman"/>
          <w:b w:val="false"/>
        </w:rPr>
      </w:pPr>
    </w:p>
    <w:p w:rsidRDefault="00394C53" w:rsidP="00394C53" w:rsidR="00394C53">
      <w:pPr>
        <w:jc w:val="both"/>
        <w:rPr>
          <w:rFonts w:hAnsi="Times New Roman" w:ascii="Times New Roman"/>
          <w:b w:val="false"/>
        </w:rPr>
      </w:pPr>
    </w:p>
    <w:p w:rsidRDefault="00394C53" w:rsidP="00394C53" w:rsidR="00394C53">
      <w:pPr>
        <w:jc w:val="both"/>
        <w:rPr>
          <w:rFonts w:hAnsi="Times New Roman" w:ascii="Times New Roman"/>
          <w:b w:val="false"/>
        </w:rPr>
      </w:pPr>
    </w:p>
    <w:p w:rsidRDefault="00394C53" w:rsidP="00394C53" w:rsidR="00394C53">
      <w:pPr>
        <w:jc w:val="both"/>
        <w:rPr>
          <w:rFonts w:hAnsi="Times New Roman" w:ascii="Times New Roman"/>
          <w:b w:val="false"/>
        </w:rPr>
      </w:pPr>
    </w:p>
    <w:p w:rsidRDefault="00394C53" w:rsidP="00394C53" w:rsidR="00394C53">
      <w:pPr>
        <w:jc w:val="both"/>
        <w:rPr>
          <w:rFonts w:hAnsi="Times New Roman" w:ascii="Times New Roman"/>
          <w:b w:val="false"/>
        </w:rPr>
      </w:pPr>
    </w:p>
    <w:p w:rsidRDefault="00394C53" w:rsidP="00394C53" w:rsidR="00394C53">
      <w:pPr>
        <w:jc w:val="both"/>
        <w:rPr>
          <w:rFonts w:hAnsi="Times New Roman" w:ascii="Times New Roman"/>
          <w:b w:val="false"/>
        </w:rPr>
      </w:pPr>
    </w:p>
    <w:p w:rsidRDefault="00394C53" w:rsidP="00394C53" w:rsidR="00394C53">
      <w:pPr>
        <w:jc w:val="both"/>
        <w:rPr>
          <w:rFonts w:hAnsi="Times New Roman" w:ascii="Times New Roman"/>
          <w:b w:val="false"/>
        </w:rPr>
      </w:pPr>
    </w:p>
    <w:p w:rsidRDefault="00394C53" w:rsidP="00394C53" w:rsidR="00394C53">
      <w:pPr>
        <w:jc w:val="both"/>
        <w:rPr>
          <w:rFonts w:hAnsi="Times New Roman" w:ascii="Times New Roman"/>
          <w:b w:val="false"/>
        </w:rPr>
      </w:pPr>
    </w:p>
    <w:p w:rsidRDefault="00394C53" w:rsidP="00394C53" w:rsidR="00394C53">
      <w:pPr>
        <w:jc w:val="both"/>
        <w:rPr>
          <w:rFonts w:hAnsi="Times New Roman" w:ascii="Times New Roman"/>
          <w:b w:val="false"/>
        </w:rPr>
      </w:pPr>
    </w:p>
    <w:p w:rsidRDefault="00394C53" w:rsidP="00394C53" w:rsidR="00394C53">
      <w:pPr>
        <w:jc w:val="both"/>
        <w:rPr>
          <w:rFonts w:hAnsi="Times New Roman" w:ascii="Times New Roman"/>
          <w:b w:val="false"/>
        </w:rPr>
      </w:pPr>
    </w:p>
    <w:p w:rsidRDefault="00394C53" w:rsidP="00394C53" w:rsidR="00394C53">
      <w:pPr>
        <w:jc w:val="both"/>
        <w:rPr>
          <w:rFonts w:hAnsi="Times New Roman" w:ascii="Times New Roman"/>
          <w:b w:val="false"/>
        </w:rPr>
      </w:pPr>
    </w:p>
    <w:p w:rsidRDefault="00394C53" w:rsidP="00394C53" w:rsidR="00394C53" w:rsidRPr="00C52E09">
      <w:pPr>
        <w:jc w:val="both"/>
        <w:rPr>
          <w:rFonts w:hAnsi="Times New Roman" w:ascii="Times New Roman"/>
          <w:b w:val="false"/>
        </w:rPr>
      </w:pPr>
    </w:p>
    <w:p w:rsidRDefault="00394C53" w:rsidP="00394C53" w:rsidR="00394C53" w:rsidRPr="00C52E09">
      <w:pPr>
        <w:jc w:val="both"/>
        <w:rPr>
          <w:rFonts w:hAnsi="Times New Roman" w:ascii="Times New Roman"/>
          <w:b w:val="false"/>
        </w:rPr>
      </w:pPr>
      <w:r w:rsidRPr="00C52E09">
        <w:rPr>
          <w:rFonts w:hAnsi="Times New Roman" w:ascii="Times New Roman"/>
          <w:b w:val="false"/>
        </w:rPr>
        <w:t>DNA</w:t>
      </w:r>
    </w:p>
    <w:p w:rsidRDefault="00394C53" w:rsidP="00394C53" w:rsidR="00394C53" w:rsidRPr="00C52E09">
      <w:pPr>
        <w:jc w:val="both"/>
        <w:rPr>
          <w:rFonts w:hAnsi="Times New Roman" w:ascii="Times New Roman"/>
          <w:b w:val="false"/>
        </w:rPr>
      </w:pPr>
      <w:r w:rsidRPr="00C52E09">
        <w:rPr>
          <w:rFonts w:hAnsi="Times New Roman" w:ascii="Times New Roman"/>
          <w:b w:val="false"/>
        </w:rPr>
        <w:t>-stečajnom upravitelju mr.sc. Blaženki Prpić</w:t>
      </w:r>
    </w:p>
    <w:p w:rsidRDefault="00394C53" w:rsidP="00394C53" w:rsidR="00394C53" w:rsidRPr="00C52E09">
      <w:pPr>
        <w:jc w:val="both"/>
        <w:rPr>
          <w:rFonts w:hAnsi="Times New Roman" w:ascii="Times New Roman"/>
          <w:b w:val="false"/>
        </w:rPr>
      </w:pPr>
      <w:r w:rsidRPr="00C52E09">
        <w:rPr>
          <w:rFonts w:hAnsi="Times New Roman" w:ascii="Times New Roman"/>
          <w:b w:val="false"/>
        </w:rPr>
        <w:t>- razlučnim vjerovnicima:</w:t>
      </w:r>
    </w:p>
    <w:p w:rsidRDefault="00394C53" w:rsidP="00394C53" w:rsidR="00394C53" w:rsidRPr="00C52E09">
      <w:pPr>
        <w:ind w:firstLine="720"/>
        <w:jc w:val="both"/>
        <w:rPr>
          <w:rFonts w:hAnsi="Times New Roman" w:ascii="Times New Roman"/>
          <w:b w:val="false"/>
        </w:rPr>
      </w:pPr>
      <w:r w:rsidRPr="00C52E09">
        <w:rPr>
          <w:rFonts w:hAnsi="Times New Roman" w:ascii="Times New Roman"/>
          <w:b w:val="false"/>
        </w:rPr>
        <w:t xml:space="preserve">- </w:t>
      </w:r>
      <w:r w:rsidRPr="00C52E09">
        <w:rPr>
          <w:rFonts w:hAnsi="Times New Roman" w:ascii="Times New Roman"/>
          <w:b w:val="false"/>
          <w:noProof/>
        </w:rPr>
        <w:t>ELKA KABELI d.o.o. Zagreb, Koledovčina 1, OIB: 74451954389</w:t>
      </w:r>
      <w:r w:rsidRPr="00C52E09">
        <w:rPr>
          <w:rFonts w:hAnsi="Times New Roman" w:ascii="Times New Roman"/>
          <w:b w:val="false"/>
        </w:rPr>
        <w:t xml:space="preserve">, </w:t>
      </w:r>
    </w:p>
    <w:p w:rsidRDefault="00394C53" w:rsidP="00394C53" w:rsidR="00394C53" w:rsidRPr="00C52E09">
      <w:pPr>
        <w:ind w:firstLine="720"/>
        <w:jc w:val="both"/>
        <w:rPr>
          <w:rFonts w:hAnsi="Times New Roman" w:ascii="Times New Roman"/>
          <w:b w:val="false"/>
          <w:noProof/>
        </w:rPr>
      </w:pPr>
      <w:r w:rsidRPr="00C52E09">
        <w:rPr>
          <w:rFonts w:hAnsi="Times New Roman" w:ascii="Times New Roman"/>
          <w:b w:val="false"/>
        </w:rPr>
        <w:t xml:space="preserve">- </w:t>
      </w:r>
      <w:r w:rsidRPr="00C52E09">
        <w:rPr>
          <w:rFonts w:hAnsi="Times New Roman" w:ascii="Times New Roman"/>
          <w:b w:val="false"/>
          <w:noProof/>
        </w:rPr>
        <w:t>PRIVREDNA BANKA ZAGREB – DIONIČKO DRUŠTVO ZAGREB, RAČKOGA BR.6, OIB: 02535697732</w:t>
      </w:r>
    </w:p>
    <w:p w:rsidRDefault="00394C53" w:rsidP="00394C53" w:rsidR="00394C53" w:rsidRPr="00C52E09">
      <w:pPr>
        <w:ind w:firstLine="720"/>
        <w:jc w:val="both"/>
        <w:rPr>
          <w:rFonts w:hAnsi="Times New Roman" w:ascii="Times New Roman"/>
          <w:b w:val="false"/>
          <w:noProof/>
        </w:rPr>
      </w:pPr>
      <w:r w:rsidRPr="00C52E09">
        <w:rPr>
          <w:rFonts w:hAnsi="Times New Roman" w:ascii="Times New Roman"/>
          <w:b w:val="false"/>
          <w:noProof/>
        </w:rPr>
        <w:t>- TIM KABEL d.o.o. Sesvete, Savska cesta 103, OIB: 69927324836</w:t>
      </w:r>
    </w:p>
    <w:p w:rsidRDefault="00394C53" w:rsidP="00394C53" w:rsidR="00394C53" w:rsidRPr="00C52E09">
      <w:pPr>
        <w:jc w:val="both"/>
        <w:rPr>
          <w:rFonts w:hAnsi="Times New Roman" w:ascii="Times New Roman"/>
          <w:b w:val="false"/>
        </w:rPr>
      </w:pPr>
      <w:r w:rsidRPr="00C52E09">
        <w:rPr>
          <w:rFonts w:hAnsi="Times New Roman" w:ascii="Times New Roman"/>
          <w:b w:val="false"/>
        </w:rPr>
        <w:t xml:space="preserve">- na mrežnu stranicu e-Oglasna ploča </w:t>
      </w:r>
      <w:r w:rsidR="00013DE6">
        <w:rPr>
          <w:rFonts w:hAnsi="Times New Roman" w:ascii="Times New Roman"/>
          <w:b w:val="false"/>
        </w:rPr>
        <w:t>20.6</w:t>
      </w:r>
      <w:r w:rsidRPr="00C52E09">
        <w:rPr>
          <w:rFonts w:hAnsi="Times New Roman" w:ascii="Times New Roman"/>
          <w:b w:val="false"/>
        </w:rPr>
        <w:t>.17.</w:t>
      </w:r>
    </w:p>
    <w:p w:rsidRDefault="00394C53" w:rsidP="00394C53" w:rsidR="00394C53" w:rsidRPr="00C52E09">
      <w:pPr>
        <w:jc w:val="both"/>
        <w:rPr>
          <w:rFonts w:hAnsi="Times New Roman" w:ascii="Times New Roman"/>
          <w:b w:val="false"/>
        </w:rPr>
      </w:pPr>
      <w:r w:rsidRPr="00C52E09">
        <w:rPr>
          <w:rFonts w:hAnsi="Times New Roman" w:ascii="Times New Roman"/>
          <w:b w:val="false"/>
        </w:rPr>
        <w:t>- Porezna uprava Zagreb</w:t>
      </w:r>
    </w:p>
    <w:p w:rsidRDefault="00394C53" w:rsidP="00394C53" w:rsidR="00394C53" w:rsidRPr="00C52E09">
      <w:pPr>
        <w:jc w:val="both"/>
        <w:rPr>
          <w:rFonts w:hAnsi="Times New Roman" w:ascii="Times New Roman"/>
          <w:b w:val="false"/>
        </w:rPr>
      </w:pPr>
      <w:r w:rsidRPr="00C52E09">
        <w:rPr>
          <w:rFonts w:hAnsi="Times New Roman" w:ascii="Times New Roman"/>
          <w:b w:val="false"/>
        </w:rPr>
        <w:t>- sudskom informatičaru</w:t>
      </w:r>
    </w:p>
    <w:p w:rsidRDefault="00394C53" w:rsidP="00394C53" w:rsidR="00394C53" w:rsidRPr="00C52E09">
      <w:pPr>
        <w:jc w:val="both"/>
        <w:rPr>
          <w:rFonts w:hAnsi="Times New Roman" w:ascii="Times New Roman"/>
          <w:b w:val="false"/>
        </w:rPr>
      </w:pPr>
    </w:p>
    <w:p w:rsidRDefault="00394C53" w:rsidP="00394C53" w:rsidR="00394C53" w:rsidRPr="00C52E09">
      <w:pPr>
        <w:jc w:val="both"/>
        <w:rPr>
          <w:rFonts w:hAnsi="Times New Roman" w:ascii="Times New Roman"/>
          <w:b w:val="false"/>
        </w:rPr>
      </w:pPr>
      <w:r w:rsidRPr="00C52E09">
        <w:rPr>
          <w:rFonts w:hAnsi="Times New Roman" w:ascii="Times New Roman"/>
          <w:b w:val="false"/>
        </w:rPr>
        <w:t xml:space="preserve">Rijeka, </w:t>
      </w:r>
      <w:r w:rsidR="00013DE6">
        <w:rPr>
          <w:rFonts w:hAnsi="Times New Roman" w:ascii="Times New Roman"/>
          <w:b w:val="false"/>
        </w:rPr>
        <w:t>12. lipnja 2017</w:t>
      </w:r>
      <w:r w:rsidRPr="00C52E09">
        <w:rPr>
          <w:rFonts w:hAnsi="Times New Roman" w:ascii="Times New Roman"/>
          <w:b w:val="false"/>
        </w:rPr>
        <w:t>. g.</w:t>
      </w:r>
    </w:p>
    <w:p w:rsidRDefault="00394C53" w:rsidP="00394C53" w:rsidR="00394C53" w:rsidRPr="00C52E09">
      <w:pPr>
        <w:jc w:val="both"/>
        <w:rPr>
          <w:rFonts w:hAnsi="Times New Roman" w:ascii="Times New Roman"/>
          <w:b w:val="false"/>
        </w:rPr>
      </w:pPr>
      <w:r w:rsidRPr="00C52E09">
        <w:rPr>
          <w:rFonts w:hAnsi="Times New Roman" w:ascii="Times New Roman"/>
          <w:b w:val="false"/>
        </w:rPr>
        <w:t xml:space="preserve">                                                                                                     S u d a c</w:t>
      </w:r>
    </w:p>
    <w:p w:rsidRDefault="00394C53" w:rsidP="00394C53" w:rsidR="00394C53" w:rsidRPr="00C52E09">
      <w:pPr>
        <w:jc w:val="both"/>
        <w:rPr>
          <w:rFonts w:hAnsi="Times New Roman" w:ascii="Times New Roman"/>
          <w:b w:val="false"/>
        </w:rPr>
      </w:pPr>
      <w:r w:rsidRPr="00C52E09">
        <w:rPr>
          <w:rFonts w:hAnsi="Times New Roman" w:ascii="Times New Roman"/>
          <w:b w:val="false"/>
        </w:rPr>
        <w:t xml:space="preserve">                                                                                               Vera Jelenović </w:t>
      </w:r>
    </w:p>
    <w:p w:rsidRDefault="00394C53" w:rsidP="00394C53" w:rsidR="00394C53" w:rsidRPr="00C52E09">
      <w:pPr>
        <w:rPr>
          <w:b w:val="false"/>
        </w:rPr>
      </w:pPr>
    </w:p>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6420" w:rsidP="00394C53" w:rsidR="00D96420">
      <w:r>
        <w:separator/>
      </w:r>
    </w:p>
  </w:endnote>
  <w:endnote w:id="0" w:type="continuationSeparator">
    <w:p w:rsidRDefault="00D96420" w:rsidP="00394C53" w:rsidR="00D964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9793298"/>
      <w:docPartObj>
        <w:docPartGallery w:val="Page Numbers (Bottom of Page)"/>
        <w:docPartUnique/>
      </w:docPartObj>
    </w:sdtPr>
    <w:sdtEndPr/>
    <w:sdtContent>
      <w:p w:rsidRDefault="001632D0" w:rsidR="00C52E09">
        <w:pPr>
          <w:pStyle w:val="Podnoje"/>
          <w:jc w:val="center"/>
        </w:pPr>
        <w:r>
          <w:fldChar w:fldCharType="begin"/>
        </w:r>
        <w:r>
          <w:instrText>PAGE   \* MERGEFORMAT</w:instrText>
        </w:r>
        <w:r>
          <w:fldChar w:fldCharType="separate"/>
        </w:r>
        <w:r w:rsidR="00146001">
          <w:rPr>
            <w:noProof/>
          </w:rPr>
          <w:t>6</w:t>
        </w:r>
        <w:r>
          <w:fldChar w:fldCharType="end"/>
        </w:r>
      </w:p>
    </w:sdtContent>
  </w:sdt>
  <w:p w:rsidRDefault="00146001" w:rsidR="00C52E0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6420" w:rsidP="00394C53" w:rsidR="00D96420">
      <w:r>
        <w:separator/>
      </w:r>
    </w:p>
  </w:footnote>
  <w:footnote w:id="0" w:type="continuationSeparator">
    <w:p w:rsidRDefault="00D96420" w:rsidP="00394C53" w:rsidR="00D964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32D0" w:rsidP="007C4EC5" w:rsidR="007C4EC5" w:rsidRPr="007C4EC5">
    <w:pPr>
      <w:pStyle w:val="Zaglavlje"/>
      <w:jc w:val="right"/>
      <w:rPr>
        <w:rFonts w:hAnsi="Times New Roman" w:ascii="Times New Roman"/>
        <w:b w:val="false"/>
      </w:rPr>
    </w:pPr>
    <w:r>
      <w:rPr>
        <w:rFonts w:hAnsi="Times New Roman" w:ascii="Times New Roman"/>
        <w:b w:val="false"/>
      </w:rPr>
      <w:t>Posl. br. 14. St-160/2010-</w:t>
    </w:r>
    <w:r w:rsidR="00246270">
      <w:rPr>
        <w:rFonts w:hAnsi="Times New Roman" w:ascii="Times New Roman"/>
        <w:b w:val="false"/>
      </w:rPr>
      <w:t>1538</w:t>
    </w:r>
  </w:p>
  <w:p w:rsidRDefault="00146001" w:rsidP="007C4EC5" w:rsidR="007C4EC5" w:rsidRPr="007C4EC5">
    <w:pPr>
      <w:pStyle w:val="Zaglavlje"/>
      <w:jc w:val="right"/>
      <w:rPr>
        <w:rFonts w:hAnsi="Times New Roman" w:ascii="Times New Roman"/>
        <w:b w:val="false"/>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483483"/>
    <w:multiLevelType w:val="hybridMultilevel"/>
    <w:tmpl w:val="100261C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517D6878"/>
    <w:multiLevelType w:val="hybridMultilevel"/>
    <w:tmpl w:val="FD4A924C"/>
    <w:lvl w:tplc="3126D0DC" w:ilvl="0">
      <w:numFmt w:val="bullet"/>
      <w:lvlText w:val="-"/>
      <w:lvlJc w:val="left"/>
      <w:pPr>
        <w:ind w:hanging="360" w:left="1080"/>
      </w:pPr>
      <w:rPr>
        <w:rFonts w:cs="Times New Roman" w:eastAsia="Cambria"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2">
    <w:nsid w:val="5E396AA1"/>
    <w:multiLevelType w:val="hybridMultilevel"/>
    <w:tmpl w:val="100261C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4C53"/>
    <w:rsid w:val="00013DE6"/>
    <w:rsid w:val="00084C43"/>
    <w:rsid w:val="00146001"/>
    <w:rsid w:val="001632D0"/>
    <w:rsid w:val="00246270"/>
    <w:rsid w:val="00267BBB"/>
    <w:rsid w:val="003541B1"/>
    <w:rsid w:val="00394C53"/>
    <w:rsid w:val="004A4D64"/>
    <w:rsid w:val="004F6C16"/>
    <w:rsid w:val="00520689"/>
    <w:rsid w:val="0076139A"/>
    <w:rsid w:val="007B6D04"/>
    <w:rsid w:val="00836506"/>
    <w:rsid w:val="00942A0F"/>
    <w:rsid w:val="00AA43BC"/>
    <w:rsid w:val="00AF0A5D"/>
    <w:rsid w:val="00B93FF3"/>
    <w:rsid w:val="00BA3EB5"/>
    <w:rsid w:val="00C17835"/>
    <w:rsid w:val="00D67E91"/>
    <w:rsid w:val="00D96420"/>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94C53"/>
    <w:pPr>
      <w:spacing w:lineRule="auto" w:line="24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394C53"/>
  </w:style>
  <w:style w:styleId="Zaglavlje" w:type="paragraph">
    <w:name w:val="header"/>
    <w:basedOn w:val="Normal"/>
    <w:link w:val="ZaglavljeChar"/>
    <w:uiPriority w:val="99"/>
    <w:unhideWhenUsed/>
    <w:rsid w:val="00394C53"/>
    <w:pPr>
      <w:tabs>
        <w:tab w:pos="4536" w:val="center"/>
        <w:tab w:pos="9072" w:val="right"/>
      </w:tabs>
    </w:pPr>
  </w:style>
  <w:style w:customStyle="true" w:styleId="ZaglavljeChar" w:type="character">
    <w:name w:val="Zaglavlje Char"/>
    <w:basedOn w:val="Zadanifontodlomka"/>
    <w:link w:val="Zaglavlje"/>
    <w:uiPriority w:val="99"/>
    <w:rsid w:val="00394C53"/>
    <w:rPr>
      <w:rFonts w:cs="Times New Roman" w:eastAsia="Times New Roman" w:hAnsi="Arial" w:ascii="Arial"/>
      <w:b/>
      <w:sz w:val="24"/>
      <w:szCs w:val="24"/>
    </w:rPr>
  </w:style>
  <w:style w:styleId="Podnoje" w:type="paragraph">
    <w:name w:val="footer"/>
    <w:basedOn w:val="Normal"/>
    <w:link w:val="PodnojeChar"/>
    <w:uiPriority w:val="99"/>
    <w:unhideWhenUsed/>
    <w:rsid w:val="00394C53"/>
    <w:pPr>
      <w:tabs>
        <w:tab w:pos="4536" w:val="center"/>
        <w:tab w:pos="9072" w:val="right"/>
      </w:tabs>
    </w:pPr>
  </w:style>
  <w:style w:customStyle="true" w:styleId="PodnojeChar" w:type="character">
    <w:name w:val="Podnožje Char"/>
    <w:basedOn w:val="Zadanifontodlomka"/>
    <w:link w:val="Podnoje"/>
    <w:uiPriority w:val="99"/>
    <w:rsid w:val="00394C53"/>
    <w:rPr>
      <w:rFonts w:cs="Times New Roman" w:eastAsia="Times New Roman" w:hAnsi="Arial" w:ascii="Arial"/>
      <w:b/>
      <w:sz w:val="24"/>
      <w:szCs w:val="24"/>
    </w:rPr>
  </w:style>
  <w:style w:styleId="Tekstbalonia" w:type="paragraph">
    <w:name w:val="Balloon Text"/>
    <w:basedOn w:val="Normal"/>
    <w:link w:val="TekstbaloniaChar"/>
    <w:uiPriority w:val="99"/>
    <w:semiHidden/>
    <w:unhideWhenUsed/>
    <w:rsid w:val="00394C5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94C53"/>
    <w:rPr>
      <w:rFonts w:cs="Tahoma" w:eastAsia="Times New Roman" w:hAnsi="Tahoma" w:ascii="Tahoma"/>
      <w:b/>
      <w:sz w:val="16"/>
      <w:szCs w:val="16"/>
    </w:rPr>
  </w:style>
  <w:style w:styleId="Tekstrezerviranogmjesta" w:type="character">
    <w:name w:val="Placeholder Text"/>
    <w:basedOn w:val="Zadanifontodlomka"/>
    <w:uiPriority w:val="99"/>
    <w:semiHidden/>
    <w:rsid w:val="00146001"/>
    <w:rPr>
      <w:color w:val="808080"/>
      <w:bdr w:space="0" w:sz="0" w:color="auto" w:val="none"/>
      <w:shd w:fill="auto" w:color="auto" w:val="clear"/>
    </w:rPr>
  </w:style>
  <w:style w:customStyle="true" w:styleId="eSPISCCParagraphDefaultFont" w:type="character">
    <w:name w:val="eSPIS_CC_Paragraph Default Font"/>
    <w:basedOn w:val="Zadanifontodlomka"/>
    <w:rsid w:val="0014600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6001"/>
    <w:rPr>
      <w:bdr w:space="0" w:sz="0" w:color="auto" w:val="none"/>
      <w:shd w:fill="FFFFCC" w:color="auto" w:val="clear"/>
      <w:lang w:val="hr-HR"/>
    </w:rPr>
  </w:style>
  <w:style w:customStyle="true" w:styleId="PozadinaSvijetloCrvena" w:type="character">
    <w:name w:val="Pozadina_SvijetloCrvena"/>
    <w:basedOn w:val="eSPISCCParagraphDefaultFont"/>
    <w:rsid w:val="0014600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600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94C53"/>
    <w:pPr>
      <w:spacing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394C53"/>
  </w:style>
  <w:style w:styleId="Zaglavlje" w:type="paragraph">
    <w:name w:val="header"/>
    <w:basedOn w:val="Normal"/>
    <w:link w:val="ZaglavljeChar"/>
    <w:uiPriority w:val="99"/>
    <w:unhideWhenUsed/>
    <w:rsid w:val="00394C53"/>
    <w:pPr>
      <w:tabs>
        <w:tab w:pos="4536" w:val="center"/>
        <w:tab w:pos="9072" w:val="right"/>
      </w:tabs>
    </w:pPr>
  </w:style>
  <w:style w:customStyle="1" w:styleId="ZaglavljeChar" w:type="character">
    <w:name w:val="Zaglavlje Char"/>
    <w:basedOn w:val="Zadanifontodlomka"/>
    <w:link w:val="Zaglavlje"/>
    <w:uiPriority w:val="99"/>
    <w:rsid w:val="00394C53"/>
    <w:rPr>
      <w:rFonts w:ascii="Arial" w:cs="Times New Roman" w:eastAsia="Times New Roman" w:hAnsi="Arial"/>
      <w:b/>
      <w:sz w:val="24"/>
      <w:szCs w:val="24"/>
    </w:rPr>
  </w:style>
  <w:style w:styleId="Podnoje" w:type="paragraph">
    <w:name w:val="footer"/>
    <w:basedOn w:val="Normal"/>
    <w:link w:val="PodnojeChar"/>
    <w:uiPriority w:val="99"/>
    <w:unhideWhenUsed/>
    <w:rsid w:val="00394C53"/>
    <w:pPr>
      <w:tabs>
        <w:tab w:pos="4536" w:val="center"/>
        <w:tab w:pos="9072" w:val="right"/>
      </w:tabs>
    </w:pPr>
  </w:style>
  <w:style w:customStyle="1" w:styleId="PodnojeChar" w:type="character">
    <w:name w:val="Podnožje Char"/>
    <w:basedOn w:val="Zadanifontodlomka"/>
    <w:link w:val="Podnoje"/>
    <w:uiPriority w:val="99"/>
    <w:rsid w:val="00394C53"/>
    <w:rPr>
      <w:rFonts w:ascii="Arial" w:cs="Times New Roman" w:eastAsia="Times New Roman" w:hAnsi="Arial"/>
      <w:b/>
      <w:sz w:val="24"/>
      <w:szCs w:val="24"/>
    </w:rPr>
  </w:style>
  <w:style w:styleId="Tekstbalonia" w:type="paragraph">
    <w:name w:val="Balloon Text"/>
    <w:basedOn w:val="Normal"/>
    <w:link w:val="TekstbaloniaChar"/>
    <w:uiPriority w:val="99"/>
    <w:semiHidden/>
    <w:unhideWhenUsed/>
    <w:rsid w:val="00394C53"/>
    <w:rPr>
      <w:rFonts w:ascii="Tahoma" w:cs="Tahoma" w:hAnsi="Tahoma"/>
      <w:sz w:val="16"/>
      <w:szCs w:val="16"/>
    </w:rPr>
  </w:style>
  <w:style w:customStyle="1" w:styleId="TekstbaloniaChar" w:type="character">
    <w:name w:val="Tekst balončića Char"/>
    <w:basedOn w:val="Zadanifontodlomka"/>
    <w:link w:val="Tekstbalonia"/>
    <w:uiPriority w:val="99"/>
    <w:semiHidden/>
    <w:rsid w:val="00394C53"/>
    <w:rPr>
      <w:rFonts w:ascii="Tahoma" w:cs="Tahoma" w:eastAsia="Times New Roman" w:hAnsi="Tahoma"/>
      <w:b/>
      <w:sz w:val="16"/>
      <w:szCs w:val="16"/>
    </w:rPr>
  </w:style>
  <w:style w:styleId="Tekstrezerviranogmjesta" w:type="character">
    <w:name w:val="Placeholder Text"/>
    <w:basedOn w:val="Zadanifontodlomka"/>
    <w:uiPriority w:val="99"/>
    <w:semiHidden/>
    <w:rsid w:val="00146001"/>
    <w:rPr>
      <w:color w:val="808080"/>
      <w:bdr w:color="auto" w:space="0" w:sz="0" w:val="none"/>
      <w:shd w:color="auto" w:fill="auto" w:val="clear"/>
    </w:rPr>
  </w:style>
  <w:style w:customStyle="1" w:styleId="eSPISCCParagraphDefaultFont" w:type="character">
    <w:name w:val="eSPIS_CC_Paragraph Default Font"/>
    <w:basedOn w:val="Zadanifontodlomka"/>
    <w:rsid w:val="0014600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46001"/>
    <w:rPr>
      <w:bdr w:color="auto" w:space="0" w:sz="0" w:val="none"/>
      <w:shd w:color="auto" w:fill="FFFFCC" w:val="clear"/>
      <w:lang w:val="hr-HR"/>
    </w:rPr>
  </w:style>
  <w:style w:customStyle="1" w:styleId="PozadinaSvijetloCrvena" w:type="character">
    <w:name w:val="Pozadina_SvijetloCrvena"/>
    <w:basedOn w:val="eSPISCCParagraphDefaultFont"/>
    <w:rsid w:val="0014600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600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lipnja 2017.</izvorni_sadrzaj>
    <derivirana_varijabla naziv="DomainObject.DatumDonosenjaOdluke_1">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izvorni_sadrzaj>
    <derivirana_varijabla naziv="DomainObject.Predmet.Broj_1">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2010.</izvorni_sadrzaj>
    <derivirana_varijabla naziv="DomainObject.Predmet.DatumOsnivanja_1">10.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St-160/2010</izvorni_sadrzaj>
    <derivirana_varijabla naziv="DomainObject.Predmet.OznakaBroj_1">St-160/2010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ELEKTROMATERIJAL d.d.  Rijeka</izvorni_sadrzaj>
    <derivirana_varijabla naziv="DomainObject.Predmet.ProtustrankaFormated_1">  ELEKTROMATERIJAL d.d.  Rijeka</derivirana_varijabla>
  </DomainObject.Predmet.ProtustrankaFormated>
  <DomainObject.Predmet.ProtustrankaFormatedOIB>
    <izvorni_sadrzaj>  ELEKTROMATERIJAL d.d.  Rijeka, OIB 72091456912</izvorni_sadrzaj>
    <derivirana_varijabla naziv="DomainObject.Predmet.ProtustrankaFormatedOIB_1">  ELEKTROMATERIJAL d.d.  Rijeka, OIB 72091456912</derivirana_varijabla>
  </DomainObject.Predmet.ProtustrankaFormatedOIB>
  <DomainObject.Predmet.ProtustrankaFormatedWithAdress>
    <izvorni_sadrzaj> ELEKTROMATERIJAL d.d.  Rijeka, Cambierieva 13, 51 000 Rijeka</izvorni_sadrzaj>
    <derivirana_varijabla naziv="DomainObject.Predmet.ProtustrankaFormatedWithAdress_1"> ELEKTROMATERIJAL d.d.  Rijeka, Cambierieva 13, 51 000 Rijeka</derivirana_varijabla>
  </DomainObject.Predmet.ProtustrankaFormatedWithAdress>
  <DomainObject.Predmet.ProtustrankaFormatedWithAdressOIB>
    <izvorni_sadrzaj> ELEKTROMATERIJAL d.d.  Rijeka, OIB 72091456912, Cambierieva 13, 51 000 Rijeka</izvorni_sadrzaj>
    <derivirana_varijabla naziv="DomainObject.Predmet.ProtustrankaFormatedWithAdressOIB_1"> ELEKTROMATERIJAL d.d.  Rijeka, OIB 72091456912, Cambierieva 13, 51 000 Rijeka</derivirana_varijabla>
  </DomainObject.Predmet.ProtustrankaFormatedWithAdressOIB>
  <DomainObject.Predmet.ProtustrankaWithAdress>
    <izvorni_sadrzaj>ELEKTROMATERIJAL d.d.  Rijeka Cambierieva 13, 51 000 Rijeka</izvorni_sadrzaj>
    <derivirana_varijabla naziv="DomainObject.Predmet.ProtustrankaWithAdress_1">ELEKTROMATERIJAL d.d.  Rijeka Cambierieva 13, 51 000 Rijeka</derivirana_varijabla>
  </DomainObject.Predmet.ProtustrankaWithAdress>
  <DomainObject.Predmet.ProtustrankaWithAdressOIB>
    <izvorni_sadrzaj>ELEKTROMATERIJAL d.d.  Rijeka, OIB 72091456912, Cambierieva 13, 51 000 Rijeka</izvorni_sadrzaj>
    <derivirana_varijabla naziv="DomainObject.Predmet.ProtustrankaWithAdressOIB_1">ELEKTROMATERIJAL d.d.  Rijeka, OIB 72091456912, Cambierieva 13, 51 000 Rijeka</derivirana_varijabla>
  </DomainObject.Predmet.ProtustrankaWithAdressOIB>
  <DomainObject.Predmet.ProtustrankaNazivFormated>
    <izvorni_sadrzaj>ELEKTROMATERIJAL d.d.  Rijeka</izvorni_sadrzaj>
    <derivirana_varijabla naziv="DomainObject.Predmet.ProtustrankaNazivFormated_1">ELEKTROMATERIJAL d.d.  Rijeka</derivirana_varijabla>
  </DomainObject.Predmet.ProtustrankaNazivFormated>
  <DomainObject.Predmet.ProtustrankaNazivFormatedOIB>
    <izvorni_sadrzaj>ELEKTROMATERIJAL d.d.  Rijeka, OIB 72091456912</izvorni_sadrzaj>
    <derivirana_varijabla naziv="DomainObject.Predmet.ProtustrankaNazivFormatedOIB_1">ELEKTROMATERIJAL d.d.  Rijeka, OIB 72091456912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DOROTEJA KUČAR, RIJEKA zastupanog po punomoćniku DUŠAN PISKAVICA; POREZNA UPRAVA ZAGREB; POREZNA UPRAVA RIJEKA; AFAKTOR -FAKTORING d.o.o.</izvorni_sadrzaj>
    <derivirana_varijabla naziv="DomainObject.Predmet.StrankaFormated_1">  DOROTEJA KUČAR, RIJEKA zastupanog po punomoćniku DUŠAN PISKAVICA; POREZNA UPRAVA ZAGREB; POREZNA UPRAVA RIJEKA; AFAKTOR -FAKTORING d.o.o.</derivirana_varijabla>
  </DomainObject.Predmet.StrankaFormated>
  <DomainObject.Predmet.StrankaFormatedOIB>
    <izvorni_sadrzaj>  DOROTEJA KUČAR, RIJEKA zastupanog po punomoćniku DUŠAN PISKAVICA; POREZNA UPRAVA ZAGREB, OIB 18683136487; POREZNA UPRAVA RIJEKA, OIB 18683136487; AFAKTOR -FAKTORING d.o.o.</izvorni_sadrzaj>
    <derivirana_varijabla naziv="DomainObject.Predmet.StrankaFormatedOIB_1">  DOROTEJA KUČAR, RIJEKA zastupanog po punomoćniku DUŠAN PISKAVICA; POREZNA UPRAVA ZAGREB, OIB 18683136487; POREZNA UPRAVA RIJEKA, OIB 18683136487; AFAKTOR -FAKTORING d.o.o.</derivirana_varijabla>
  </DomainObject.Predmet.StrankaFormatedOIB>
  <DomainObject.Predmet.StrankaFormatedWithAdress>
    <izvorni_sadrzaj> DOROTEJA KUČAR, RIJEKA, A. KOVAČIĆA 24, 51000 Rijeka zastupanog po punomoćniku DUŠAN PISKAVICA; POREZNA UPRAVA ZAGREB; POREZNA UPRAVA RIJEKA; AFAKTOR -FAKTORING d.o.o., Pile 1, 10000 Zagreb</izvorni_sadrzaj>
    <derivirana_varijabla naziv="DomainObject.Predmet.StrankaFormatedWithAdress_1"> DOROTEJA KUČAR, RIJEKA, A. KOVAČIĆA 24, 51000 Rijeka zastupanog po punomoćniku DUŠAN PISKAVICA; POREZNA UPRAVA ZAGREB; POREZNA UPRAVA RIJEKA; AFAKTOR -FAKTORING d.o.o., Pile 1, 10000 Zagreb</derivirana_varijabla>
  </DomainObject.Predmet.StrankaFormatedWithAdress>
  <DomainObject.Predmet.StrankaFormatedWithAdressOIB>
    <izvorni_sadrzaj> DOROTEJA KUČAR, RIJEKA, A. KOVAČIĆA 24, 51000 Rijeka zastupanog po punomoćniku DUŠAN PISKAVICA; POREZNA UPRAVA ZAGREB, OIB 18683136487; POREZNA UPRAVA RIJEKA, OIB 18683136487; AFAKTOR -FAKTORING d.o.o., Pile 1, 10000 Zagreb</izvorni_sadrzaj>
    <derivirana_varijabla naziv="DomainObject.Predmet.StrankaFormatedWithAdressOIB_1"> DOROTEJA KUČAR, RIJEKA, A. KOVAČIĆA 24, 51000 Rijeka zastupanog po punomoćniku DUŠAN PISKAVICA; POREZNA UPRAVA ZAGREB, OIB 18683136487; POREZNA UPRAVA RIJEKA, OIB 18683136487; AFAKTOR -FAKTORING d.o.o., Pile 1, 10000 Zagreb</derivirana_varijabla>
  </DomainObject.Predmet.StrankaFormatedWithAdressOIB>
  <DomainObject.Predmet.StrankaWithAdress>
    <izvorni_sadrzaj>DOROTEJA KUČAR, RIJEKA A. KOVAČIĆA 24,51000 Rijeka,POREZNA UPRAVA ZAGREB ,POREZNA UPRAVA RIJEKA ,AFAKTOR -FAKTORING d.o.o. Pile 1,10000 Zagreb</izvorni_sadrzaj>
    <derivirana_varijabla naziv="DomainObject.Predmet.StrankaWithAdress_1">DOROTEJA KUČAR, RIJEKA A. KOVAČIĆA 24,51000 Rijeka,POREZNA UPRAVA ZAGREB ,POREZNA UPRAVA RIJEKA ,AFAKTOR -FAKTORING d.o.o. Pile 1,10000 Zagreb</derivirana_varijabla>
  </DomainObject.Predmet.StrankaWithAdress>
  <DomainObject.Predmet.StrankaWithAdressOIB>
    <izvorni_sadrzaj>DOROTEJA KUČAR, RIJEKA, A. KOVAČIĆA 24,51000 Rijeka,POREZNA UPRAVA ZAGREB, OIB 18683136487,POREZNA UPRAVA RIJEKA, OIB 18683136487,AFAKTOR -FAKTORING d.o.o., Pile 1,10000 Zagreb</izvorni_sadrzaj>
    <derivirana_varijabla naziv="DomainObject.Predmet.StrankaWithAdressOIB_1">DOROTEJA KUČAR, RIJEKA, A. KOVAČIĆA 24,51000 Rijeka,POREZNA UPRAVA ZAGREB, OIB 18683136487,POREZNA UPRAVA RIJEKA, OIB 18683136487,AFAKTOR -FAKTORING d.o.o., Pile 1,10000 Zagreb</derivirana_varijabla>
  </DomainObject.Predmet.StrankaWithAdressOIB>
  <DomainObject.Predmet.StrankaNazivFormated>
    <izvorni_sadrzaj>DOROTEJA KUČAR, RIJEKA,POREZNA UPRAVA ZAGREB,POREZNA UPRAVA RIJEKA,AFAKTOR -FAKTORING d.o.o.</izvorni_sadrzaj>
    <derivirana_varijabla naziv="DomainObject.Predmet.StrankaNazivFormated_1">DOROTEJA KUČAR, RIJEKA,POREZNA UPRAVA ZAGREB,POREZNA UPRAVA RIJEKA,AFAKTOR -FAKTORING d.o.o.</derivirana_varijabla>
  </DomainObject.Predmet.StrankaNazivFormated>
  <DomainObject.Predmet.StrankaNazivFormatedOIB>
    <izvorni_sadrzaj>DOROTEJA KUČAR, RIJEKA,POREZNA UPRAVA ZAGREB, OIB 18683136487,POREZNA UPRAVA RIJEKA, OIB 18683136487,AFAKTOR -FAKTORING d.o.o.</izvorni_sadrzaj>
    <derivirana_varijabla naziv="DomainObject.Predmet.StrankaNazivFormatedOIB_1">DOROTEJA KUČAR, RIJEKA,POREZNA UPRAVA ZAGREB, OIB 18683136487,POREZNA UPRAVA RIJEKA, OIB 18683136487,AFAKTOR -FAKTORING d.o.o.</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DOROTEJA KUČAR, RIJEKA zastupanog po punomoćniku DUŠAN PISKAVICA</item>
      <item>POREZNA UPRAVA ZAGREB</item>
      <item>POREZNA UPRAVA RIJEKA</item>
      <item>AFAKTOR -FAKTORING d.o.o.</item>
    </izvorni_sadrzaj>
    <derivirana_varijabla naziv="DomainObject.Predmet.StrankaListFormated_1">
      <item>DOROTEJA KUČAR, RIJEKA zastupanog po punomoćniku DUŠAN PISKAVICA</item>
      <item>POREZNA UPRAVA ZAGREB</item>
      <item>POREZNA UPRAVA RIJEKA</item>
      <item>AFAKTOR -FAKTORING d.o.o.</item>
    </derivirana_varijabla>
  </DomainObject.Predmet.StrankaListFormated>
  <DomainObject.Predmet.StrankaListFormatedOIB>
    <izvorni_sadrzaj>
      <item>DOROTEJA KUČAR, RIJEKA zastupanog po punomoćniku DUŠAN PISKAVICA</item>
      <item>POREZNA UPRAVA ZAGREB, OIB 18683136487</item>
      <item>POREZNA UPRAVA RIJEKA, OIB 18683136487</item>
      <item>AFAKTOR -FAKTORING d.o.o.</item>
    </izvorni_sadrzaj>
    <derivirana_varijabla naziv="DomainObject.Predmet.StrankaListFormatedOIB_1">
      <item>DOROTEJA KUČAR, RIJEKA zastupanog po punomoćniku DUŠAN PISKAVICA</item>
      <item>POREZNA UPRAVA ZAGREB, OIB 18683136487</item>
      <item>POREZNA UPRAVA RIJEKA, OIB 18683136487</item>
      <item>AFAKTOR -FAKTORING d.o.o.</item>
    </derivirana_varijabla>
  </DomainObject.Predmet.StrankaListFormatedOIB>
  <DomainObject.Predmet.StrankaListFormatedWithAdress>
    <izvorni_sadrzaj>
      <item>DOROTEJA KUČAR, RIJEKA, A. KOVAČIĆA 24, 51000 Rijeka zastupanog po punomoćniku DUŠAN PISKAVICA</item>
      <item>POREZNA UPRAVA ZAGREB</item>
      <item>POREZNA UPRAVA RIJEKA</item>
      <item>AFAKTOR -FAKTORING d.o.o., Pile 1, 10000 Zagreb</item>
    </izvorni_sadrzaj>
    <derivirana_varijabla naziv="DomainObject.Predmet.StrankaListFormatedWithAdress_1">
      <item>DOROTEJA KUČAR, RIJEKA, A. KOVAČIĆA 24, 51000 Rijeka zastupanog po punomoćniku DUŠAN PISKAVICA</item>
      <item>POREZNA UPRAVA ZAGREB</item>
      <item>POREZNA UPRAVA RIJEKA</item>
      <item>AFAKTOR -FAKTORING d.o.o., Pile 1, 10000 Zagreb</item>
    </derivirana_varijabla>
  </DomainObject.Predmet.StrankaListFormatedWithAdress>
  <DomainObject.Predmet.StrankaListFormatedWithAdressOIB>
    <izvorni_sadrzaj>
      <item>DOROTEJA KUČAR, RIJEKA, A. KOVAČIĆA 24, 51000 Rijeka zastupanog po punomoćniku DUŠAN PISKAVICA</item>
      <item>POREZNA UPRAVA ZAGREB, OIB 18683136487</item>
      <item>POREZNA UPRAVA RIJEKA, OIB 18683136487</item>
      <item>AFAKTOR -FAKTORING d.o.o., Pile 1, 10000 Zagreb</item>
    </izvorni_sadrzaj>
    <derivirana_varijabla naziv="DomainObject.Predmet.StrankaListFormatedWithAdressOIB_1">
      <item>DOROTEJA KUČAR, RIJEKA, A. KOVAČIĆA 24, 51000 Rijeka zastupanog po punomoćniku DUŠAN PISKAVICA</item>
      <item>POREZNA UPRAVA ZAGREB, OIB 18683136487</item>
      <item>POREZNA UPRAVA RIJEKA, OIB 18683136487</item>
      <item>AFAKTOR -FAKTORING d.o.o., Pile 1, 10000 Zagreb</item>
    </derivirana_varijabla>
  </DomainObject.Predmet.StrankaListFormatedWithAdressOIB>
  <DomainObject.Predmet.StrankaListNazivFormated>
    <izvorni_sadrzaj>
      <item>DOROTEJA KUČAR, RIJEKA</item>
      <item>POREZNA UPRAVA ZAGREB</item>
      <item>POREZNA UPRAVA RIJEKA</item>
      <item>AFAKTOR -FAKTORING d.o.o.</item>
    </izvorni_sadrzaj>
    <derivirana_varijabla naziv="DomainObject.Predmet.StrankaListNazivFormated_1">
      <item>DOROTEJA KUČAR, RIJEKA</item>
      <item>POREZNA UPRAVA ZAGREB</item>
      <item>POREZNA UPRAVA RIJEKA</item>
      <item>AFAKTOR -FAKTORING d.o.o.</item>
    </derivirana_varijabla>
  </DomainObject.Predmet.StrankaListNazivFormated>
  <DomainObject.Predmet.StrankaListNazivFormatedOIB>
    <izvorni_sadrzaj>
      <item>DOROTEJA KUČAR, RIJEKA</item>
      <item>POREZNA UPRAVA ZAGREB, OIB 18683136487</item>
      <item>POREZNA UPRAVA RIJEKA, OIB 18683136487</item>
      <item>AFAKTOR -FAKTORING d.o.o.</item>
    </izvorni_sadrzaj>
    <derivirana_varijabla naziv="DomainObject.Predmet.StrankaListNazivFormatedOIB_1">
      <item>DOROTEJA KUČAR, RIJEKA</item>
      <item>POREZNA UPRAVA ZAGREB, OIB 18683136487</item>
      <item>POREZNA UPRAVA RIJEKA, OIB 18683136487</item>
      <item>AFAKTOR -FAKTORING d.o.o.</item>
    </derivirana_varijabla>
  </DomainObject.Predmet.StrankaListNazivFormatedOIB>
  <DomainObject.Predmet.ProtuStrankaListFormated>
    <izvorni_sadrzaj>
      <item>ELEKTROMATERIJAL d.d.  Rijeka</item>
    </izvorni_sadrzaj>
    <derivirana_varijabla naziv="DomainObject.Predmet.ProtuStrankaListFormated_1">
      <item>ELEKTROMATERIJAL d.d.  Rijeka</item>
    </derivirana_varijabla>
  </DomainObject.Predmet.ProtuStrankaListFormated>
  <DomainObject.Predmet.ProtuStrankaListFormatedOIB>
    <izvorni_sadrzaj>
      <item>ELEKTROMATERIJAL d.d.  Rijeka, OIB 72091456912</item>
    </izvorni_sadrzaj>
    <derivirana_varijabla naziv="DomainObject.Predmet.ProtuStrankaListFormatedOIB_1">
      <item>ELEKTROMATERIJAL d.d.  Rijeka, OIB 72091456912</item>
    </derivirana_varijabla>
  </DomainObject.Predmet.ProtuStrankaListFormatedOIB>
  <DomainObject.Predmet.ProtuStrankaListFormatedWithAdress>
    <izvorni_sadrzaj>
      <item>ELEKTROMATERIJAL d.d.  Rijeka, Cambierieva 13, 51 000 Rijeka</item>
    </izvorni_sadrzaj>
    <derivirana_varijabla naziv="DomainObject.Predmet.ProtuStrankaListFormatedWithAdress_1">
      <item>ELEKTROMATERIJAL d.d.  Rijeka, Cambierieva 13, 51 000 Rijeka</item>
    </derivirana_varijabla>
  </DomainObject.Predmet.ProtuStrankaListFormatedWithAdress>
  <DomainObject.Predmet.ProtuStrankaListFormatedWithAdressOIB>
    <izvorni_sadrzaj>
      <item>ELEKTROMATERIJAL d.d.  Rijeka, OIB 72091456912, Cambierieva 13, 51 000 Rijeka</item>
    </izvorni_sadrzaj>
    <derivirana_varijabla naziv="DomainObject.Predmet.ProtuStrankaListFormatedWithAdressOIB_1">
      <item>ELEKTROMATERIJAL d.d.  Rijeka, OIB 72091456912, Cambierieva 13, 51 000 Rijeka</item>
    </derivirana_varijabla>
  </DomainObject.Predmet.ProtuStrankaListFormatedWithAdressOIB>
  <DomainObject.Predmet.ProtuStrankaListNazivFormated>
    <izvorni_sadrzaj>
      <item>ELEKTROMATERIJAL d.d.  Rijeka</item>
    </izvorni_sadrzaj>
    <derivirana_varijabla naziv="DomainObject.Predmet.ProtuStrankaListNazivFormated_1">
      <item>ELEKTROMATERIJAL d.d.  Rijeka</item>
    </derivirana_varijabla>
  </DomainObject.Predmet.ProtuStrankaListNazivFormated>
  <DomainObject.Predmet.ProtuStrankaListNazivFormatedOIB>
    <izvorni_sadrzaj>
      <item>ELEKTROMATERIJAL d.d.  Rijeka, OIB 72091456912</item>
    </izvorni_sadrzaj>
    <derivirana_varijabla naziv="DomainObject.Predmet.ProtuStrankaListNazivFormatedOIB_1">
      <item>ELEKTROMATERIJAL d.d.  Rijeka, OIB 72091456912</item>
    </derivirana_varijabla>
  </DomainObject.Predmet.ProtuStrankaListNazivFormatedOIB>
  <DomainObject.Predmet.OstaliListFormated>
    <izvorni_sadrzaj>
      <item>DUŠAN PISKAVICA punomoćnik sudionika u postupku DOROTEJA KUČAR, RIJEKA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oglasna ploča</item>
      <item>sudski registar</item>
    </izvorni_sadrzaj>
    <derivirana_varijabla naziv="DomainObject.Predmet.OstaliListFormated_1">
      <item>DUŠAN PISKAVICA punomoćnik sudionika u postupku DOROTEJA KUČAR, RIJEKA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oglasna ploča</item>
      <item>sudski registar</item>
    </derivirana_varijabla>
  </DomainObject.Predmet.OstaliListFormated>
  <DomainObject.Predmet.OstaliListFormatedOIB>
    <izvorni_sadrzaj>
      <item>DUŠAN PISKAVICA punomoćnik sudionika u postupku DOROTEJA KUČAR, RIJEKA</item>
      <item>Narodne novine d.d. Zagreb</item>
      <item>Računovodstvo suda</item>
      <item>Blaženka Prpić, OIB 58591486513</item>
      <item>Privredna banka Zagreb d.d., OIB 02535697732</item>
      <item>Nino Malinarić</item>
      <item>Županijsko državno odvjetništvo u Rijeci</item>
      <item>Blaženka Prpić, OIB 58591486513</item>
      <item>Vesna Bolić</item>
      <item>VARGON d.o.o. Kukuljanovo</item>
      <item>ABB d.o.o. Zagreb</item>
      <item>Županijsko državno odvjetništvo</item>
      <item>Končar distributivni i specijalni transformatori  d.d. Zagreb, OIB 49214559889</item>
      <item>Privredna banka Zagreb  d.d., OIB 02535697732</item>
      <item>Raiffeisenbank Austria d.d. Zagreb</item>
      <item>oglasna ploča</item>
      <item>sudski registar</item>
    </izvorni_sadrzaj>
    <derivirana_varijabla naziv="DomainObject.Predmet.OstaliListFormatedOIB_1">
      <item>DUŠAN PISKAVICA punomoćnik sudionika u postupku DOROTEJA KUČAR, RIJEKA</item>
      <item>Narodne novine d.d. Zagreb</item>
      <item>Računovodstvo suda</item>
      <item>Blaženka Prpić, OIB 58591486513</item>
      <item>Privredna banka Zagreb d.d., OIB 02535697732</item>
      <item>Nino Malinarić</item>
      <item>Županijsko državno odvjetništvo u Rijeci</item>
      <item>Blaženka Prpić, OIB 58591486513</item>
      <item>Vesna Bolić</item>
      <item>VARGON d.o.o. Kukuljanovo</item>
      <item>ABB d.o.o. Zagreb</item>
      <item>Županijsko državno odvjetništvo</item>
      <item>Končar distributivni i specijalni transformatori  d.d. Zagreb, OIB 49214559889</item>
      <item>Privredna banka Zagreb  d.d., OIB 02535697732</item>
      <item>Raiffeisenbank Austria d.d. Zagreb</item>
      <item>oglasna ploča</item>
      <item>sudski registar</item>
    </derivirana_varijabla>
  </DomainObject.Predmet.OstaliListFormatedOIB>
  <DomainObject.Predmet.OstaliListFormatedWithAdress>
    <izvorni_sadrzaj>
      <item>DUŠAN PISKAVICA, SRDOČI 63, 51000 Rijeka punomoćnik sudionika u postupku DOROTEJA KUČAR, RIJEKA</item>
      <item>Narodne novine d.d. Zagreb, SR Njemačke 6, 10 020 Zagreb</item>
      <item>Računovodstvo suda</item>
      <item>Blaženka Prpić, C. Illijasich 21/2, 51000 Rijeka</item>
      <item>Privredna banka Zagreb d.d., Račkoga 6, 10000 Zagreb</item>
      <item>Nino Malinarić, V.i M. Lenca 1, 51000 Rijeka</item>
      <item>Županijsko državno odvjetništvo u Rijeci</item>
      <item>Blaženka Prpić, Corrado Illiasich 21/2, 51000 Rijeka</item>
      <item>Vesna Bolić, Baretićevo 13 a, 51000 Rijeka</item>
      <item>VARGON d.o.o. Kukuljanovo, Kukuljanovo 352, 51223 Škrjevo, Kukuljanovo</item>
      <item>ABB d.o.o. Zagreb, Grada Vukovara 284, 10000 Zagreb</item>
      <item>Županijsko državno odvjetništvo</item>
      <item>Končar distributivni i specijalni transformatori  d.d. Zagreb, Josipa Mokrovića 8, 10000 Zagreb</item>
      <item>Privredna banka Zagreb  d.d., Račkoga 6, 10000 Zagreb</item>
      <item>Raiffeisenbank Austria d.d. Zagreb, Petrinjska 59, 10000 Zagreb</item>
      <item>oglasna ploča</item>
      <item>sudski registar</item>
    </izvorni_sadrzaj>
    <derivirana_varijabla naziv="DomainObject.Predmet.OstaliListFormatedWithAdress_1">
      <item>DUŠAN PISKAVICA, SRDOČI 63, 51000 Rijeka punomoćnik sudionika u postupku DOROTEJA KUČAR, RIJEKA</item>
      <item>Narodne novine d.d. Zagreb, SR Njemačke 6, 10 020 Zagreb</item>
      <item>Računovodstvo suda</item>
      <item>Blaženka Prpić, C. Illijasich 21/2, 51000 Rijeka</item>
      <item>Privredna banka Zagreb d.d., Račkoga 6, 10000 Zagreb</item>
      <item>Nino Malinarić, V.i M. Lenca 1, 51000 Rijeka</item>
      <item>Županijsko državno odvjetništvo u Rijeci</item>
      <item>Blaženka Prpić, Corrado Illiasich 21/2, 51000 Rijeka</item>
      <item>Vesna Bolić, Baretićevo 13 a, 51000 Rijeka</item>
      <item>VARGON d.o.o. Kukuljanovo, Kukuljanovo 352, 51223 Škrjevo, Kukuljanovo</item>
      <item>ABB d.o.o. Zagreb, Grada Vukovara 284, 10000 Zagreb</item>
      <item>Županijsko državno odvjetništvo</item>
      <item>Končar distributivni i specijalni transformatori  d.d. Zagreb, Josipa Mokrovića 8, 10000 Zagreb</item>
      <item>Privredna banka Zagreb  d.d., Račkoga 6, 10000 Zagreb</item>
      <item>Raiffeisenbank Austria d.d. Zagreb, Petrinjska 59, 10000 Zagreb</item>
      <item>oglasna ploča</item>
      <item>sudski registar</item>
    </derivirana_varijabla>
  </DomainObject.Predmet.OstaliListFormatedWithAdress>
  <DomainObject.Predmet.OstaliListFormatedWithAdressOIB>
    <izvorni_sadrzaj>
      <item>DUŠAN PISKAVICA, SRDOČI 63, 51000 Rijeka punomoćnik sudionika u postupku DOROTEJA KUČAR, RIJEKA</item>
      <item>Narodne novine d.d. Zagreb, SR Njemačke 6, 10 020 Zagreb</item>
      <item>Računovodstvo suda</item>
      <item>Blaženka Prpić, OIB 58591486513, C. Illijasich 21/2, 51000 Rijeka</item>
      <item>Privredna banka Zagreb d.d., OIB 02535697732, Račkoga 6, 10000 Zagreb</item>
      <item>Nino Malinarić, V.i M. Lenca 1, 51000 Rijeka</item>
      <item>Županijsko državno odvjetništvo u Rijeci</item>
      <item>Blaženka Prpić, OIB 58591486513, Corrado Illiasich 21/2, 51000 Rijeka</item>
      <item>Vesna Bolić, Baretićevo 13 a, 51000 Rijeka</item>
      <item>VARGON d.o.o. Kukuljanovo, Kukuljanovo 352, 51223 Škrjevo, Kukuljanovo</item>
      <item>ABB d.o.o. Zagreb, Grada Vukovara 284, 10000 Zagreb</item>
      <item>Županijsko državno odvjetništvo</item>
      <item>Končar distributivni i specijalni transformatori  d.d. Zagreb, OIB 49214559889, Josipa Mokrovića 8, 10000 Zagreb</item>
      <item>Privredna banka Zagreb  d.d., OIB 02535697732, Račkoga 6, 10000 Zagreb</item>
      <item>Raiffeisenbank Austria d.d. Zagreb, Petrinjska 59, 10000 Zagreb</item>
      <item>oglasna ploča</item>
      <item>sudski registar</item>
    </izvorni_sadrzaj>
    <derivirana_varijabla naziv="DomainObject.Predmet.OstaliListFormatedWithAdressOIB_1">
      <item>DUŠAN PISKAVICA, SRDOČI 63, 51000 Rijeka punomoćnik sudionika u postupku DOROTEJA KUČAR, RIJEKA</item>
      <item>Narodne novine d.d. Zagreb, SR Njemačke 6, 10 020 Zagreb</item>
      <item>Računovodstvo suda</item>
      <item>Blaženka Prpić, OIB 58591486513, C. Illijasich 21/2, 51000 Rijeka</item>
      <item>Privredna banka Zagreb d.d., OIB 02535697732, Račkoga 6, 10000 Zagreb</item>
      <item>Nino Malinarić, V.i M. Lenca 1, 51000 Rijeka</item>
      <item>Županijsko državno odvjetništvo u Rijeci</item>
      <item>Blaženka Prpić, OIB 58591486513, Corrado Illiasich 21/2, 51000 Rijeka</item>
      <item>Vesna Bolić, Baretićevo 13 a, 51000 Rijeka</item>
      <item>VARGON d.o.o. Kukuljanovo, Kukuljanovo 352, 51223 Škrjevo, Kukuljanovo</item>
      <item>ABB d.o.o. Zagreb, Grada Vukovara 284, 10000 Zagreb</item>
      <item>Županijsko državno odvjetništvo</item>
      <item>Končar distributivni i specijalni transformatori  d.d. Zagreb, OIB 49214559889, Josipa Mokrovića 8, 10000 Zagreb</item>
      <item>Privredna banka Zagreb  d.d., OIB 02535697732, Račkoga 6, 10000 Zagreb</item>
      <item>Raiffeisenbank Austria d.d. Zagreb, Petrinjska 59, 10000 Zagreb</item>
      <item>oglasna ploča</item>
      <item>sudski registar</item>
    </derivirana_varijabla>
  </DomainObject.Predmet.OstaliListFormatedWithAdressOIB>
  <DomainObject.Predmet.OstaliListNazivFormated>
    <izvorni_sadrzaj>
      <item>DUŠAN PISKAVICA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oglasna ploča</item>
      <item>sudski registar</item>
    </izvorni_sadrzaj>
    <derivirana_varijabla naziv="DomainObject.Predmet.OstaliListNazivFormated_1">
      <item>DUŠAN PISKAVICA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oglasna ploča</item>
      <item>sudski registar</item>
    </derivirana_varijabla>
  </DomainObject.Predmet.OstaliListNazivFormated>
  <DomainObject.Predmet.OstaliListNazivFormatedOIB>
    <izvorni_sadrzaj>
      <item>DUŠAN PISKAVICA</item>
      <item>Narodne novine d.d. Zagreb</item>
      <item>Računovodstvo suda</item>
      <item>Blaženka Prpić, OIB 58591486513</item>
      <item>Privredna banka Zagreb d.d., OIB 02535697732</item>
      <item>Nino Malinarić</item>
      <item>Županijsko državno odvjetništvo u Rijeci</item>
      <item>Blaženka Prpić, OIB 58591486513</item>
      <item>Vesna Bolić</item>
      <item>VARGON d.o.o. Kukuljanovo</item>
      <item>ABB d.o.o. Zagreb</item>
      <item>Županijsko državno odvjetništvo</item>
      <item>Končar distributivni i specijalni transformatori  d.d. Zagreb, OIB 49214559889</item>
      <item>Privredna banka Zagreb  d.d., OIB 02535697732</item>
      <item>Raiffeisenbank Austria d.d. Zagreb</item>
      <item>oglasna ploča</item>
      <item>sudski registar</item>
    </izvorni_sadrzaj>
    <derivirana_varijabla naziv="DomainObject.Predmet.OstaliListNazivFormatedOIB_1">
      <item>DUŠAN PISKAVICA</item>
      <item>Narodne novine d.d. Zagreb</item>
      <item>Računovodstvo suda</item>
      <item>Blaženka Prpić, OIB 58591486513</item>
      <item>Privredna banka Zagreb d.d., OIB 02535697732</item>
      <item>Nino Malinarić</item>
      <item>Županijsko državno odvjetništvo u Rijeci</item>
      <item>Blaženka Prpić, OIB 58591486513</item>
      <item>Vesna Bolić</item>
      <item>VARGON d.o.o. Kukuljanovo</item>
      <item>ABB d.o.o. Zagreb</item>
      <item>Županijsko državno odvjetništvo</item>
      <item>Končar distributivni i specijalni transformatori  d.d. Zagreb, OIB 49214559889</item>
      <item>Privredna banka Zagreb  d.d., OIB 02535697732</item>
      <item>Raiffeisenbank Austria d.d. Zagreb</item>
      <item>oglasna ploča</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2017.</izvorni_sadrzaj>
    <derivirana_varijabla naziv="DomainObject.Datum_1">12. lipnja 2017.</derivirana_varijabla>
  </DomainObject.Datum>
  <DomainObject.PoslovniBrojDokumenta>
    <izvorni_sadrzaj/>
    <derivirana_varijabla naziv="DomainObject.PoslovniBrojDokumenta_1"/>
  </DomainObject.PoslovniBrojDokumenta>
  <DomainObject.Predmet.StrankaIDrugi>
    <izvorni_sadrzaj>POREZNA UPRAVA ZAGREB i dr.</izvorni_sadrzaj>
    <derivirana_varijabla naziv="DomainObject.Predmet.StrankaIDrugi_1">POREZNA UPRAVA ZAGREB i dr.</derivirana_varijabla>
  </DomainObject.Predmet.StrankaIDrugi>
  <DomainObject.Predmet.ProtustrankaIDrugi>
    <izvorni_sadrzaj>ELEKTROMATERIJAL d.d.  Rijeka</izvorni_sadrzaj>
    <derivirana_varijabla naziv="DomainObject.Predmet.ProtustrankaIDrugi_1">ELEKTROMATERIJAL d.d.  Rijeka</derivirana_varijabla>
  </DomainObject.Predmet.ProtustrankaIDrugi>
  <DomainObject.Predmet.StrankaIDrugiAdressOIB>
    <izvorni_sadrzaj>POREZNA UPRAVA ZAGREB, OIB 18683136487 i dr.</izvorni_sadrzaj>
    <derivirana_varijabla naziv="DomainObject.Predmet.StrankaIDrugiAdressOIB_1">POREZNA UPRAVA ZAGREB, OIB 18683136487 i dr.</derivirana_varijabla>
  </DomainObject.Predmet.StrankaIDrugiAdressOIB>
  <DomainObject.Predmet.ProtustrankaIDrugiAdressOIB>
    <izvorni_sadrzaj>ELEKTROMATERIJAL d.d.  Rijeka, OIB 72091456912, Cambierieva 13, 51 000 Rijeka</izvorni_sadrzaj>
    <derivirana_varijabla naziv="DomainObject.Predmet.ProtustrankaIDrugiAdressOIB_1">ELEKTROMATERIJAL d.d.  Rijeka, OIB 72091456912, Cambierieva 13, 51 000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ELEKTROMATERIJAL d.d.  Rijeka</item>
      <item>DUŠAN PISKAVICA</item>
      <item>DOROTEJA KUČAR, RIJEKA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POREZNA UPRAVA ZAGREB</item>
      <item>POREZNA UPRAVA RIJEKA</item>
      <item>oglasna ploča</item>
      <item>sudski registar</item>
      <item>AFAKTOR -FAKTORING d.o.o.</item>
    </izvorni_sadrzaj>
    <derivirana_varijabla naziv="DomainObject.Predmet.SudioniciListNaziv_1">
      <item>ELEKTROMATERIJAL d.d.  Rijeka</item>
      <item>DUŠAN PISKAVICA</item>
      <item>DOROTEJA KUČAR, RIJEKA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POREZNA UPRAVA ZAGREB</item>
      <item>POREZNA UPRAVA RIJEKA</item>
      <item>oglasna ploča</item>
      <item>sudski registar</item>
      <item>AFAKTOR -FAKTORING d.o.o.</item>
    </derivirana_varijabla>
  </DomainObject.Predmet.SudioniciListNaziv>
  <DomainObject.Predmet.SudioniciListAdressOIB>
    <izvorni_sadrzaj>
      <item>ELEKTROMATERIJAL d.d.  Rijeka, OIB 72091456912, Cambierieva 13,51 000 Rijeka</item>
      <item>DUŠAN PISKAVICA, SRDOČI 63,51000 Rijeka</item>
      <item>DOROTEJA KUČAR, RIJEKA, A. KOVAČIĆA 24,51000 Rijeka</item>
      <item>Narodne novine d.d. Zagreb, SR Njemačke 6,10 020 Zagreb</item>
      <item>Računovodstvo suda</item>
      <item>Blaženka Prpić, OIB 58591486513, C. Illijasich 21/2,51000 Rijeka</item>
      <item>Privredna banka Zagreb d.d., OIB 02535697732, Račkoga 6,10000 Zagreb</item>
      <item>Nino Malinarić, V.i M. Lenca 1,51000 Rijeka</item>
      <item>Županijsko državno odvjetništvo u Rijeci</item>
      <item>Blaženka Prpić, OIB 58591486513, Corrado Illiasich 21/2,51000 Rijeka</item>
      <item>Vesna Bolić, Baretićevo 13 a,51000 Rijeka</item>
      <item>VARGON d.o.o. Kukuljanovo, Kukuljanovo 352,51223 Škrjevo, Kukuljanovo</item>
      <item>ABB d.o.o. Zagreb, Grada Vukovara 284,10000 Zagreb</item>
      <item>Županijsko državno odvjetništvo</item>
      <item>Končar distributivni i specijalni transformatori  d.d. Zagreb, OIB 49214559889, Josipa Mokrovića 8,10000 Zagreb</item>
      <item>Privredna banka Zagreb  d.d., OIB 02535697732, Račkoga 6,10000 Zagreb</item>
      <item>Raiffeisenbank Austria d.d. Zagreb, Petrinjska 59,10000 Zagreb</item>
      <item>POREZNA UPRAVA ZAGREB, OIB 18683136487</item>
      <item>POREZNA UPRAVA RIJEKA, OIB 18683136487</item>
      <item>oglasna ploča</item>
      <item>sudski registar</item>
      <item>AFAKTOR -FAKTORING d.o.o., Pile 1,10000 Zagreb</item>
    </izvorni_sadrzaj>
    <derivirana_varijabla naziv="DomainObject.Predmet.SudioniciListAdressOIB_1">
      <item>ELEKTROMATERIJAL d.d.  Rijeka, OIB 72091456912, Cambierieva 13,51 000 Rijeka</item>
      <item>DUŠAN PISKAVICA, SRDOČI 63,51000 Rijeka</item>
      <item>DOROTEJA KUČAR, RIJEKA, A. KOVAČIĆA 24,51000 Rijeka</item>
      <item>Narodne novine d.d. Zagreb, SR Njemačke 6,10 020 Zagreb</item>
      <item>Računovodstvo suda</item>
      <item>Blaženka Prpić, OIB 58591486513, C. Illijasich 21/2,51000 Rijeka</item>
      <item>Privredna banka Zagreb d.d., OIB 02535697732, Račkoga 6,10000 Zagreb</item>
      <item>Nino Malinarić, V.i M. Lenca 1,51000 Rijeka</item>
      <item>Županijsko državno odvjetništvo u Rijeci</item>
      <item>Blaženka Prpić, OIB 58591486513, Corrado Illiasich 21/2,51000 Rijeka</item>
      <item>Vesna Bolić, Baretićevo 13 a,51000 Rijeka</item>
      <item>VARGON d.o.o. Kukuljanovo, Kukuljanovo 352,51223 Škrjevo, Kukuljanovo</item>
      <item>ABB d.o.o. Zagreb, Grada Vukovara 284,10000 Zagreb</item>
      <item>Županijsko državno odvjetništvo</item>
      <item>Končar distributivni i specijalni transformatori  d.d. Zagreb, OIB 49214559889, Josipa Mokrovića 8,10000 Zagreb</item>
      <item>Privredna banka Zagreb  d.d., OIB 02535697732, Račkoga 6,10000 Zagreb</item>
      <item>Raiffeisenbank Austria d.d. Zagreb, Petrinjska 59,10000 Zagreb</item>
      <item>POREZNA UPRAVA ZAGREB, OIB 18683136487</item>
      <item>POREZNA UPRAVA RIJEKA, OIB 18683136487</item>
      <item>oglasna ploča</item>
      <item>sudski registar</item>
      <item>AFAKTOR -FAKTORING d.o.o., Pile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72091456912</item>
      <item>, OIB null</item>
      <item>, OIB null</item>
      <item>, OIB null</item>
      <item>, OIB null</item>
      <item>, OIB 58591486513</item>
      <item>, OIB 02535697732</item>
      <item>, OIB null</item>
      <item>, OIB null</item>
      <item>, OIB 58591486513</item>
      <item>, OIB null</item>
      <item>, OIB null</item>
      <item>, OIB null</item>
      <item>, OIB null</item>
      <item>, OIB 49214559889</item>
      <item>, OIB 02535697732</item>
      <item>, OIB null</item>
      <item>, OIB 18683136487</item>
      <item>, OIB 18683136487</item>
      <item>, OIB null</item>
      <item>, OIB null</item>
      <item>, OIB null</item>
    </izvorni_sadrzaj>
    <derivirana_varijabla naziv="DomainObject.Predmet.SudioniciListNazivOIB_1">
      <item>, OIB 72091456912</item>
      <item>, OIB null</item>
      <item>, OIB null</item>
      <item>, OIB null</item>
      <item>, OIB null</item>
      <item>, OIB 58591486513</item>
      <item>, OIB 02535697732</item>
      <item>, OIB null</item>
      <item>, OIB null</item>
      <item>, OIB 58591486513</item>
      <item>, OIB null</item>
      <item>, OIB null</item>
      <item>, OIB null</item>
      <item>, OIB null</item>
      <item>, OIB 49214559889</item>
      <item>, OIB 02535697732</item>
      <item>, OIB null</item>
      <item>, OIB 18683136487</item>
      <item>, OIB 18683136487</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Blaženka Prpić, OIB 58591486513, Corrado Ilijasich 21 Rijeka</item>
    </izvorni_sadrzaj>
    <derivirana_varijabla naziv="DomainObject.Predmet.StecajniUpraviteljiListAddressOIB_1">
      <item>Blaženka Prpić, OIB 58591486513, Corrado Ilijasich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1963</properties:Words>
  <properties:Characters>10463</properties:Characters>
  <properties:Lines>266</properties:Lines>
  <properties:Paragraphs>86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12862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2017-06-12T06:35:00Z</dcterms:created>
  <dc:creator>Vera Jelenović</dc:creator>
  <cp:lastModifiedBy>Danijela Fumić</cp:lastModifiedBy>
  <cp:lastPrinted>2017-06-12T06:35:00Z</cp:lastPrinted>
  <dcterms:modified xmlns:xsi="http://www.w3.org/2001/XMLSchema-instance" xsi:type="dcterms:W3CDTF">2017-06-12T06:36:00Z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6</vt:i4>
  </prop:property>
</prop:Properties>
</file>