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0835" w14:paraId="a4d0835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B576D2">
        <w:rPr>
          <w:rFonts w:hAnsi="Times New Roman" w:ascii="Times New Roman"/>
          <w:szCs w:val="24"/>
          <w:lang w:val="hr-HR"/>
        </w:rPr>
        <w:t>Amruševa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B576D2">
        <w:rPr>
          <w:rFonts w:hAnsi="Times New Roman" w:ascii="Times New Roman"/>
          <w:szCs w:val="24"/>
          <w:lang w:val="hr-HR"/>
        </w:rPr>
        <w:t>85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proofErr w:type="spellStart"/>
      <w:r w:rsidR="003E404D">
        <w:rPr>
          <w:rFonts w:hAnsi="Times New Roman" w:ascii="Times New Roman"/>
          <w:szCs w:val="24"/>
          <w:lang w:val="hr-HR"/>
        </w:rPr>
        <w:t>1149</w:t>
      </w:r>
      <w:proofErr w:type="spellEnd"/>
      <w:r w:rsidR="00D90521">
        <w:rPr>
          <w:rFonts w:hAnsi="Times New Roman" w:ascii="Times New Roman"/>
          <w:szCs w:val="24"/>
          <w:lang w:val="hr-HR"/>
        </w:rPr>
        <w:t>/</w:t>
      </w:r>
      <w:proofErr w:type="spellStart"/>
      <w:r w:rsidR="00D90521">
        <w:rPr>
          <w:rFonts w:hAnsi="Times New Roman" w:ascii="Times New Roman"/>
          <w:szCs w:val="24"/>
          <w:lang w:val="hr-HR"/>
        </w:rPr>
        <w:t>17</w:t>
      </w:r>
      <w:proofErr w:type="spellEnd"/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505937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proofErr w:type="gramStart"/>
      <w:r w:rsidR="00DA2CDC" w:rsidRPr="00DA2CDC">
        <w:rPr>
          <w:rFonts w:hAnsi="Times New Roman" w:ascii="Times New Roman"/>
        </w:rPr>
        <w:t xml:space="preserve">Trgovački </w:t>
      </w:r>
      <w:proofErr w:type="spellStart"/>
      <w:r w:rsidR="00DA2CDC" w:rsidRPr="00DA2CDC">
        <w:rPr>
          <w:rFonts w:hAnsi="Times New Roman" w:ascii="Times New Roman"/>
        </w:rPr>
        <w:t>sud</w:t>
      </w:r>
      <w:proofErr w:type="spellEnd"/>
      <w:r w:rsidR="00DA2CDC" w:rsidRPr="00DA2CDC">
        <w:rPr>
          <w:rFonts w:hAnsi="Times New Roman" w:ascii="Times New Roman"/>
        </w:rPr>
        <w:t xml:space="preserve"> u </w:t>
      </w:r>
      <w:proofErr w:type="spellStart"/>
      <w:r w:rsidR="00DA2CDC" w:rsidRPr="00DA2CDC">
        <w:rPr>
          <w:rFonts w:hAnsi="Times New Roman" w:ascii="Times New Roman"/>
        </w:rPr>
        <w:t>Zagrebu</w:t>
      </w:r>
      <w:proofErr w:type="spellEnd"/>
      <w:r w:rsidR="00DA2CDC" w:rsidRPr="00DA2CDC">
        <w:rPr>
          <w:rFonts w:hAnsi="Times New Roman" w:ascii="Times New Roman"/>
        </w:rPr>
        <w:t xml:space="preserve">, </w:t>
      </w:r>
      <w:proofErr w:type="spellStart"/>
      <w:r w:rsidR="00DA2CDC" w:rsidRPr="00DA2CDC">
        <w:rPr>
          <w:rFonts w:hAnsi="Times New Roman" w:ascii="Times New Roman"/>
        </w:rPr>
        <w:t>po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sucu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mr.sc</w:t>
      </w:r>
      <w:proofErr w:type="spellEnd"/>
      <w:r w:rsidR="00DA2CDC" w:rsidRPr="00DA2CDC">
        <w:rPr>
          <w:rFonts w:hAnsi="Times New Roman" w:ascii="Times New Roman"/>
        </w:rPr>
        <w:t>.</w:t>
      </w:r>
      <w:proofErr w:type="gram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Ivani</w:t>
      </w:r>
      <w:proofErr w:type="spellEnd"/>
      <w:r w:rsidR="00DA2CDC" w:rsidRPr="00DA2CDC">
        <w:rPr>
          <w:rFonts w:hAnsi="Times New Roman" w:ascii="Times New Roman"/>
        </w:rPr>
        <w:t xml:space="preserve">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</w:t>
      </w:r>
      <w:proofErr w:type="gramStart"/>
      <w:r w:rsidR="00DA2CDC" w:rsidRPr="00DA2CDC">
        <w:rPr>
          <w:rFonts w:hAnsi="Times New Roman" w:ascii="Times New Roman"/>
          <w:lang w:val="pt-BR"/>
        </w:rPr>
        <w:t>nad</w:t>
      </w:r>
      <w:proofErr w:type="gramEnd"/>
      <w:r w:rsidR="00DA2CDC" w:rsidRPr="00DA2CDC">
        <w:rPr>
          <w:rFonts w:hAnsi="Times New Roman" w:ascii="Times New Roman"/>
          <w:lang w:val="pt-BR"/>
        </w:rPr>
        <w:t xml:space="preserve"> </w:t>
      </w:r>
      <w:r w:rsidR="00DA2CDC" w:rsidRPr="00A65856">
        <w:rPr>
          <w:rFonts w:hAnsi="Times New Roman" w:ascii="Times New Roman"/>
          <w:lang w:val="pt-BR"/>
        </w:rPr>
        <w:t xml:space="preserve">dužnikom </w:t>
      </w:r>
      <w:r w:rsidR="003E404D" w:rsidRPr="00505937">
        <w:rPr>
          <w:rFonts w:hAnsi="Times New Roman" w:ascii="Times New Roman"/>
          <w:lang w:val="pt-BR"/>
        </w:rPr>
        <w:t>KOPIĆ GRADNJA d.o.o., Zagreb, Dobrilina 5, OIB: 31521163257</w:t>
      </w:r>
      <w:r w:rsidR="00755859" w:rsidRPr="00505937">
        <w:rPr>
          <w:rFonts w:hAnsi="Times New Roman" w:ascii="Times New Roman"/>
          <w:lang w:val="pt-BR"/>
        </w:rPr>
        <w:t>,</w:t>
      </w:r>
      <w:r w:rsidR="00464CAD" w:rsidRPr="00505937">
        <w:rPr>
          <w:rFonts w:hAnsi="Times New Roman" w:ascii="Times New Roman"/>
          <w:szCs w:val="24"/>
        </w:rPr>
        <w:t xml:space="preserve"> </w:t>
      </w:r>
      <w:r w:rsidR="00D90521" w:rsidRPr="00505937">
        <w:rPr>
          <w:rFonts w:hAnsi="Times New Roman" w:ascii="Times New Roman"/>
          <w:szCs w:val="24"/>
        </w:rPr>
        <w:t>31</w:t>
      </w:r>
      <w:r w:rsidR="00464CAD" w:rsidRPr="00505937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996997" w:rsidRPr="00505937">
        <w:rPr>
          <w:rFonts w:hAnsi="Times New Roman" w:ascii="Times New Roman"/>
          <w:szCs w:val="24"/>
        </w:rPr>
        <w:t>kolovoza</w:t>
      </w:r>
      <w:proofErr w:type="spellEnd"/>
      <w:proofErr w:type="gramEnd"/>
      <w:r w:rsidR="00464CAD" w:rsidRPr="00505937">
        <w:rPr>
          <w:rFonts w:hAnsi="Times New Roman" w:ascii="Times New Roman"/>
          <w:szCs w:val="24"/>
        </w:rPr>
        <w:t xml:space="preserve"> 2017.,</w:t>
      </w:r>
    </w:p>
    <w:p w:rsidRDefault="004B6C33" w:rsidP="00997BA9" w:rsidR="004B6C33" w:rsidRPr="00E3477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674460" w:rsidRPr="00505937">
        <w:rPr>
          <w:rFonts w:hAnsi="Times New Roman" w:ascii="Times New Roman"/>
          <w:lang w:val="pt-BR"/>
        </w:rPr>
        <w:t>KOPIĆ GRADNJA d.o.o., Zagreb, Dobrilina 5, OIB: 31521163257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proofErr w:type="spellStart"/>
      <w:r w:rsidR="003D3599">
        <w:rPr>
          <w:rFonts w:hAnsi="Times New Roman" w:ascii="Times New Roman"/>
          <w:szCs w:val="24"/>
          <w:lang w:val="hr-HR"/>
        </w:rPr>
        <w:t>31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996997">
        <w:rPr>
          <w:rFonts w:hAnsi="Times New Roman" w:ascii="Times New Roman"/>
          <w:szCs w:val="24"/>
          <w:lang w:val="hr-HR"/>
        </w:rPr>
        <w:t>kolovoza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C3BC6" w:rsidRPr="00732FFF">
        <w:rPr>
          <w:rFonts w:hAnsi="Times New Roman" w:ascii="Times New Roman"/>
          <w:szCs w:val="24"/>
          <w:lang w:val="hr-HR"/>
        </w:rPr>
        <w:t>2017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3E404D">
        <w:rPr>
          <w:rFonts w:hAnsi="Times New Roman" w:ascii="Times New Roman"/>
          <w:szCs w:val="24"/>
          <w:lang w:val="hr-HR"/>
        </w:rPr>
        <w:t>11</w:t>
      </w:r>
      <w:proofErr w:type="spellEnd"/>
      <w:r w:rsidR="003E404D">
        <w:rPr>
          <w:rFonts w:hAnsi="Times New Roman" w:ascii="Times New Roman"/>
          <w:szCs w:val="24"/>
          <w:lang w:val="hr-HR"/>
        </w:rPr>
        <w:t>,</w:t>
      </w:r>
      <w:proofErr w:type="spellStart"/>
      <w:r w:rsidR="003E404D">
        <w:rPr>
          <w:rFonts w:hAnsi="Times New Roman" w:ascii="Times New Roman"/>
          <w:szCs w:val="24"/>
          <w:lang w:val="hr-HR"/>
        </w:rPr>
        <w:t>00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3E12E3">
        <w:rPr>
          <w:rFonts w:hAnsi="Times New Roman" w:ascii="Times New Roman"/>
          <w:szCs w:val="24"/>
        </w:rPr>
        <w:t xml:space="preserve">Nikola </w:t>
      </w:r>
      <w:proofErr w:type="spellStart"/>
      <w:r w:rsidR="003E12E3">
        <w:rPr>
          <w:rFonts w:hAnsi="Times New Roman" w:ascii="Times New Roman"/>
          <w:szCs w:val="24"/>
        </w:rPr>
        <w:t>Jakir</w:t>
      </w:r>
      <w:proofErr w:type="spellEnd"/>
      <w:r w:rsidR="003E12E3">
        <w:rPr>
          <w:rFonts w:hAnsi="Times New Roman" w:ascii="Times New Roman"/>
          <w:szCs w:val="24"/>
        </w:rPr>
        <w:t xml:space="preserve">, </w:t>
      </w:r>
      <w:r w:rsidR="00D867B6">
        <w:rPr>
          <w:rFonts w:hAnsi="Times New Roman" w:ascii="Times New Roman"/>
          <w:szCs w:val="24"/>
        </w:rPr>
        <w:t xml:space="preserve">Zagreb, Vojina </w:t>
      </w:r>
      <w:r w:rsidR="00582265">
        <w:rPr>
          <w:rFonts w:hAnsi="Times New Roman" w:ascii="Times New Roman"/>
          <w:szCs w:val="24"/>
        </w:rPr>
        <w:t>B</w:t>
      </w:r>
      <w:r w:rsidR="00D867B6">
        <w:rPr>
          <w:rFonts w:hAnsi="Times New Roman" w:ascii="Times New Roman"/>
          <w:szCs w:val="24"/>
        </w:rPr>
        <w:t xml:space="preserve">akića </w:t>
      </w:r>
      <w:proofErr w:type="spellStart"/>
      <w:r w:rsidR="00D867B6">
        <w:rPr>
          <w:rFonts w:hAnsi="Times New Roman" w:ascii="Times New Roman"/>
          <w:szCs w:val="24"/>
        </w:rPr>
        <w:t>10</w:t>
      </w:r>
      <w:proofErr w:type="spellEnd"/>
      <w:r w:rsidR="00D867B6">
        <w:rPr>
          <w:rFonts w:hAnsi="Times New Roman" w:ascii="Times New Roman"/>
          <w:szCs w:val="24"/>
        </w:rPr>
        <w:t xml:space="preserve">, </w:t>
      </w:r>
      <w:proofErr w:type="spellStart"/>
      <w:r w:rsidR="00D867B6">
        <w:rPr>
          <w:rFonts w:hAnsi="Times New Roman" w:ascii="Times New Roman"/>
          <w:szCs w:val="24"/>
        </w:rPr>
        <w:t>OIB</w:t>
      </w:r>
      <w:proofErr w:type="spellEnd"/>
      <w:r w:rsidR="00D867B6">
        <w:rPr>
          <w:rFonts w:hAnsi="Times New Roman" w:ascii="Times New Roman"/>
          <w:szCs w:val="24"/>
        </w:rPr>
        <w:t>:</w:t>
      </w:r>
      <w:r w:rsidR="002740AC">
        <w:rPr>
          <w:rFonts w:hAnsi="Times New Roman" w:ascii="Times New Roman"/>
          <w:szCs w:val="24"/>
        </w:rPr>
        <w:t xml:space="preserve"> </w:t>
      </w:r>
      <w:proofErr w:type="spellStart"/>
      <w:r w:rsidR="002740AC">
        <w:rPr>
          <w:rFonts w:hAnsi="Times New Roman" w:ascii="Times New Roman"/>
          <w:szCs w:val="24"/>
        </w:rPr>
        <w:t>35440503043</w:t>
      </w:r>
      <w:proofErr w:type="spellEnd"/>
      <w:r w:rsidR="00460B3C">
        <w:rPr>
          <w:rFonts w:hAnsi="Times New Roman" w:ascii="Times New Roman"/>
          <w:szCs w:val="24"/>
        </w:rPr>
        <w:t>.</w:t>
      </w:r>
      <w:r w:rsidR="001E0E82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7D1C27" w:rsidRPr="00505937">
        <w:rPr>
          <w:rFonts w:hAnsi="Times New Roman" w:ascii="Times New Roman"/>
          <w:lang w:val="pt-BR"/>
        </w:rPr>
        <w:t>KOPIĆ GRADNJA d.o.o., Zagreb, Dobrilina 5, OIB: 31521163257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8F7F89" w:rsidR="008F7F89" w:rsidRPr="008F7F89">
      <w:pPr>
        <w:ind w:firstLine="708"/>
        <w:jc w:val="both"/>
        <w:rPr>
          <w:rFonts w:hAnsi="Times New Roman" w:ascii="Times New Roman"/>
          <w:lang w:val="hr-HR"/>
        </w:rPr>
      </w:pPr>
      <w:r w:rsidRPr="004834B3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B91C81" w:rsidRPr="00505937">
        <w:rPr>
          <w:rFonts w:hAnsi="Times New Roman" w:ascii="Times New Roman"/>
          <w:lang w:val="pt-BR"/>
        </w:rPr>
        <w:t>KOPIĆ GRADNJA d.o.o., Zagreb, Dobrilina 5, OIB: 31521163257</w:t>
      </w:r>
      <w:r w:rsidR="00E04D53" w:rsidRPr="004834B3">
        <w:rPr>
          <w:rFonts w:hAnsi="Times New Roman" w:ascii="Times New Roman"/>
          <w:szCs w:val="24"/>
          <w:lang w:val="hr-HR"/>
        </w:rPr>
        <w:t xml:space="preserve"> </w:t>
      </w:r>
      <w:r w:rsidRPr="004834B3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proofErr w:type="spellStart"/>
      <w:r w:rsidRPr="004834B3">
        <w:rPr>
          <w:rFonts w:hAnsi="Times New Roman" w:ascii="Times New Roman"/>
          <w:szCs w:val="24"/>
          <w:lang w:val="hr-HR"/>
        </w:rPr>
        <w:t>110</w:t>
      </w:r>
      <w:proofErr w:type="spellEnd"/>
      <w:r w:rsidRPr="004834B3">
        <w:rPr>
          <w:rFonts w:hAnsi="Times New Roman" w:ascii="Times New Roman"/>
          <w:szCs w:val="24"/>
          <w:lang w:val="hr-HR"/>
        </w:rPr>
        <w:t xml:space="preserve">. st. 1. Stečajnog zakona („Narodne novine“ broj </w:t>
      </w:r>
      <w:proofErr w:type="spellStart"/>
      <w:r w:rsidRPr="004834B3">
        <w:rPr>
          <w:rFonts w:hAnsi="Times New Roman" w:ascii="Times New Roman"/>
          <w:szCs w:val="24"/>
          <w:lang w:val="hr-HR"/>
        </w:rPr>
        <w:t>71</w:t>
      </w:r>
      <w:proofErr w:type="spellEnd"/>
      <w:r w:rsidRPr="004834B3">
        <w:rPr>
          <w:rFonts w:hAnsi="Times New Roman" w:ascii="Times New Roman"/>
          <w:szCs w:val="24"/>
          <w:lang w:val="hr-HR"/>
        </w:rPr>
        <w:t>/</w:t>
      </w:r>
      <w:proofErr w:type="spellStart"/>
      <w:r w:rsidRPr="004834B3">
        <w:rPr>
          <w:rFonts w:hAnsi="Times New Roman" w:ascii="Times New Roman"/>
          <w:szCs w:val="24"/>
          <w:lang w:val="hr-HR"/>
        </w:rPr>
        <w:t>15</w:t>
      </w:r>
      <w:proofErr w:type="spellEnd"/>
      <w:r w:rsidRPr="004834B3">
        <w:rPr>
          <w:rFonts w:hAnsi="Times New Roman" w:ascii="Times New Roman"/>
          <w:szCs w:val="24"/>
          <w:lang w:val="hr-HR"/>
        </w:rPr>
        <w:t xml:space="preserve">, dalje: </w:t>
      </w:r>
      <w:proofErr w:type="spellStart"/>
      <w:r w:rsidRPr="004834B3">
        <w:rPr>
          <w:rFonts w:hAnsi="Times New Roman" w:ascii="Times New Roman"/>
          <w:szCs w:val="24"/>
          <w:lang w:val="hr-HR"/>
        </w:rPr>
        <w:t>SZ</w:t>
      </w:r>
      <w:proofErr w:type="spellEnd"/>
      <w:r w:rsidRPr="00E94D92">
        <w:rPr>
          <w:rFonts w:hAnsi="Times New Roman" w:ascii="Times New Roman"/>
          <w:szCs w:val="24"/>
          <w:lang w:val="hr-HR"/>
        </w:rPr>
        <w:t xml:space="preserve">). </w:t>
      </w:r>
      <w:r w:rsidR="008F7F89" w:rsidRPr="008F7F89">
        <w:rPr>
          <w:rFonts w:hAnsi="Times New Roman" w:ascii="Times New Roman"/>
          <w:lang w:val="hr-HR"/>
        </w:rPr>
        <w:t xml:space="preserve">U prijedlogu za otvaranje stečajnog postupka se u bitnome navodi kako je na dan 6. travnja </w:t>
      </w:r>
      <w:proofErr w:type="spellStart"/>
      <w:r w:rsidR="008F7F89" w:rsidRPr="008F7F89">
        <w:rPr>
          <w:rFonts w:hAnsi="Times New Roman" w:ascii="Times New Roman"/>
          <w:lang w:val="hr-HR"/>
        </w:rPr>
        <w:t>2017</w:t>
      </w:r>
      <w:proofErr w:type="spellEnd"/>
      <w:r w:rsidR="008F7F89" w:rsidRPr="008F7F89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neprekinutom razdoblju od </w:t>
      </w:r>
      <w:proofErr w:type="spellStart"/>
      <w:r w:rsidR="008F7F89" w:rsidRPr="008F7F89">
        <w:rPr>
          <w:rFonts w:hAnsi="Times New Roman" w:ascii="Times New Roman"/>
          <w:lang w:val="hr-HR"/>
        </w:rPr>
        <w:t>120</w:t>
      </w:r>
      <w:proofErr w:type="spellEnd"/>
      <w:r w:rsidR="008F7F89" w:rsidRPr="008F7F89">
        <w:rPr>
          <w:rFonts w:hAnsi="Times New Roman" w:ascii="Times New Roman"/>
          <w:lang w:val="hr-HR"/>
        </w:rPr>
        <w:t xml:space="preserve"> dana, u ukupnom iznosu od </w:t>
      </w:r>
      <w:proofErr w:type="spellStart"/>
      <w:r w:rsidR="008F7F89" w:rsidRPr="008F7F89">
        <w:rPr>
          <w:rFonts w:hAnsi="Times New Roman" w:ascii="Times New Roman"/>
          <w:lang w:val="hr-HR"/>
        </w:rPr>
        <w:t>48.507</w:t>
      </w:r>
      <w:proofErr w:type="spellEnd"/>
      <w:r w:rsidR="008F7F89" w:rsidRPr="008F7F89">
        <w:rPr>
          <w:rFonts w:hAnsi="Times New Roman" w:ascii="Times New Roman"/>
          <w:lang w:val="hr-HR"/>
        </w:rPr>
        <w:t>,</w:t>
      </w:r>
      <w:proofErr w:type="spellStart"/>
      <w:r w:rsidR="008F7F89" w:rsidRPr="008F7F89">
        <w:rPr>
          <w:rFonts w:hAnsi="Times New Roman" w:ascii="Times New Roman"/>
          <w:lang w:val="hr-HR"/>
        </w:rPr>
        <w:t>28</w:t>
      </w:r>
      <w:proofErr w:type="spellEnd"/>
      <w:r w:rsidR="008F7F89" w:rsidRPr="008F7F89">
        <w:rPr>
          <w:rFonts w:hAnsi="Times New Roman" w:ascii="Times New Roman"/>
          <w:lang w:val="hr-HR"/>
        </w:rPr>
        <w:t xml:space="preserve"> kn, te je imao 2 zaposlena.</w:t>
      </w:r>
    </w:p>
    <w:p w:rsidRDefault="008F7F89" w:rsidP="008F7F89" w:rsidR="008F7F89" w:rsidRPr="008F7F89">
      <w:pPr>
        <w:ind w:firstLine="709"/>
        <w:jc w:val="both"/>
        <w:rPr>
          <w:rFonts w:hAnsi="Times New Roman" w:ascii="Times New Roman"/>
          <w:lang w:val="hr-HR"/>
        </w:rPr>
      </w:pPr>
    </w:p>
    <w:p w:rsidRDefault="008F7F89" w:rsidP="008F7F89" w:rsidR="008F7F89" w:rsidRPr="008F7F89">
      <w:pPr>
        <w:pStyle w:val="Tijeloteksta"/>
        <w:ind w:firstLine="708"/>
      </w:pPr>
      <w:r w:rsidRPr="008F7F89">
        <w:t xml:space="preserve">Rješenjem ovoga suda od </w:t>
      </w:r>
      <w:proofErr w:type="spellStart"/>
      <w:r w:rsidRPr="008F7F89">
        <w:t>12</w:t>
      </w:r>
      <w:proofErr w:type="spellEnd"/>
      <w:r w:rsidRPr="008F7F89">
        <w:t xml:space="preserve">. svibnja </w:t>
      </w:r>
      <w:proofErr w:type="spellStart"/>
      <w:r w:rsidRPr="008F7F89">
        <w:t>2017</w:t>
      </w:r>
      <w:proofErr w:type="spellEnd"/>
      <w:r w:rsidRPr="008F7F89">
        <w:t xml:space="preserve">. pokrenut je prethodni postupak nad dužnikom u skladu s odredbom čl. </w:t>
      </w:r>
      <w:proofErr w:type="spellStart"/>
      <w:r w:rsidRPr="008F7F89">
        <w:t>115</w:t>
      </w:r>
      <w:proofErr w:type="spellEnd"/>
      <w:r w:rsidRPr="008F7F89">
        <w:t xml:space="preserve">. st. 1. </w:t>
      </w:r>
      <w:proofErr w:type="spellStart"/>
      <w:r w:rsidRPr="008F7F89">
        <w:t>SZ</w:t>
      </w:r>
      <w:proofErr w:type="spellEnd"/>
      <w:r w:rsidRPr="008F7F89">
        <w:t xml:space="preserve">-a, dok je 8. lipnja </w:t>
      </w:r>
      <w:proofErr w:type="spellStart"/>
      <w:r w:rsidRPr="008F7F89">
        <w:t>2017</w:t>
      </w:r>
      <w:proofErr w:type="spellEnd"/>
      <w:r w:rsidRPr="008F7F89">
        <w:t xml:space="preserve">. održano ročište radi </w:t>
      </w:r>
      <w:r w:rsidRPr="008F7F89">
        <w:lastRenderedPageBreak/>
        <w:t xml:space="preserve">očitovanja o prijedlogu za otvaranje stečajnoga postupka koje je, u skladu s odredbom čl. </w:t>
      </w:r>
      <w:proofErr w:type="spellStart"/>
      <w:r w:rsidRPr="008F7F89">
        <w:t>128</w:t>
      </w:r>
      <w:proofErr w:type="spellEnd"/>
      <w:r w:rsidRPr="008F7F89">
        <w:t xml:space="preserve">. st. 5. </w:t>
      </w:r>
      <w:proofErr w:type="spellStart"/>
      <w:r w:rsidRPr="008F7F89">
        <w:t>SZ</w:t>
      </w:r>
      <w:proofErr w:type="spellEnd"/>
      <w:r w:rsidRPr="008F7F89">
        <w:t xml:space="preserve">-a, spojeno s ročištem radi rasprave o pretpostavkama za otvaranje stečajnoga postupka. </w:t>
      </w:r>
    </w:p>
    <w:p w:rsidRDefault="008F7F89" w:rsidP="00415CA6" w:rsidR="008F7F89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415CA6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C841FF">
        <w:rPr>
          <w:rFonts w:hAnsi="Times New Roman" w:ascii="Times New Roman"/>
          <w:szCs w:val="24"/>
          <w:lang w:val="hr-HR"/>
        </w:rPr>
        <w:t>132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Pr="00C841FF">
        <w:rPr>
          <w:rFonts w:hAnsi="Times New Roman" w:ascii="Times New Roman"/>
          <w:szCs w:val="24"/>
          <w:lang w:val="hr-HR"/>
        </w:rPr>
        <w:t>SZ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</w:t>
      </w:r>
      <w:proofErr w:type="spellStart"/>
      <w:r w:rsidRPr="00C841FF">
        <w:rPr>
          <w:rFonts w:hAnsi="Times New Roman" w:ascii="Times New Roman"/>
          <w:szCs w:val="24"/>
          <w:lang w:val="hr-HR"/>
        </w:rPr>
        <w:t>15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 w:rsidRPr="00B836F5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B25826" w:rsidP="00B25826" w:rsidR="00B25826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B25826">
        <w:rPr>
          <w:rFonts w:hAnsi="Times New Roman" w:ascii="Times New Roman"/>
          <w:szCs w:val="24"/>
          <w:lang w:val="hr-HR"/>
        </w:rPr>
        <w:t xml:space="preserve">Iz tvrdnji predlagatelja, koji vodi Očevidnik redoslijeda osnova za plaćanje, proizlazi kako je na dan 6. travnja </w:t>
      </w:r>
      <w:proofErr w:type="spellStart"/>
      <w:r w:rsidRPr="00B25826">
        <w:rPr>
          <w:rFonts w:hAnsi="Times New Roman" w:ascii="Times New Roman"/>
          <w:szCs w:val="24"/>
          <w:lang w:val="hr-HR"/>
        </w:rPr>
        <w:t>2017</w:t>
      </w:r>
      <w:proofErr w:type="spellEnd"/>
      <w:r w:rsidRPr="00B25826">
        <w:rPr>
          <w:rFonts w:hAnsi="Times New Roman" w:ascii="Times New Roman"/>
          <w:szCs w:val="24"/>
          <w:lang w:val="hr-HR"/>
        </w:rPr>
        <w:t xml:space="preserve">. dužnik u Očevidniku redoslijeda osnova za plaćanje imao evidentirane neizvršene osnove za plaćanje u neprekinutom razdoblju od </w:t>
      </w:r>
      <w:proofErr w:type="spellStart"/>
      <w:r w:rsidRPr="00B25826">
        <w:rPr>
          <w:rFonts w:hAnsi="Times New Roman" w:ascii="Times New Roman"/>
          <w:szCs w:val="24"/>
          <w:lang w:val="hr-HR"/>
        </w:rPr>
        <w:t>120</w:t>
      </w:r>
      <w:proofErr w:type="spellEnd"/>
      <w:r w:rsidRPr="00B25826">
        <w:rPr>
          <w:rFonts w:hAnsi="Times New Roman" w:ascii="Times New Roman"/>
          <w:szCs w:val="24"/>
          <w:lang w:val="hr-HR"/>
        </w:rPr>
        <w:t xml:space="preserve"> dana, u ukupnom iznosu od </w:t>
      </w:r>
      <w:proofErr w:type="spellStart"/>
      <w:r w:rsidRPr="00B25826">
        <w:rPr>
          <w:rFonts w:hAnsi="Times New Roman" w:ascii="Times New Roman"/>
          <w:szCs w:val="24"/>
          <w:lang w:val="hr-HR"/>
        </w:rPr>
        <w:t>48.507</w:t>
      </w:r>
      <w:proofErr w:type="spellEnd"/>
      <w:r w:rsidRPr="00B25826">
        <w:rPr>
          <w:rFonts w:hAnsi="Times New Roman" w:ascii="Times New Roman"/>
          <w:szCs w:val="24"/>
          <w:lang w:val="hr-HR"/>
        </w:rPr>
        <w:t>,</w:t>
      </w:r>
      <w:proofErr w:type="spellStart"/>
      <w:r w:rsidRPr="00B25826">
        <w:rPr>
          <w:rFonts w:hAnsi="Times New Roman" w:ascii="Times New Roman"/>
          <w:szCs w:val="24"/>
          <w:lang w:val="hr-HR"/>
        </w:rPr>
        <w:t>28</w:t>
      </w:r>
      <w:proofErr w:type="spellEnd"/>
      <w:r w:rsidRPr="00B25826">
        <w:rPr>
          <w:rFonts w:hAnsi="Times New Roman" w:ascii="Times New Roman"/>
          <w:szCs w:val="24"/>
          <w:lang w:val="hr-HR"/>
        </w:rPr>
        <w:t xml:space="preserve"> kn. Dakle, u konkretnom slučaju dužnik u očevidniku o redoslijedu plaćanja ima evidentirane neizvršene osnove za plaćanje u razdoblju dužem od </w:t>
      </w:r>
      <w:proofErr w:type="spellStart"/>
      <w:r w:rsidRPr="00B25826">
        <w:rPr>
          <w:rFonts w:hAnsi="Times New Roman" w:ascii="Times New Roman"/>
          <w:szCs w:val="24"/>
          <w:lang w:val="hr-HR"/>
        </w:rPr>
        <w:t>60</w:t>
      </w:r>
      <w:proofErr w:type="spellEnd"/>
      <w:r w:rsidRPr="00B25826">
        <w:rPr>
          <w:rFonts w:hAnsi="Times New Roman" w:ascii="Times New Roman"/>
          <w:szCs w:val="24"/>
          <w:lang w:val="hr-HR"/>
        </w:rPr>
        <w:t xml:space="preserve"> dana (koju činjenicu zastupnik po zakonu dužnika nije osporio), zbog čega se, u skladu s odredbom čl. 6. st. 2. podstavak 1. </w:t>
      </w:r>
      <w:proofErr w:type="spellStart"/>
      <w:r w:rsidRPr="00B25826">
        <w:rPr>
          <w:rFonts w:hAnsi="Times New Roman" w:ascii="Times New Roman"/>
          <w:szCs w:val="24"/>
          <w:lang w:val="hr-HR"/>
        </w:rPr>
        <w:t>SZ</w:t>
      </w:r>
      <w:proofErr w:type="spellEnd"/>
      <w:r w:rsidRPr="00B25826">
        <w:rPr>
          <w:rFonts w:hAnsi="Times New Roman" w:ascii="Times New Roman"/>
          <w:szCs w:val="24"/>
          <w:lang w:val="hr-HR"/>
        </w:rPr>
        <w:t xml:space="preserve">-a, smatra da je dužnik nesposoban za plaćanje. Slijedom navedenog sud je, na temelju odredbe čl. 5. st. 1. </w:t>
      </w:r>
      <w:proofErr w:type="spellStart"/>
      <w:r w:rsidRPr="00B25826">
        <w:rPr>
          <w:rFonts w:hAnsi="Times New Roman" w:ascii="Times New Roman"/>
          <w:szCs w:val="24"/>
          <w:lang w:val="hr-HR"/>
        </w:rPr>
        <w:t>SZ</w:t>
      </w:r>
      <w:proofErr w:type="spellEnd"/>
      <w:r w:rsidRPr="00B25826">
        <w:rPr>
          <w:rFonts w:hAnsi="Times New Roman" w:ascii="Times New Roman"/>
          <w:szCs w:val="24"/>
          <w:lang w:val="hr-HR"/>
        </w:rPr>
        <w:t xml:space="preserve">-a, utvrdio postojanje stečajnog razloga nesposobnosti za plaćanje u smislu odredaba čl. 6. </w:t>
      </w:r>
      <w:proofErr w:type="spellStart"/>
      <w:r w:rsidRPr="00B25826">
        <w:rPr>
          <w:rFonts w:hAnsi="Times New Roman" w:ascii="Times New Roman"/>
          <w:szCs w:val="24"/>
          <w:lang w:val="hr-HR"/>
        </w:rPr>
        <w:t>SZ</w:t>
      </w:r>
      <w:proofErr w:type="spellEnd"/>
      <w:r w:rsidRPr="00B25826">
        <w:rPr>
          <w:rFonts w:hAnsi="Times New Roman" w:ascii="Times New Roman"/>
          <w:szCs w:val="24"/>
          <w:lang w:val="hr-HR"/>
        </w:rPr>
        <w:t>-a.</w:t>
      </w:r>
    </w:p>
    <w:p w:rsidRDefault="00B25826" w:rsidP="00B25826" w:rsidR="00B25826" w:rsidRPr="00B25826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B25826" w:rsidP="00B25826" w:rsidR="000D18BE">
      <w:pPr>
        <w:pStyle w:val="Tijeloteksta"/>
        <w:ind w:firstLine="708"/>
      </w:pPr>
      <w:r w:rsidRPr="00B25826">
        <w:t xml:space="preserve">Uvidom u prokazni popis imovine (list </w:t>
      </w:r>
      <w:proofErr w:type="spellStart"/>
      <w:r w:rsidRPr="00B25826">
        <w:t>14</w:t>
      </w:r>
      <w:proofErr w:type="spellEnd"/>
      <w:r w:rsidRPr="00B25826">
        <w:t>.-</w:t>
      </w:r>
      <w:proofErr w:type="spellStart"/>
      <w:r w:rsidRPr="00B25826">
        <w:t>22</w:t>
      </w:r>
      <w:proofErr w:type="spellEnd"/>
      <w:r w:rsidRPr="00B25826">
        <w:t xml:space="preserve">. spisa), koji je na ročištu održanom 8. lipnja </w:t>
      </w:r>
      <w:proofErr w:type="spellStart"/>
      <w:r w:rsidRPr="00B25826">
        <w:t>2017</w:t>
      </w:r>
      <w:proofErr w:type="spellEnd"/>
      <w:r w:rsidRPr="00B25826">
        <w:t xml:space="preserve">. zastupnica po zakonu dužnika Ana Brkić potvrdila, utvrđeno je kako dužnik nema imovine. </w:t>
      </w:r>
      <w:r w:rsidR="0076268C" w:rsidRPr="001D5AF7">
        <w:t xml:space="preserve"> </w:t>
      </w:r>
      <w:r w:rsidR="00221D3D" w:rsidRPr="00D76E29">
        <w:t>Zbog toga su, uzevši u obzir navedeno</w:t>
      </w:r>
      <w:r w:rsidR="0020659A" w:rsidRPr="00D76E29">
        <w:t xml:space="preserve">, u skladu s odredbom čl. </w:t>
      </w:r>
      <w:proofErr w:type="spellStart"/>
      <w:r w:rsidR="0020659A" w:rsidRPr="00D76E29">
        <w:t>132</w:t>
      </w:r>
      <w:proofErr w:type="spellEnd"/>
      <w:r w:rsidR="0020659A" w:rsidRPr="00D76E29">
        <w:t xml:space="preserve">. st. 1. </w:t>
      </w:r>
      <w:proofErr w:type="spellStart"/>
      <w:r w:rsidR="0020659A" w:rsidRPr="00D76E29">
        <w:t>SZ</w:t>
      </w:r>
      <w:proofErr w:type="spellEnd"/>
      <w:r w:rsidR="0020659A" w:rsidRPr="00D76E29">
        <w:t xml:space="preserve">-a, </w:t>
      </w:r>
      <w:r w:rsidR="00735268" w:rsidRPr="00D76E29">
        <w:t xml:space="preserve">(pravomoćnim) </w:t>
      </w:r>
      <w:r w:rsidR="000D18BE" w:rsidRPr="00D76E29">
        <w:t xml:space="preserve">rješenjem ovoga suda od </w:t>
      </w:r>
      <w:r>
        <w:t>8</w:t>
      </w:r>
      <w:r w:rsidR="000D18BE" w:rsidRPr="00D76E29">
        <w:t xml:space="preserve">. </w:t>
      </w:r>
      <w:r w:rsidR="005B43C1" w:rsidRPr="00D76E29">
        <w:t>lipnja</w:t>
      </w:r>
      <w:r w:rsidR="000D18BE" w:rsidRPr="00D76E29">
        <w:t xml:space="preserve"> </w:t>
      </w:r>
      <w:proofErr w:type="spellStart"/>
      <w:r w:rsidR="000D18BE" w:rsidRPr="00D76E29">
        <w:t>2017</w:t>
      </w:r>
      <w:proofErr w:type="spellEnd"/>
      <w:r w:rsidR="000D18BE" w:rsidRPr="00D76E29">
        <w:t xml:space="preserve">. pozvane osobe koje imaju pravni interes za provedbom stečajnoga postupka nad dužnikom u roku </w:t>
      </w:r>
      <w:proofErr w:type="spellStart"/>
      <w:r w:rsidR="000D18BE" w:rsidRPr="00D76E29">
        <w:t>15</w:t>
      </w:r>
      <w:proofErr w:type="spellEnd"/>
      <w:r w:rsidR="000D18BE" w:rsidRPr="00D76E29">
        <w:t xml:space="preserve"> dana predujmiti iznos od </w:t>
      </w:r>
      <w:proofErr w:type="spellStart"/>
      <w:r w:rsidR="000D18BE" w:rsidRPr="00D76E29">
        <w:t>20.000</w:t>
      </w:r>
      <w:proofErr w:type="spellEnd"/>
      <w:r w:rsidR="000D18BE" w:rsidRPr="00D76E29">
        <w:t>,</w:t>
      </w:r>
      <w:proofErr w:type="spellStart"/>
      <w:r w:rsidR="000D18BE" w:rsidRPr="00D76E29">
        <w:t>00</w:t>
      </w:r>
      <w:proofErr w:type="spellEnd"/>
      <w:r w:rsidR="000D18BE" w:rsidRPr="00D76E29">
        <w:t xml:space="preserve"> kn za pokriće troškova prethodnoga</w:t>
      </w:r>
      <w:r w:rsidR="000D18BE" w:rsidRPr="000D18BE">
        <w:t xml:space="preserve"> i otvorenoga stečajnog postupka</w:t>
      </w:r>
      <w:r w:rsidR="0020659A">
        <w:t xml:space="preserve">, </w:t>
      </w:r>
      <w:r w:rsidR="000D18BE">
        <w:t xml:space="preserve">uz upozorenje na pravne posljedice ne postupanja po pozivu suda u određenom roku </w:t>
      </w:r>
      <w:r w:rsidR="008F6BD1">
        <w:t>iz</w:t>
      </w:r>
      <w:r w:rsidR="000D18BE">
        <w:t xml:space="preserve"> čl. </w:t>
      </w:r>
      <w:proofErr w:type="spellStart"/>
      <w:r w:rsidR="000D18BE">
        <w:t>132</w:t>
      </w:r>
      <w:proofErr w:type="spellEnd"/>
      <w:r w:rsidR="000D18BE">
        <w:t>.</w:t>
      </w:r>
      <w:r w:rsidR="008F6BD1">
        <w:t xml:space="preserve"> st. 2. </w:t>
      </w:r>
      <w:proofErr w:type="spellStart"/>
      <w:r w:rsidR="008F6BD1">
        <w:t>SZ</w:t>
      </w:r>
      <w:proofErr w:type="spellEnd"/>
      <w:r w:rsidR="008F6BD1">
        <w:t>-a, odnosno da će sud doni</w:t>
      </w:r>
      <w:r w:rsidR="0083323B">
        <w:t>j</w:t>
      </w:r>
      <w:r w:rsidR="008F6BD1">
        <w:t>eti rješenje o otvaranju i zaključenju stečajnog postupka</w:t>
      </w:r>
      <w:r w:rsidR="00AA2516">
        <w:t>.</w:t>
      </w:r>
      <w:r w:rsidR="000D18BE">
        <w:t xml:space="preserve"> </w:t>
      </w:r>
      <w:r w:rsidR="0020659A">
        <w:t>Navedeno rješenje ob</w:t>
      </w:r>
      <w:r w:rsidR="00F841C9">
        <w:t>javljeno je na mrežnoj stranici</w:t>
      </w:r>
      <w:r w:rsidR="00170DFD">
        <w:t xml:space="preserve"> </w:t>
      </w:r>
      <w:r w:rsidR="0020659A">
        <w:t xml:space="preserve">e-oglasna ploča ovoga suda </w:t>
      </w:r>
      <w:r>
        <w:t>8</w:t>
      </w:r>
      <w:r w:rsidR="000E4B19">
        <w:t xml:space="preserve">. </w:t>
      </w:r>
      <w:r w:rsidR="005B43C1">
        <w:t>lipnja</w:t>
      </w:r>
      <w:r w:rsidR="0020659A">
        <w:t xml:space="preserve"> </w:t>
      </w:r>
      <w:proofErr w:type="spellStart"/>
      <w:r w:rsidR="0020659A">
        <w:t>2017</w:t>
      </w:r>
      <w:proofErr w:type="spellEnd"/>
      <w:r w:rsidR="0020659A">
        <w:t>.</w:t>
      </w:r>
      <w:r w:rsidR="00FE69AE">
        <w:t xml:space="preserve"> Međutim, </w:t>
      </w:r>
      <w:r w:rsidR="007F4F73" w:rsidRPr="000D18BE">
        <w:t>osobe koje imaju pravni interes za provedbom stečajnoga postupka nad dužnikom</w:t>
      </w:r>
      <w:r w:rsidR="007F4F73">
        <w:t xml:space="preserve"> nisu u određenom roku </w:t>
      </w:r>
      <w:r w:rsidR="007F4F73" w:rsidRPr="000D18BE">
        <w:t>predujmi</w:t>
      </w:r>
      <w:r w:rsidR="007F4F73">
        <w:t xml:space="preserve">le </w:t>
      </w:r>
      <w:r w:rsidR="007F4F73" w:rsidRPr="000D18BE">
        <w:t xml:space="preserve">iznos od </w:t>
      </w:r>
      <w:proofErr w:type="spellStart"/>
      <w:r w:rsidR="007F4F73" w:rsidRPr="000D18BE">
        <w:t>20.000</w:t>
      </w:r>
      <w:proofErr w:type="spellEnd"/>
      <w:r w:rsidR="007F4F73" w:rsidRPr="000D18BE">
        <w:t>,</w:t>
      </w:r>
      <w:proofErr w:type="spellStart"/>
      <w:r w:rsidR="007F4F73" w:rsidRPr="000D18BE">
        <w:t>00</w:t>
      </w:r>
      <w:proofErr w:type="spellEnd"/>
      <w:r w:rsidR="007F4F73" w:rsidRPr="000D18BE">
        <w:t xml:space="preserve"> kn za pokriće troškova prethodnoga i otvorenoga stečajnog postupka</w:t>
      </w:r>
      <w:r w:rsidR="007F4F73"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B1278E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 xml:space="preserve">, to je, uzevši u obzir navedeno, na temelju odredbe čl. </w:t>
      </w:r>
      <w:proofErr w:type="spellStart"/>
      <w:r w:rsidR="00095C65">
        <w:rPr>
          <w:rFonts w:hAnsi="Times New Roman" w:ascii="Times New Roman"/>
          <w:lang w:val="hr-HR"/>
        </w:rPr>
        <w:t>132</w:t>
      </w:r>
      <w:proofErr w:type="spellEnd"/>
      <w:r w:rsidR="00095C65">
        <w:rPr>
          <w:rFonts w:hAnsi="Times New Roman" w:ascii="Times New Roman"/>
          <w:lang w:val="hr-HR"/>
        </w:rPr>
        <w:t xml:space="preserve">. st. 1. </w:t>
      </w:r>
      <w:proofErr w:type="spellStart"/>
      <w:r w:rsidR="00095C65">
        <w:rPr>
          <w:rFonts w:hAnsi="Times New Roman" w:ascii="Times New Roman"/>
          <w:lang w:val="hr-HR"/>
        </w:rPr>
        <w:t>SZ</w:t>
      </w:r>
      <w:proofErr w:type="spellEnd"/>
      <w:r w:rsidR="00095C65">
        <w:rPr>
          <w:rFonts w:hAnsi="Times New Roman" w:ascii="Times New Roman"/>
          <w:lang w:val="hr-HR"/>
        </w:rPr>
        <w:t>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 xml:space="preserve">na temelju odredbe čl. </w:t>
      </w:r>
      <w:proofErr w:type="spellStart"/>
      <w:r w:rsidR="00095C65">
        <w:rPr>
          <w:rFonts w:hAnsi="Times New Roman" w:ascii="Times New Roman"/>
          <w:szCs w:val="24"/>
          <w:lang w:val="hr-HR"/>
        </w:rPr>
        <w:t>132</w:t>
      </w:r>
      <w:proofErr w:type="spellEnd"/>
      <w:r w:rsidR="00095C65">
        <w:rPr>
          <w:rFonts w:hAnsi="Times New Roman" w:ascii="Times New Roman"/>
          <w:szCs w:val="24"/>
          <w:lang w:val="hr-HR"/>
        </w:rPr>
        <w:t xml:space="preserve">. st. 2. u vezi s odredbom čl. </w:t>
      </w:r>
      <w:proofErr w:type="spellStart"/>
      <w:r w:rsidR="00095C65">
        <w:rPr>
          <w:rFonts w:hAnsi="Times New Roman" w:ascii="Times New Roman"/>
          <w:szCs w:val="24"/>
          <w:lang w:val="hr-HR"/>
        </w:rPr>
        <w:t>432</w:t>
      </w:r>
      <w:proofErr w:type="spellEnd"/>
      <w:r w:rsidR="00095C65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095C65">
        <w:rPr>
          <w:rFonts w:hAnsi="Times New Roman" w:ascii="Times New Roman"/>
          <w:szCs w:val="24"/>
          <w:lang w:val="hr-HR"/>
        </w:rPr>
        <w:t>SZ</w:t>
      </w:r>
      <w:proofErr w:type="spellEnd"/>
      <w:r w:rsidR="00095C65">
        <w:rPr>
          <w:rFonts w:hAnsi="Times New Roman" w:ascii="Times New Roman"/>
          <w:szCs w:val="24"/>
          <w:lang w:val="hr-HR"/>
        </w:rPr>
        <w:t>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5.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2.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a dužnik nema dovoljno sredstava za namirenje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lastRenderedPageBreak/>
        <w:t>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</w:t>
      </w:r>
      <w:proofErr w:type="spellStart"/>
      <w:r w:rsidR="00074E79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="00074E79">
        <w:rPr>
          <w:rFonts w:hAnsi="Times New Roman" w:ascii="Times New Roman"/>
          <w:color w:val="000000"/>
          <w:szCs w:val="24"/>
          <w:lang w:val="hr-HR"/>
        </w:rPr>
        <w:t xml:space="preserve">-a, </w:t>
      </w:r>
      <w:r>
        <w:rPr>
          <w:rFonts w:hAnsi="Times New Roman" w:ascii="Times New Roman"/>
          <w:color w:val="000000"/>
          <w:szCs w:val="24"/>
          <w:lang w:val="hr-HR"/>
        </w:rPr>
        <w:t xml:space="preserve">a odluka iz točke V. izreke ovog rješenja o dostavi u sudski registar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286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3. u vezi s 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4.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0521">
        <w:rPr>
          <w:rFonts w:hAnsi="Times New Roman" w:ascii="Times New Roman"/>
          <w:szCs w:val="24"/>
          <w:lang w:val="hr-HR"/>
        </w:rPr>
        <w:t>31</w:t>
      </w:r>
      <w:proofErr w:type="spellEnd"/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463B24">
        <w:rPr>
          <w:rFonts w:hAnsi="Times New Roman" w:ascii="Times New Roman"/>
          <w:szCs w:val="24"/>
          <w:lang w:val="hr-HR"/>
        </w:rPr>
        <w:t>kolovoza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proofErr w:type="spellEnd"/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mr.sc</w:t>
      </w:r>
      <w:proofErr w:type="spellEnd"/>
      <w:r>
        <w:rPr>
          <w:rFonts w:hAnsi="Times New Roman" w:ascii="Times New Roman"/>
          <w:szCs w:val="24"/>
          <w:lang w:val="hr-HR"/>
        </w:rPr>
        <w:t>. Ivana Koštarić Fegeš</w:t>
      </w:r>
      <w:r w:rsidR="00483DA6">
        <w:rPr>
          <w:rFonts w:hAnsi="Times New Roman" w:ascii="Times New Roman"/>
          <w:szCs w:val="24"/>
          <w:lang w:val="hr-HR"/>
        </w:rPr>
        <w:t>, v.r.</w:t>
      </w:r>
      <w:bookmarkStart w:name="_GoBack" w:id="0"/>
      <w:bookmarkEnd w:id="0"/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83DA6" w:rsidP="00483DA6" w:rsidR="00483DA6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483DA6" w:rsidP="00483DA6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F01" w:rsidP="00DB4528" w:rsidR="00852F01">
      <w:r>
        <w:separator/>
      </w:r>
    </w:p>
  </w:endnote>
  <w:endnote w:id="0" w:type="continuationSeparator">
    <w:p w:rsidRDefault="00852F01" w:rsidP="00DB4528" w:rsidR="00852F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F01" w:rsidP="00DB4528" w:rsidR="00852F01">
      <w:r>
        <w:separator/>
      </w:r>
    </w:p>
  </w:footnote>
  <w:footnote w:id="0" w:type="continuationSeparator">
    <w:p w:rsidRDefault="00852F01" w:rsidP="00DB4528" w:rsidR="00852F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483DA6" w:rsidRPr="00483DA6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3E404D">
          <w:rPr>
            <w:rFonts w:hAnsi="Times New Roman" w:ascii="Times New Roman"/>
          </w:rPr>
          <w:t>1149</w:t>
        </w:r>
        <w:r w:rsidR="00E0125A">
          <w:rPr>
            <w:rFonts w:hAnsi="Times New Roman" w:ascii="Times New Roman"/>
          </w:rPr>
          <w:t>/1</w:t>
        </w:r>
        <w:r w:rsidR="00D90521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350F7"/>
    <w:rsid w:val="000410B8"/>
    <w:rsid w:val="00046071"/>
    <w:rsid w:val="0005364E"/>
    <w:rsid w:val="00053F52"/>
    <w:rsid w:val="00071685"/>
    <w:rsid w:val="00074E79"/>
    <w:rsid w:val="00077BDF"/>
    <w:rsid w:val="00082CF7"/>
    <w:rsid w:val="00082E03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1C40"/>
    <w:rsid w:val="000C47B3"/>
    <w:rsid w:val="000D11F2"/>
    <w:rsid w:val="000D18BE"/>
    <w:rsid w:val="000D7F28"/>
    <w:rsid w:val="000E236D"/>
    <w:rsid w:val="000E29DE"/>
    <w:rsid w:val="000E4B19"/>
    <w:rsid w:val="000E5A17"/>
    <w:rsid w:val="000F5459"/>
    <w:rsid w:val="000F617A"/>
    <w:rsid w:val="00101756"/>
    <w:rsid w:val="001062F3"/>
    <w:rsid w:val="00112B50"/>
    <w:rsid w:val="00122ECB"/>
    <w:rsid w:val="0013524A"/>
    <w:rsid w:val="00135BF3"/>
    <w:rsid w:val="00137338"/>
    <w:rsid w:val="00147562"/>
    <w:rsid w:val="00151FC8"/>
    <w:rsid w:val="0015560F"/>
    <w:rsid w:val="00170DFD"/>
    <w:rsid w:val="001767EF"/>
    <w:rsid w:val="00182088"/>
    <w:rsid w:val="001849EC"/>
    <w:rsid w:val="00192463"/>
    <w:rsid w:val="001930AB"/>
    <w:rsid w:val="00197A15"/>
    <w:rsid w:val="001A0ADD"/>
    <w:rsid w:val="001B3811"/>
    <w:rsid w:val="001C5E17"/>
    <w:rsid w:val="001D13FF"/>
    <w:rsid w:val="001D40DE"/>
    <w:rsid w:val="001D5AF7"/>
    <w:rsid w:val="001E0E82"/>
    <w:rsid w:val="001E14AE"/>
    <w:rsid w:val="001E6252"/>
    <w:rsid w:val="001E6FA6"/>
    <w:rsid w:val="001F0873"/>
    <w:rsid w:val="001F7BED"/>
    <w:rsid w:val="0020659A"/>
    <w:rsid w:val="00206EC8"/>
    <w:rsid w:val="002108B7"/>
    <w:rsid w:val="00221D3D"/>
    <w:rsid w:val="00223021"/>
    <w:rsid w:val="00236AF3"/>
    <w:rsid w:val="002552B7"/>
    <w:rsid w:val="00257C05"/>
    <w:rsid w:val="002712ED"/>
    <w:rsid w:val="002740AC"/>
    <w:rsid w:val="00280A5F"/>
    <w:rsid w:val="002838B3"/>
    <w:rsid w:val="00287893"/>
    <w:rsid w:val="00295C64"/>
    <w:rsid w:val="00295EEF"/>
    <w:rsid w:val="002A2C23"/>
    <w:rsid w:val="002A530D"/>
    <w:rsid w:val="002A5B3E"/>
    <w:rsid w:val="002A6175"/>
    <w:rsid w:val="002B0869"/>
    <w:rsid w:val="002B3892"/>
    <w:rsid w:val="002C0E83"/>
    <w:rsid w:val="002D3C0F"/>
    <w:rsid w:val="002E1310"/>
    <w:rsid w:val="002F2EAA"/>
    <w:rsid w:val="003022D8"/>
    <w:rsid w:val="00314802"/>
    <w:rsid w:val="003239B6"/>
    <w:rsid w:val="00325193"/>
    <w:rsid w:val="00325C1E"/>
    <w:rsid w:val="0032654D"/>
    <w:rsid w:val="003340DB"/>
    <w:rsid w:val="00337931"/>
    <w:rsid w:val="0034238D"/>
    <w:rsid w:val="00361624"/>
    <w:rsid w:val="0036343F"/>
    <w:rsid w:val="00366203"/>
    <w:rsid w:val="00390896"/>
    <w:rsid w:val="003B02D6"/>
    <w:rsid w:val="003B0BD8"/>
    <w:rsid w:val="003B2493"/>
    <w:rsid w:val="003C6061"/>
    <w:rsid w:val="003D3599"/>
    <w:rsid w:val="003D4C22"/>
    <w:rsid w:val="003D7189"/>
    <w:rsid w:val="003E12E3"/>
    <w:rsid w:val="003E29B0"/>
    <w:rsid w:val="003E404D"/>
    <w:rsid w:val="003F31EB"/>
    <w:rsid w:val="00411055"/>
    <w:rsid w:val="00415CA6"/>
    <w:rsid w:val="0042162E"/>
    <w:rsid w:val="004310D4"/>
    <w:rsid w:val="00433292"/>
    <w:rsid w:val="00452096"/>
    <w:rsid w:val="004567D4"/>
    <w:rsid w:val="00460B3C"/>
    <w:rsid w:val="00463B24"/>
    <w:rsid w:val="00464CAD"/>
    <w:rsid w:val="00465511"/>
    <w:rsid w:val="00480E62"/>
    <w:rsid w:val="00482BAE"/>
    <w:rsid w:val="004834B3"/>
    <w:rsid w:val="00483DA6"/>
    <w:rsid w:val="00485B9A"/>
    <w:rsid w:val="004862AF"/>
    <w:rsid w:val="0048741D"/>
    <w:rsid w:val="00490466"/>
    <w:rsid w:val="00490F29"/>
    <w:rsid w:val="004A072B"/>
    <w:rsid w:val="004B0D46"/>
    <w:rsid w:val="004B6C33"/>
    <w:rsid w:val="004B7D8E"/>
    <w:rsid w:val="004C0DF2"/>
    <w:rsid w:val="004C47F4"/>
    <w:rsid w:val="004C4AD3"/>
    <w:rsid w:val="004C6847"/>
    <w:rsid w:val="004D4CD1"/>
    <w:rsid w:val="004E0939"/>
    <w:rsid w:val="004E4993"/>
    <w:rsid w:val="004F0ED3"/>
    <w:rsid w:val="004F1753"/>
    <w:rsid w:val="004F50FD"/>
    <w:rsid w:val="00500D3E"/>
    <w:rsid w:val="00503CF1"/>
    <w:rsid w:val="00505937"/>
    <w:rsid w:val="00517B08"/>
    <w:rsid w:val="0052568D"/>
    <w:rsid w:val="0052713E"/>
    <w:rsid w:val="00532B71"/>
    <w:rsid w:val="00533789"/>
    <w:rsid w:val="005340A4"/>
    <w:rsid w:val="00537BDA"/>
    <w:rsid w:val="00553115"/>
    <w:rsid w:val="00557CD9"/>
    <w:rsid w:val="00560B25"/>
    <w:rsid w:val="005662D7"/>
    <w:rsid w:val="00575D08"/>
    <w:rsid w:val="00576B23"/>
    <w:rsid w:val="00582265"/>
    <w:rsid w:val="00586D09"/>
    <w:rsid w:val="00591C1A"/>
    <w:rsid w:val="005940E9"/>
    <w:rsid w:val="005B1B7B"/>
    <w:rsid w:val="005B43C1"/>
    <w:rsid w:val="005C2FE0"/>
    <w:rsid w:val="005E0B61"/>
    <w:rsid w:val="005F6633"/>
    <w:rsid w:val="005F79FE"/>
    <w:rsid w:val="00614A16"/>
    <w:rsid w:val="006356C5"/>
    <w:rsid w:val="00655203"/>
    <w:rsid w:val="00661E83"/>
    <w:rsid w:val="00674460"/>
    <w:rsid w:val="006A2A84"/>
    <w:rsid w:val="006A69F7"/>
    <w:rsid w:val="006B13DB"/>
    <w:rsid w:val="006C1E76"/>
    <w:rsid w:val="006D1D1A"/>
    <w:rsid w:val="006E224A"/>
    <w:rsid w:val="006E45EB"/>
    <w:rsid w:val="006E4B7B"/>
    <w:rsid w:val="006E701F"/>
    <w:rsid w:val="006F2512"/>
    <w:rsid w:val="006F4D9C"/>
    <w:rsid w:val="0070323E"/>
    <w:rsid w:val="007037F9"/>
    <w:rsid w:val="00706524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47C67"/>
    <w:rsid w:val="00751C7E"/>
    <w:rsid w:val="0075387A"/>
    <w:rsid w:val="00754231"/>
    <w:rsid w:val="00754878"/>
    <w:rsid w:val="00755859"/>
    <w:rsid w:val="00756984"/>
    <w:rsid w:val="00760DE6"/>
    <w:rsid w:val="0076268C"/>
    <w:rsid w:val="0077099C"/>
    <w:rsid w:val="00775884"/>
    <w:rsid w:val="00784FF8"/>
    <w:rsid w:val="00791B44"/>
    <w:rsid w:val="007A29F9"/>
    <w:rsid w:val="007B72DB"/>
    <w:rsid w:val="007C2B5D"/>
    <w:rsid w:val="007C53C7"/>
    <w:rsid w:val="007D1C27"/>
    <w:rsid w:val="007D775A"/>
    <w:rsid w:val="007E0E87"/>
    <w:rsid w:val="007E65D4"/>
    <w:rsid w:val="007F4F73"/>
    <w:rsid w:val="008019CD"/>
    <w:rsid w:val="008158C9"/>
    <w:rsid w:val="00817217"/>
    <w:rsid w:val="00825EB5"/>
    <w:rsid w:val="008305F1"/>
    <w:rsid w:val="0083146F"/>
    <w:rsid w:val="00831D26"/>
    <w:rsid w:val="0083323B"/>
    <w:rsid w:val="00836165"/>
    <w:rsid w:val="00840E3D"/>
    <w:rsid w:val="00841019"/>
    <w:rsid w:val="00852F01"/>
    <w:rsid w:val="008557E7"/>
    <w:rsid w:val="008658FB"/>
    <w:rsid w:val="00867F16"/>
    <w:rsid w:val="008763E3"/>
    <w:rsid w:val="008800F8"/>
    <w:rsid w:val="00883004"/>
    <w:rsid w:val="00893F57"/>
    <w:rsid w:val="008A5CDE"/>
    <w:rsid w:val="008B14BA"/>
    <w:rsid w:val="008B30D1"/>
    <w:rsid w:val="008C3BC6"/>
    <w:rsid w:val="008D5425"/>
    <w:rsid w:val="008E450E"/>
    <w:rsid w:val="008F4C87"/>
    <w:rsid w:val="008F6BD1"/>
    <w:rsid w:val="008F7F89"/>
    <w:rsid w:val="009302EB"/>
    <w:rsid w:val="00935487"/>
    <w:rsid w:val="00943F0B"/>
    <w:rsid w:val="00955E9E"/>
    <w:rsid w:val="00963A8C"/>
    <w:rsid w:val="00974C2D"/>
    <w:rsid w:val="00974E50"/>
    <w:rsid w:val="0097566B"/>
    <w:rsid w:val="00987982"/>
    <w:rsid w:val="00992F21"/>
    <w:rsid w:val="0099623A"/>
    <w:rsid w:val="00996997"/>
    <w:rsid w:val="00997BA9"/>
    <w:rsid w:val="009B13CE"/>
    <w:rsid w:val="009C1D6B"/>
    <w:rsid w:val="009D1DBE"/>
    <w:rsid w:val="009E3F2F"/>
    <w:rsid w:val="009F0609"/>
    <w:rsid w:val="009F503C"/>
    <w:rsid w:val="009F5765"/>
    <w:rsid w:val="00A011C1"/>
    <w:rsid w:val="00A01B28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65856"/>
    <w:rsid w:val="00A65F6A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D3142"/>
    <w:rsid w:val="00AE2B9E"/>
    <w:rsid w:val="00AF40B4"/>
    <w:rsid w:val="00B03169"/>
    <w:rsid w:val="00B07B03"/>
    <w:rsid w:val="00B1278E"/>
    <w:rsid w:val="00B13DE9"/>
    <w:rsid w:val="00B2463B"/>
    <w:rsid w:val="00B25826"/>
    <w:rsid w:val="00B25B08"/>
    <w:rsid w:val="00B25B09"/>
    <w:rsid w:val="00B27509"/>
    <w:rsid w:val="00B33ED0"/>
    <w:rsid w:val="00B358E7"/>
    <w:rsid w:val="00B576D2"/>
    <w:rsid w:val="00B64DF9"/>
    <w:rsid w:val="00B71A6F"/>
    <w:rsid w:val="00B71FF5"/>
    <w:rsid w:val="00B803C4"/>
    <w:rsid w:val="00B836F5"/>
    <w:rsid w:val="00B91C81"/>
    <w:rsid w:val="00B949F8"/>
    <w:rsid w:val="00BA25F3"/>
    <w:rsid w:val="00BB2D96"/>
    <w:rsid w:val="00BC305B"/>
    <w:rsid w:val="00BF3B37"/>
    <w:rsid w:val="00C06C05"/>
    <w:rsid w:val="00C202D8"/>
    <w:rsid w:val="00C21419"/>
    <w:rsid w:val="00C33692"/>
    <w:rsid w:val="00C4021E"/>
    <w:rsid w:val="00C4374F"/>
    <w:rsid w:val="00C4508A"/>
    <w:rsid w:val="00C55116"/>
    <w:rsid w:val="00C56D4F"/>
    <w:rsid w:val="00C57CAF"/>
    <w:rsid w:val="00C64F9D"/>
    <w:rsid w:val="00C65237"/>
    <w:rsid w:val="00C67F00"/>
    <w:rsid w:val="00C735DF"/>
    <w:rsid w:val="00C748A5"/>
    <w:rsid w:val="00C826FA"/>
    <w:rsid w:val="00C841FF"/>
    <w:rsid w:val="00CA2376"/>
    <w:rsid w:val="00CA52A3"/>
    <w:rsid w:val="00CA71B0"/>
    <w:rsid w:val="00CB3343"/>
    <w:rsid w:val="00CD1153"/>
    <w:rsid w:val="00CD2670"/>
    <w:rsid w:val="00CD691F"/>
    <w:rsid w:val="00CD704E"/>
    <w:rsid w:val="00CE3017"/>
    <w:rsid w:val="00CF21A3"/>
    <w:rsid w:val="00CF2939"/>
    <w:rsid w:val="00CF2B7C"/>
    <w:rsid w:val="00CF4155"/>
    <w:rsid w:val="00D26A08"/>
    <w:rsid w:val="00D4254F"/>
    <w:rsid w:val="00D44D4F"/>
    <w:rsid w:val="00D51110"/>
    <w:rsid w:val="00D57488"/>
    <w:rsid w:val="00D73897"/>
    <w:rsid w:val="00D746D9"/>
    <w:rsid w:val="00D76E29"/>
    <w:rsid w:val="00D80E26"/>
    <w:rsid w:val="00D867B6"/>
    <w:rsid w:val="00D8773A"/>
    <w:rsid w:val="00D90521"/>
    <w:rsid w:val="00D90A44"/>
    <w:rsid w:val="00D90E07"/>
    <w:rsid w:val="00D932D1"/>
    <w:rsid w:val="00D955F3"/>
    <w:rsid w:val="00D9679B"/>
    <w:rsid w:val="00DA2CDC"/>
    <w:rsid w:val="00DA563D"/>
    <w:rsid w:val="00DB29D2"/>
    <w:rsid w:val="00DB4528"/>
    <w:rsid w:val="00DC7FA5"/>
    <w:rsid w:val="00DD3838"/>
    <w:rsid w:val="00DD7556"/>
    <w:rsid w:val="00DD79AC"/>
    <w:rsid w:val="00DD7C95"/>
    <w:rsid w:val="00DE437A"/>
    <w:rsid w:val="00DF16F2"/>
    <w:rsid w:val="00DF190F"/>
    <w:rsid w:val="00DF5968"/>
    <w:rsid w:val="00DF5C12"/>
    <w:rsid w:val="00DF72A0"/>
    <w:rsid w:val="00E0125A"/>
    <w:rsid w:val="00E04D53"/>
    <w:rsid w:val="00E13541"/>
    <w:rsid w:val="00E15EF7"/>
    <w:rsid w:val="00E21DBB"/>
    <w:rsid w:val="00E25E55"/>
    <w:rsid w:val="00E3477E"/>
    <w:rsid w:val="00E37677"/>
    <w:rsid w:val="00E43D20"/>
    <w:rsid w:val="00E51ACC"/>
    <w:rsid w:val="00E55BDB"/>
    <w:rsid w:val="00E578A4"/>
    <w:rsid w:val="00E8598F"/>
    <w:rsid w:val="00E94D92"/>
    <w:rsid w:val="00EA23EA"/>
    <w:rsid w:val="00EB1310"/>
    <w:rsid w:val="00EB57CC"/>
    <w:rsid w:val="00EE5750"/>
    <w:rsid w:val="00EE69E5"/>
    <w:rsid w:val="00F014EC"/>
    <w:rsid w:val="00F01628"/>
    <w:rsid w:val="00F05559"/>
    <w:rsid w:val="00F13F75"/>
    <w:rsid w:val="00F1400B"/>
    <w:rsid w:val="00F16569"/>
    <w:rsid w:val="00F16B54"/>
    <w:rsid w:val="00F20BD9"/>
    <w:rsid w:val="00F23A19"/>
    <w:rsid w:val="00F25613"/>
    <w:rsid w:val="00F25B7F"/>
    <w:rsid w:val="00F314C2"/>
    <w:rsid w:val="00F320E8"/>
    <w:rsid w:val="00F32BA3"/>
    <w:rsid w:val="00F32F0D"/>
    <w:rsid w:val="00F360FE"/>
    <w:rsid w:val="00F36C0F"/>
    <w:rsid w:val="00F62154"/>
    <w:rsid w:val="00F62A72"/>
    <w:rsid w:val="00F6554D"/>
    <w:rsid w:val="00F667BC"/>
    <w:rsid w:val="00F7304C"/>
    <w:rsid w:val="00F7593C"/>
    <w:rsid w:val="00F7711F"/>
    <w:rsid w:val="00F8030D"/>
    <w:rsid w:val="00F829E2"/>
    <w:rsid w:val="00F841C9"/>
    <w:rsid w:val="00F86E6E"/>
    <w:rsid w:val="00F91491"/>
    <w:rsid w:val="00F93A8C"/>
    <w:rsid w:val="00F9456C"/>
    <w:rsid w:val="00F95B23"/>
    <w:rsid w:val="00F97FC5"/>
    <w:rsid w:val="00FB355E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St-1149/2017-13</izvorni_sadrzaj>
    <derivirana_varijabla naziv="DomainObject.Oznaka_1">St-1149/2017-13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2017.</izvorni_sadrzaj>
    <derivirana_varijabla naziv="DomainObject.Predmet.DatumRjesavanja_1">31.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St-1149/2017</izvorni_sadrzaj>
    <derivirana_varijabla naziv="DomainObject.Predmet.OznakaBroj_1">St-1149/2017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KOPIĆ GRADNJA d.o.o.</izvorni_sadrzaj>
    <derivirana_varijabla naziv="DomainObject.Predmet.ProtustrankaFormated_1">  KOPIĆ GRADNJA d.o.o.</derivirana_varijabla>
  </DomainObject.Predmet.ProtustrankaFormated>
  <DomainObject.Predmet.ProtustrankaFormatedOIB>
    <izvorni_sadrzaj>  KOPIĆ GRADNJA d.o.o., OIB 31521163257</izvorni_sadrzaj>
    <derivirana_varijabla naziv="DomainObject.Predmet.ProtustrankaFormatedOIB_1">  KOPIĆ GRADNJA d.o.o., OIB 31521163257</derivirana_varijabla>
  </DomainObject.Predmet.ProtustrankaFormatedOIB>
  <DomainObject.Predmet.ProtustrankaFormatedWithAdress>
    <izvorni_sadrzaj> KOPIĆ GRADNJA d.o.o., Dobrilina 5, 10000 Zagreb</izvorni_sadrzaj>
    <derivirana_varijabla naziv="DomainObject.Predmet.ProtustrankaFormatedWithAdress_1"> KOPIĆ GRADNJA d.o.o., Dobrilina 5, 10000 Zagreb</derivirana_varijabla>
  </DomainObject.Predmet.ProtustrankaFormatedWithAdress>
  <DomainObject.Predmet.ProtustrankaFormatedWithAdressOIB>
    <izvorni_sadrzaj> KOPIĆ GRADNJA d.o.o., OIB 31521163257, Dobrilina 5, 10000 Zagreb</izvorni_sadrzaj>
    <derivirana_varijabla naziv="DomainObject.Predmet.ProtustrankaFormatedWithAdressOIB_1"> KOPIĆ GRADNJA d.o.o., OIB 31521163257, Dobrilina 5, 10000 Zagreb</derivirana_varijabla>
  </DomainObject.Predmet.ProtustrankaFormatedWithAdressOIB>
  <DomainObject.Predmet.ProtustrankaWithAdress>
    <izvorni_sadrzaj>KOPIĆ GRADNJA d.o.o. Dobrilina 5, 10000 Zagreb</izvorni_sadrzaj>
    <derivirana_varijabla naziv="DomainObject.Predmet.ProtustrankaWithAdress_1">KOPIĆ GRADNJA d.o.o. Dobrilina 5, 10000 Zagreb</derivirana_varijabla>
  </DomainObject.Predmet.ProtustrankaWithAdress>
  <DomainObject.Predmet.ProtustrankaWithAdressOIB>
    <izvorni_sadrzaj>KOPIĆ GRADNJA d.o.o., OIB 31521163257, Dobrilina 5, 10000 Zagreb</izvorni_sadrzaj>
    <derivirana_varijabla naziv="DomainObject.Predmet.ProtustrankaWithAdressOIB_1">KOPIĆ GRADNJA d.o.o., OIB 31521163257, Dobrilina 5, 10000 Zagreb</derivirana_varijabla>
  </DomainObject.Predmet.ProtustrankaWithAdressOIB>
  <DomainObject.Predmet.ProtustrankaNazivFormated>
    <izvorni_sadrzaj>KOPIĆ GRADNJA d.o.o.</izvorni_sadrzaj>
    <derivirana_varijabla naziv="DomainObject.Predmet.ProtustrankaNazivFormated_1">KOPIĆ GRADNJA d.o.o.</derivirana_varijabla>
  </DomainObject.Predmet.ProtustrankaNazivFormated>
  <DomainObject.Predmet.ProtustrankaNazivFormatedOIB>
    <izvorni_sadrzaj>KOPIĆ GRADNJA d.o.o., OIB 31521163257</izvorni_sadrzaj>
    <derivirana_varijabla naziv="DomainObject.Predmet.ProtustrankaNazivFormatedOIB_1">KOPIĆ GRADNJA d.o.o., OIB 31521163257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KOPIĆ GRADNJA d.o.o.</item>
    </izvorni_sadrzaj>
    <derivirana_varijabla naziv="DomainObject.Predmet.ProtuStrankaListFormated_1">
      <item>KOPIĆ GRADNJA d.o.o.</item>
    </derivirana_varijabla>
  </DomainObject.Predmet.ProtuStrankaListFormated>
  <DomainObject.Predmet.ProtuStrankaListFormatedOIB>
    <izvorni_sadrzaj>
      <item>KOPIĆ GRADNJA d.o.o., OIB 31521163257</item>
    </izvorni_sadrzaj>
    <derivirana_varijabla naziv="DomainObject.Predmet.ProtuStrankaListFormatedOIB_1">
      <item>KOPIĆ GRADNJA d.o.o., OIB 31521163257</item>
    </derivirana_varijabla>
  </DomainObject.Predmet.ProtuStrankaListFormatedOIB>
  <DomainObject.Predmet.ProtuStrankaListFormatedWithAdress>
    <izvorni_sadrzaj>
      <item>KOPIĆ GRADNJA d.o.o., Dobrilina 5, 10000 Zagreb</item>
    </izvorni_sadrzaj>
    <derivirana_varijabla naziv="DomainObject.Predmet.ProtuStrankaListFormatedWithAdress_1">
      <item>KOPIĆ GRADNJA d.o.o., Dobrilina 5, 10000 Zagreb</item>
    </derivirana_varijabla>
  </DomainObject.Predmet.ProtuStrankaListFormatedWithAdress>
  <DomainObject.Predmet.ProtuStrankaListFormatedWithAdressOIB>
    <izvorni_sadrzaj>
      <item>KOPIĆ GRADNJA d.o.o., OIB 31521163257, Dobrilina 5, 10000 Zagreb</item>
    </izvorni_sadrzaj>
    <derivirana_varijabla naziv="DomainObject.Predmet.ProtuStrankaListFormatedWithAdressOIB_1">
      <item>KOPIĆ GRADNJA d.o.o., OIB 31521163257, Dobrilina 5, 10000 Zagreb</item>
    </derivirana_varijabla>
  </DomainObject.Predmet.ProtuStrankaListFormatedWithAdressOIB>
  <DomainObject.Predmet.ProtuStrankaListNazivFormated>
    <izvorni_sadrzaj>
      <item>KOPIĆ GRADNJA d.o.o.</item>
    </izvorni_sadrzaj>
    <derivirana_varijabla naziv="DomainObject.Predmet.ProtuStrankaListNazivFormated_1">
      <item>KOPIĆ GRADNJA d.o.o.</item>
    </derivirana_varijabla>
  </DomainObject.Predmet.ProtuStrankaListNazivFormated>
  <DomainObject.Predmet.ProtuStrankaListNazivFormatedOIB>
    <izvorni_sadrzaj>
      <item>KOPIĆ GRADNJA d.o.o., OIB 31521163257</item>
    </izvorni_sadrzaj>
    <derivirana_varijabla naziv="DomainObject.Predmet.ProtuStrankaListNazivFormatedOIB_1">
      <item>KOPIĆ GRADNJA d.o.o., OIB 31521163257</item>
    </derivirana_varijabla>
  </DomainObject.Predmet.ProtuStrankaListNazivFormatedOIB>
  <DomainObject.Predmet.OstaliListFormated>
    <izvorni_sadrzaj>
      <item>Ana Brkić</item>
      <item>Raiffeisenbank Austria d.d.</item>
    </izvorni_sadrzaj>
    <derivirana_varijabla naziv="DomainObject.Predmet.OstaliListFormated_1">
      <item>Ana Brkić</item>
      <item>Raiffeisenbank Austria d.d.</item>
    </derivirana_varijabla>
  </DomainObject.Predmet.OstaliListFormated>
  <DomainObject.Predmet.OstaliListFormatedOIB>
    <izvorni_sadrzaj>
      <item>Ana Brkić, OIB 42115184702</item>
      <item>Raiffeisenbank Austria d.d., OIB 53056966535</item>
    </izvorni_sadrzaj>
    <derivirana_varijabla naziv="DomainObject.Predmet.OstaliListFormatedOIB_1">
      <item>Ana Brkić, OIB 42115184702</item>
      <item>Raiffeisenbank Austria d.d., OIB 53056966535</item>
    </derivirana_varijabla>
  </DomainObject.Predmet.OstaliListFormatedOIB>
  <DomainObject.Predmet.OstaliListFormatedWithAdress>
    <izvorni_sadrzaj>
      <item>Ana Brkić, Bersečka Ulica 15, 10000 Zagreb</item>
      <item>Raiffeisenbank Austria d.d., Magazinska cesta 69, 10000 Zagreb</item>
    </izvorni_sadrzaj>
    <derivirana_varijabla naziv="DomainObject.Predmet.OstaliListFormatedWithAdress_1">
      <item>Ana Brkić, Bersečka Ulica 15, 10000 Zagreb</item>
      <item>Raiffeisenbank Austria d.d., Magazinska cesta 69, 10000 Zagreb</item>
    </derivirana_varijabla>
  </DomainObject.Predmet.OstaliListFormatedWithAdress>
  <DomainObject.Predmet.OstaliListFormatedWithAdressOIB>
    <izvorni_sadrzaj>
      <item>Ana Brkić, OIB 42115184702, Bersečka Ulica 15, 10000 Zagreb</item>
      <item>Raiffeisenbank Austria d.d., OIB 53056966535, Magazinska cesta 69, 10000 Zagreb</item>
    </izvorni_sadrzaj>
    <derivirana_varijabla naziv="DomainObject.Predmet.OstaliListFormatedWithAdressOIB_1">
      <item>Ana Brkić, OIB 42115184702, Bersečka Ulica 15,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Ana Brkić</item>
      <item>Raiffeisenbank Austria d.d.</item>
    </izvorni_sadrzaj>
    <derivirana_varijabla naziv="DomainObject.Predmet.OstaliListNazivFormated_1">
      <item>Ana Brkić</item>
      <item>Raiffeisenbank Austria d.d.</item>
    </derivirana_varijabla>
  </DomainObject.Predmet.OstaliListNazivFormated>
  <DomainObject.Predmet.OstaliListNazivFormatedOIB>
    <izvorni_sadrzaj>
      <item>Ana Brkić, OIB 42115184702</item>
      <item>Raiffeisenbank Austria d.d., OIB 53056966535</item>
    </izvorni_sadrzaj>
    <derivirana_varijabla naziv="DomainObject.Predmet.OstaliListNazivFormatedOIB_1">
      <item>Ana Brkić, OIB 42115184702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>St-1149/2017-13</izvorni_sadrzaj>
    <derivirana_varijabla naziv="DomainObject.PoslovniBrojDokumenta_1">St-1149/2017-13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KOPIĆ GRADNJA d.o.o.</izvorni_sadrzaj>
    <derivirana_varijabla naziv="DomainObject.Predmet.ProtustrankaIDrugi_1">KOPIĆ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KOPIĆ GRADNJA d.o.o., OIB 31521163257, Dobrilina 5, 10000 Zagreb</izvorni_sadrzaj>
    <derivirana_varijabla naziv="DomainObject.Predmet.ProtustrankaIDrugiAdressOIB_1">KOPIĆ GRADNJA d.o.o., OIB 31521163257, Dobrilina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2017.</izvorni_sadrzaj>
    <derivirana_varijabla naziv="DomainObject.Predmet.OdlukaRjesenje.DatumDonosenjaOdluke_1">31.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St-1149/2017-13</izvorni_sadrzaj>
    <derivirana_varijabla naziv="DomainObject.Predmet.OdlukaRjesenje.Oznaka_1">St-1149/2017-13</derivirana_varijabla>
  </DomainObject.Predmet.OdlukaRjesenje.Oznaka>
  <DomainObject.Predmet.SudioniciListNaziv>
    <izvorni_sadrzaj>
      <item>FINA Regionalni centar Zagreb</item>
      <item>KOPIĆ GRADNJA d.o.o.</item>
      <item>Ana Brkić</item>
      <item>Raiffeisenbank Austria d.d.</item>
    </izvorni_sadrzaj>
    <derivirana_varijabla naziv="DomainObject.Predmet.SudioniciListNaziv_1">
      <item>FINA Regionalni centar Zagreb</item>
      <item>KOPIĆ GRADNJA d.o.o.</item>
      <item>Ana Brkić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KOPIĆ GRADNJA d.o.o., OIB 31521163257, Dobrilina 5,10000 Zagreb</item>
      <item>Ana Brkić, OIB 42115184702, Bersečka Ulica 15,10000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KOPIĆ GRADNJA d.o.o., OIB 31521163257, Dobrilina 5,10000 Zagreb</item>
      <item>Ana Brkić, OIB 42115184702, Bersečka Ulica 15,10000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31521163257</item>
      <item>, OIB 42115184702</item>
      <item>, OIB 53056966535</item>
    </izvorni_sadrzaj>
    <derivirana_varijabla naziv="DomainObject.Predmet.SudioniciListNazivOIB_1">
      <item>, OIB 85821130368</item>
      <item>, OIB 31521163257</item>
      <item>, OIB 42115184702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EDF07D-CEDA-4B96-8BEB-CEC3FE1BF6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1034</properties:Words>
  <properties:Characters>5422</properties:Characters>
  <properties:Lines>117</properties:Lines>
  <properties:Paragraphs>31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2017-08-29T12:37:00Z</dcterms:created>
  <dc:creator>Sudsko vijeæe</dc:creator>
  <cp:lastModifiedBy>Petra Čiček</cp:lastModifiedBy>
  <cp:lastPrinted>2017-02-21T10:42:00Z</cp:lastPrinted>
  <dcterms:modified xmlns:xsi="http://www.w3.org/2001/XMLSchema-instance" xsi:type="dcterms:W3CDTF">2017-08-31T08:46:00Z</dcterms:modified>
  <cp:revision>141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St-1149/2017-13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