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e773" w14:paraId="dfee773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E50ABC">
        <w:rPr>
          <w:rFonts w:cs="Times New Roman" w:hAnsi="Times New Roman" w:ascii="Times New Roman"/>
          <w:sz w:val="24"/>
          <w:szCs w:val="24"/>
        </w:rPr>
        <w:t xml:space="preserve"> PRI-KOM j.d.o.o., Čakovec, Ivana Plemenitog Zajca 31, OIB: 02439782203</w:t>
      </w:r>
      <w:r w:rsidR="00E06E5C">
        <w:rPr>
          <w:rFonts w:cs="Times New Roman" w:hAnsi="Times New Roman" w:ascii="Times New Roman"/>
          <w:sz w:val="24"/>
          <w:szCs w:val="24"/>
        </w:rPr>
        <w:t xml:space="preserve">, </w:t>
      </w:r>
      <w:r w:rsidR="00A43021">
        <w:rPr>
          <w:rFonts w:cs="Times New Roman" w:hAnsi="Times New Roman" w:ascii="Times New Roman"/>
          <w:sz w:val="24"/>
          <w:szCs w:val="24"/>
        </w:rPr>
        <w:t>2. siječnja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035C15">
        <w:rPr>
          <w:rFonts w:cs="Times New Roman" w:hAnsi="Times New Roman" w:ascii="Times New Roman"/>
          <w:sz w:val="24"/>
          <w:szCs w:val="24"/>
        </w:rPr>
        <w:t xml:space="preserve"> </w:t>
      </w:r>
      <w:r w:rsidR="00E50ABC">
        <w:rPr>
          <w:rFonts w:cs="Times New Roman" w:hAnsi="Times New Roman" w:ascii="Times New Roman"/>
          <w:sz w:val="24"/>
          <w:szCs w:val="24"/>
        </w:rPr>
        <w:t>PRI-KOM j.d.o.o., Čakovec, Ivana Plemenitog Zajca 31, OIB: 02439782203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A43021">
        <w:rPr>
          <w:rFonts w:cs="Times New Roman" w:hAnsi="Times New Roman" w:ascii="Times New Roman"/>
          <w:sz w:val="24"/>
          <w:szCs w:val="24"/>
        </w:rPr>
        <w:t xml:space="preserve">Hrvoje </w:t>
      </w:r>
      <w:proofErr w:type="spellStart"/>
      <w:r w:rsidR="00A43021">
        <w:rPr>
          <w:rFonts w:cs="Times New Roman" w:hAnsi="Times New Roman" w:ascii="Times New Roman"/>
          <w:sz w:val="24"/>
          <w:szCs w:val="24"/>
        </w:rPr>
        <w:t>Kraljičković</w:t>
      </w:r>
      <w:proofErr w:type="spellEnd"/>
      <w:r w:rsidR="00A43021">
        <w:rPr>
          <w:rFonts w:cs="Times New Roman" w:hAnsi="Times New Roman" w:ascii="Times New Roman"/>
          <w:sz w:val="24"/>
          <w:szCs w:val="24"/>
        </w:rPr>
        <w:t>, Trg hrvatskih velikana 4, 10000 Zagreb, OIB: 63875916042.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A43021" w:rsidR="00A9215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E50ABC">
        <w:rPr>
          <w:rFonts w:cs="Times New Roman" w:hAnsi="Times New Roman" w:ascii="Times New Roman"/>
          <w:sz w:val="24"/>
          <w:szCs w:val="24"/>
        </w:rPr>
        <w:t>29. lipnja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 xml:space="preserve">navevši u prijedlogu da je dužnik na </w:t>
      </w:r>
      <w:r w:rsidR="00E50ABC">
        <w:rPr>
          <w:rFonts w:cs="Times New Roman" w:hAnsi="Times New Roman" w:ascii="Times New Roman"/>
          <w:sz w:val="24"/>
          <w:szCs w:val="24"/>
        </w:rPr>
        <w:t>27. lipnja</w:t>
      </w:r>
      <w:r w:rsidR="00035C15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u Očevidniku redoslijeda osnova za plaćanje imao evidentirane neizvršene osnove za plaćanje u neprekinutom razdoblju od 120 dana u iznosu od </w:t>
      </w:r>
      <w:r w:rsidR="00E50ABC">
        <w:rPr>
          <w:rFonts w:cs="Times New Roman" w:hAnsi="Times New Roman" w:ascii="Times New Roman"/>
          <w:sz w:val="24"/>
          <w:szCs w:val="24"/>
        </w:rPr>
        <w:t>16.376,63</w:t>
      </w:r>
      <w:r w:rsidR="005909E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A9215D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</w:t>
      </w:r>
      <w:r w:rsidR="00E50ABC">
        <w:rPr>
          <w:rFonts w:cs="Times New Roman" w:hAnsi="Times New Roman" w:ascii="Times New Roman"/>
          <w:sz w:val="24"/>
          <w:szCs w:val="24"/>
        </w:rPr>
        <w:t>20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 na kojem je direktor dužnika</w:t>
      </w:r>
      <w:r w:rsidR="00E50ABC">
        <w:rPr>
          <w:rFonts w:cs="Times New Roman" w:hAnsi="Times New Roman" w:ascii="Times New Roman"/>
          <w:sz w:val="24"/>
          <w:szCs w:val="24"/>
        </w:rPr>
        <w:t xml:space="preserve"> predao </w:t>
      </w:r>
      <w:proofErr w:type="spellStart"/>
      <w:r w:rsidR="00E50ABC"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 w:rsidR="00E50ABC">
        <w:rPr>
          <w:rFonts w:cs="Times New Roman" w:hAnsi="Times New Roman" w:ascii="Times New Roman"/>
          <w:sz w:val="24"/>
          <w:szCs w:val="24"/>
        </w:rPr>
        <w:t xml:space="preserve"> popis imovine te je izjavio da</w:t>
      </w:r>
      <w:r>
        <w:rPr>
          <w:rFonts w:cs="Times New Roman" w:hAnsi="Times New Roman" w:ascii="Times New Roman"/>
          <w:sz w:val="24"/>
          <w:szCs w:val="24"/>
        </w:rPr>
        <w:t xml:space="preserve"> dužnik</w:t>
      </w:r>
      <w:r w:rsidR="00035C15">
        <w:rPr>
          <w:rFonts w:cs="Times New Roman" w:hAnsi="Times New Roman" w:ascii="Times New Roman"/>
          <w:sz w:val="24"/>
          <w:szCs w:val="24"/>
        </w:rPr>
        <w:t xml:space="preserve"> </w:t>
      </w:r>
      <w:r w:rsidR="00E50ABC">
        <w:rPr>
          <w:rFonts w:cs="Times New Roman" w:hAnsi="Times New Roman" w:ascii="Times New Roman"/>
          <w:sz w:val="24"/>
          <w:szCs w:val="24"/>
        </w:rPr>
        <w:t>nema nikakve imovine.</w:t>
      </w:r>
    </w:p>
    <w:p w:rsidRDefault="00E50ABC" w:rsidP="00A9215D" w:rsidR="00E50AB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sud je rješenjem od </w:t>
      </w:r>
      <w:r w:rsidR="00E50ABC">
        <w:rPr>
          <w:rFonts w:cs="Times New Roman" w:hAnsi="Times New Roman" w:ascii="Times New Roman"/>
          <w:sz w:val="24"/>
          <w:szCs w:val="24"/>
        </w:rPr>
        <w:t>21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2016., </w:t>
      </w:r>
      <w:r w:rsidR="00A9215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</w:t>
      </w:r>
      <w:r w:rsidR="00E50ABC">
        <w:rPr>
          <w:rFonts w:cs="Times New Roman" w:hAnsi="Times New Roman" w:ascii="Times New Roman"/>
          <w:sz w:val="24"/>
          <w:szCs w:val="24"/>
        </w:rPr>
        <w:t xml:space="preserve">905/16-6 </w:t>
      </w:r>
      <w:r>
        <w:rPr>
          <w:rFonts w:cs="Times New Roman" w:hAnsi="Times New Roman" w:ascii="Times New Roman"/>
          <w:sz w:val="24"/>
          <w:szCs w:val="24"/>
        </w:rPr>
        <w:t>pozvao vjerovnike ovog dužnika da u roku od 15 dana od objave rješenja na mrežnoj stranici e-</w:t>
      </w:r>
      <w:r>
        <w:rPr>
          <w:rFonts w:cs="Times New Roman" w:hAnsi="Times New Roman" w:ascii="Times New Roman"/>
          <w:sz w:val="24"/>
          <w:szCs w:val="24"/>
        </w:rPr>
        <w:lastRenderedPageBreak/>
        <w:t>Oglasna ploča suda uplate predujam za namirenje troškova prethodnog i otvorenog stečajnog postupk</w:t>
      </w:r>
      <w:r w:rsidR="00A9215D">
        <w:rPr>
          <w:rFonts w:cs="Times New Roman" w:hAnsi="Times New Roman" w:ascii="Times New Roman"/>
          <w:sz w:val="24"/>
          <w:szCs w:val="24"/>
        </w:rPr>
        <w:t>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A43021" w:rsidP="00880AAB" w:rsidR="00A4302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5A23BA">
        <w:rPr>
          <w:rFonts w:cs="Times New Roman" w:hAnsi="Times New Roman" w:ascii="Times New Roman"/>
          <w:sz w:val="24"/>
          <w:szCs w:val="24"/>
        </w:rPr>
        <w:t>u</w:t>
      </w:r>
      <w:r w:rsidRPr="00B41215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A43021">
        <w:rPr>
          <w:rFonts w:cs="Times New Roman" w:hAnsi="Times New Roman" w:ascii="Times New Roman"/>
          <w:sz w:val="24"/>
          <w:szCs w:val="24"/>
        </w:rPr>
        <w:t>2. siječnja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B722A5" w:rsidP="00B722A5" w:rsidR="00B722A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B722A5" w:rsidP="00A43021" w:rsidR="00B722A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5A23BA">
        <w:rPr>
          <w:rFonts w:cs="Times New Roman" w:hAnsi="Times New Roman" w:ascii="Times New Roman"/>
          <w:sz w:val="24"/>
          <w:szCs w:val="24"/>
        </w:rPr>
        <w:t>, v.r.</w:t>
      </w:r>
    </w:p>
    <w:p w:rsidRDefault="00880AAB" w:rsidP="00880AAB" w:rsidR="00B722A5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3A6C0D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E50ABC">
        <w:rPr>
          <w:rFonts w:cs="Times New Roman" w:hAnsi="Times New Roman" w:ascii="Times New Roman"/>
          <w:sz w:val="24"/>
          <w:szCs w:val="24"/>
        </w:rPr>
        <w:t xml:space="preserve">PRI-KOM j.d.o.o., Čakovec, Ivana Plemenitog Zajca 31, </w:t>
      </w:r>
    </w:p>
    <w:p w:rsidRDefault="003A6C0D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Direktoru</w:t>
      </w:r>
      <w:r w:rsidR="003D7114" w:rsidRPr="003D711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E50ABC">
        <w:rPr>
          <w:rFonts w:cs="Times New Roman" w:hAnsi="Times New Roman" w:ascii="Times New Roman"/>
          <w:sz w:val="24"/>
          <w:szCs w:val="24"/>
        </w:rPr>
        <w:t xml:space="preserve">Augustu Mesarić, </w:t>
      </w:r>
      <w:proofErr w:type="spellStart"/>
      <w:r w:rsidR="00E50ABC">
        <w:rPr>
          <w:rFonts w:cs="Times New Roman" w:hAnsi="Times New Roman" w:ascii="Times New Roman"/>
          <w:sz w:val="24"/>
          <w:szCs w:val="24"/>
        </w:rPr>
        <w:t>Belica</w:t>
      </w:r>
      <w:proofErr w:type="spellEnd"/>
      <w:r w:rsidR="00E50ABC">
        <w:rPr>
          <w:rFonts w:cs="Times New Roman" w:hAnsi="Times New Roman" w:ascii="Times New Roman"/>
          <w:sz w:val="24"/>
          <w:szCs w:val="24"/>
        </w:rPr>
        <w:t>, Nikole Tesle 7,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A43021">
        <w:rPr>
          <w:rFonts w:cs="Times New Roman" w:hAnsi="Times New Roman" w:ascii="Times New Roman"/>
          <w:sz w:val="24"/>
          <w:szCs w:val="24"/>
        </w:rPr>
        <w:t xml:space="preserve">Hrvoje </w:t>
      </w:r>
      <w:proofErr w:type="spellStart"/>
      <w:r w:rsidR="00A43021">
        <w:rPr>
          <w:rFonts w:cs="Times New Roman" w:hAnsi="Times New Roman" w:ascii="Times New Roman"/>
          <w:sz w:val="24"/>
          <w:szCs w:val="24"/>
        </w:rPr>
        <w:t>Kraljičković</w:t>
      </w:r>
      <w:proofErr w:type="spellEnd"/>
      <w:r w:rsidR="00A43021">
        <w:rPr>
          <w:rFonts w:cs="Times New Roman" w:hAnsi="Times New Roman" w:ascii="Times New Roman"/>
          <w:sz w:val="24"/>
          <w:szCs w:val="24"/>
        </w:rPr>
        <w:t>, Trg hrvatskih velikana 4, 10000 Zagreb,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Sudski </w:t>
      </w:r>
      <w:r w:rsidR="00A43021">
        <w:rPr>
          <w:rFonts w:cs="Times New Roman" w:hAnsi="Times New Roman" w:ascii="Times New Roman"/>
          <w:sz w:val="24"/>
          <w:szCs w:val="24"/>
        </w:rPr>
        <w:t>registar odmah i nakon pravomoćnosti,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3E3" w:rsidP="00880AAB" w:rsidR="00B913E3">
      <w:pPr>
        <w:spacing w:lineRule="auto" w:line="240" w:after="0"/>
      </w:pPr>
      <w:r>
        <w:separator/>
      </w:r>
    </w:p>
  </w:endnote>
  <w:endnote w:id="0" w:type="continuationSeparator">
    <w:p w:rsidRDefault="00B913E3" w:rsidP="00880AAB" w:rsidR="00B913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3E3" w:rsidP="00880AAB" w:rsidR="00B913E3">
      <w:pPr>
        <w:spacing w:lineRule="auto" w:line="240" w:after="0"/>
      </w:pPr>
      <w:r>
        <w:separator/>
      </w:r>
    </w:p>
  </w:footnote>
  <w:footnote w:id="0" w:type="continuationSeparator">
    <w:p w:rsidRDefault="00B913E3" w:rsidP="00880AAB" w:rsidR="00B913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7354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880AAB">
        <w:pPr>
          <w:pStyle w:val="Zaglavlje"/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E50ABC">
          <w:rPr>
            <w:rFonts w:cs="Times New Roman" w:hAnsi="Times New Roman" w:ascii="Times New Roman"/>
            <w:sz w:val="24"/>
            <w:szCs w:val="24"/>
          </w:rPr>
          <w:t>905/16-</w:t>
        </w:r>
        <w:r w:rsidR="00A43021">
          <w:rPr>
            <w:rFonts w:cs="Times New Roman" w:hAnsi="Times New Roman" w:ascii="Times New Roman"/>
            <w:sz w:val="24"/>
            <w:szCs w:val="24"/>
          </w:rPr>
          <w:t>7</w:t>
        </w: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E50ABC">
      <w:rPr>
        <w:rFonts w:cs="Times New Roman" w:hAnsi="Times New Roman" w:ascii="Times New Roman"/>
        <w:sz w:val="24"/>
        <w:szCs w:val="24"/>
      </w:rPr>
      <w:t>905/16-</w:t>
    </w:r>
    <w:r w:rsidR="00A43021">
      <w:rPr>
        <w:rFonts w:cs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35C15"/>
    <w:rsid w:val="000B5BD6"/>
    <w:rsid w:val="00156BAA"/>
    <w:rsid w:val="00173491"/>
    <w:rsid w:val="001C0A31"/>
    <w:rsid w:val="002248D9"/>
    <w:rsid w:val="0027354B"/>
    <w:rsid w:val="002F069B"/>
    <w:rsid w:val="003A6C0D"/>
    <w:rsid w:val="003C6373"/>
    <w:rsid w:val="003D7114"/>
    <w:rsid w:val="003E79BD"/>
    <w:rsid w:val="00403439"/>
    <w:rsid w:val="00445AD3"/>
    <w:rsid w:val="004F79C5"/>
    <w:rsid w:val="00516AD6"/>
    <w:rsid w:val="005909ED"/>
    <w:rsid w:val="005A23BA"/>
    <w:rsid w:val="0061134C"/>
    <w:rsid w:val="006636D7"/>
    <w:rsid w:val="006C35A2"/>
    <w:rsid w:val="00712E92"/>
    <w:rsid w:val="007B1B2C"/>
    <w:rsid w:val="007F22F1"/>
    <w:rsid w:val="008423F1"/>
    <w:rsid w:val="00880AAB"/>
    <w:rsid w:val="00985E03"/>
    <w:rsid w:val="009D09D1"/>
    <w:rsid w:val="009D5DC4"/>
    <w:rsid w:val="00A43021"/>
    <w:rsid w:val="00A9215D"/>
    <w:rsid w:val="00B41215"/>
    <w:rsid w:val="00B722A5"/>
    <w:rsid w:val="00B913E3"/>
    <w:rsid w:val="00B9206A"/>
    <w:rsid w:val="00BE5EA5"/>
    <w:rsid w:val="00C537B6"/>
    <w:rsid w:val="00CA16A9"/>
    <w:rsid w:val="00CF32CC"/>
    <w:rsid w:val="00E00009"/>
    <w:rsid w:val="00E06E5C"/>
    <w:rsid w:val="00E50ABC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30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302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02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02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02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30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302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02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02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02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PRI-KOM jednostavno društvo s ograničenom odgovornošću za graditeljstvo, trgovinu i usluge</izvorni_sadrzaj>
    <derivirana_varijabla naziv="DomainObject.Predmet.ProtustrankaFormated_1">  PRI-KOM jednostavno društvo s ograničenom odgovornošću za graditeljstvo, trgovinu i usluge</derivirana_varijabla>
  </DomainObject.Predmet.ProtustrankaFormated>
  <DomainObject.Predmet.ProtustrankaFormatedOIB>
    <izvorni_sadrzaj>  PRI-KOM jednostavno društvo s ograničenom odgovornošću za graditeljstvo, trgovinu i usluge, OIB 02439782203</izvorni_sadrzaj>
    <derivirana_varijabla naziv="DomainObject.Predmet.ProtustrankaFormatedOIB_1">  PRI-KOM jednostavno društvo s ograničenom odgovornošću za graditeljstvo, trgovinu i usluge, OIB 02439782203</derivirana_varijabla>
  </DomainObject.Predmet.ProtustrankaFormatedOIB>
  <DomainObject.Predmet.ProtustrankaFormatedWithAdress>
    <izvorni_sadrzaj> PRI-KOM jednostavno društvo s ograničenom odgovornošću za graditeljstvo, trgovinu i usluge, Ivana Plemenitog Zajca 31, 40000 Čakovec</izvorni_sadrzaj>
    <derivirana_varijabla naziv="DomainObject.Predmet.ProtustrankaFormatedWithAdress_1"> PRI-KOM jednostavno društvo s ograničenom odgovornošću za graditeljstvo, trgovinu i usluge, Ivana Plemenitog Zajca 31, 40000 Čakovec</derivirana_varijabla>
  </DomainObject.Predmet.ProtustrankaFormatedWithAdress>
  <DomainObject.Predmet.ProtustrankaFormatedWithAdressOIB>
    <izvorni_sadrzaj> PRI-KOM jednostavno društvo s ograničenom odgovornošću za graditeljstvo, trgovinu i usluge, OIB 02439782203, Ivana Plemenitog Zajca 31, 40000 Čakovec</izvorni_sadrzaj>
    <derivirana_varijabla naziv="DomainObject.Predmet.ProtustrankaFormatedWithAdressOIB_1"> PRI-KOM jednostavno društvo s ograničenom odgovornošću za graditeljstvo, trgovinu i usluge, OIB 02439782203, Ivana Plemenitog Zajca 31, 40000 Čakovec</derivirana_varijabla>
  </DomainObject.Predmet.ProtustrankaFormatedWithAdressOIB>
  <DomainObject.Predmet.ProtustrankaWithAdress>
    <izvorni_sadrzaj>PRI-KOM jednostavno društvo s ograničenom odgovornošću za graditeljstvo, trgovinu i usluge Ivana Plemenitog Zajca 31, 40000 Čakovec</izvorni_sadrzaj>
    <derivirana_varijabla naziv="DomainObject.Predmet.ProtustrankaWithAdress_1">PRI-KOM jednostavno društvo s ograničenom odgovornošću za graditeljstvo, trgovinu i usluge Ivana Plemenitog Zajca 31, 40000 Čakovec</derivirana_varijabla>
  </DomainObject.Predmet.ProtustrankaWithAdress>
  <DomainObject.Predmet.ProtustrankaWithAdressOIB>
    <izvorni_sadrzaj>PRI-KOM jednostavno društvo s ograničenom odgovornošću za graditeljstvo, trgovinu i usluge, OIB 02439782203, Ivana Plemenitog Zajca 31, 40000 Čakovec</izvorni_sadrzaj>
    <derivirana_varijabla naziv="DomainObject.Predmet.ProtustrankaWithAdressOIB_1">PRI-KOM jednostavno društvo s ograničenom odgovornošću za graditeljstvo, trgovinu i usluge, OIB 02439782203, Ivana Plemenitog Zajca 31, 40000 Čakovec</derivirana_varijabla>
  </DomainObject.Predmet.ProtustrankaWithAdressOIB>
  <DomainObject.Predmet.ProtustrankaNazivFormated>
    <izvorni_sadrzaj>PRI-KOM jednostavno društvo s ograničenom odgovornošću za graditeljstvo, trgovinu i usluge</izvorni_sadrzaj>
    <derivirana_varijabla naziv="DomainObject.Predmet.ProtustrankaNazivFormated_1">PRI-KOM jednostavno društvo s ograničenom odgovornošću za graditeljstvo, trgovinu i usluge</derivirana_varijabla>
  </DomainObject.Predmet.ProtustrankaNazivFormated>
  <DomainObject.Predmet.ProtustrankaNazivFormatedOIB>
    <izvorni_sadrzaj>PRI-KOM jednostavno društvo s ograničenom odgovornošću za graditeljstvo, trgovinu i usluge, OIB 02439782203</izvorni_sadrzaj>
    <derivirana_varijabla naziv="DomainObject.Predmet.ProtustrankaNazivFormatedOIB_1">PRI-KOM jednostavno društvo s ograničenom odgovornošću za graditeljstvo, trgovinu i usluge, OIB 02439782203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16376.63</izvorni_sadrzaj>
    <derivirana_varijabla naziv="DomainObject.Predmet.TrenutnaVrijednost_1">16376.63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PRI-KOM jednostavno društvo s ograničenom odgovornošću za graditeljstvo, trgovinu i usluge</item>
    </izvorni_sadrzaj>
    <derivirana_varijabla naziv="DomainObject.Predmet.ProtuStrankaListFormated_1">
      <item>PRI-KOM jednostavno društvo s ograničenom odgovornošću za graditeljstvo, trgovinu i usluge</item>
    </derivirana_varijabla>
  </DomainObject.Predmet.ProtuStrankaListFormated>
  <DomainObject.Predmet.ProtuStrankaListFormatedOIB>
    <izvorni_sadrzaj>
      <item>PRI-KOM jednostavno društvo s ograničenom odgovornošću za graditeljstvo, trgovinu i usluge, OIB 02439782203</item>
    </izvorni_sadrzaj>
    <derivirana_varijabla naziv="DomainObject.Predmet.ProtuStrankaListFormatedOIB_1">
      <item>PRI-KOM jednostavno društvo s ograničenom odgovornošću za graditeljstvo, trgovinu i usluge, OIB 02439782203</item>
    </derivirana_varijabla>
  </DomainObject.Predmet.ProtuStrankaListFormatedOIB>
  <DomainObject.Predmet.ProtuStrankaListFormatedWithAdress>
    <izvorni_sadrzaj>
      <item>PRI-KOM jednostavno društvo s ograničenom odgovornošću za graditeljstvo, trgovinu i usluge, Ivana Plemenitog Zajca 31, 40000 Čakovec</item>
    </izvorni_sadrzaj>
    <derivirana_varijabla naziv="DomainObject.Predmet.ProtuStrankaListFormatedWithAdress_1">
      <item>PRI-KOM jednostavno društvo s ograničenom odgovornošću za graditeljstvo, trgovinu i usluge, Ivana Plemenitog Zajca 31, 40000 Čakovec</item>
    </derivirana_varijabla>
  </DomainObject.Predmet.ProtuStrankaListFormatedWithAdress>
  <DomainObject.Predmet.ProtuStrankaListFormatedWithAdressOIB>
    <izvorni_sadrzaj>
      <item>PRI-KOM jednostavno društvo s ograničenom odgovornošću za graditeljstvo, trgovinu i usluge, OIB 02439782203, Ivana Plemenitog Zajca 31, 40000 Čakovec</item>
    </izvorni_sadrzaj>
    <derivirana_varijabla naziv="DomainObject.Predmet.ProtuStrankaListFormatedWithAdressOIB_1">
      <item>PRI-KOM jednostavno društvo s ograničenom odgovornošću za graditeljstvo, trgovinu i usluge, OIB 02439782203, Ivana Plemenitog Zajca 31, 40000 Čakovec</item>
    </derivirana_varijabla>
  </DomainObject.Predmet.ProtuStrankaListFormatedWithAdressOIB>
  <DomainObject.Predmet.ProtuStrankaListNazivFormated>
    <izvorni_sadrzaj>
      <item>PRI-KOM jednostavno društvo s ograničenom odgovornošću za graditeljstvo, trgovinu i usluge</item>
    </izvorni_sadrzaj>
    <derivirana_varijabla naziv="DomainObject.Predmet.ProtuStrankaListNazivFormated_1">
      <item>PRI-KOM jednostavno društvo s ograničenom odgovornošću za graditeljstvo, trgovinu i usluge</item>
    </derivirana_varijabla>
  </DomainObject.Predmet.ProtuStrankaListNazivFormated>
  <DomainObject.Predmet.ProtuStrankaListNazivFormatedOIB>
    <izvorni_sadrzaj>
      <item>PRI-KOM jednostavno društvo s ograničenom odgovornošću za graditeljstvo, trgovinu i usluge, OIB 02439782203</item>
    </izvorni_sadrzaj>
    <derivirana_varijabla naziv="DomainObject.Predmet.ProtuStrankaListNazivFormatedOIB_1">
      <item>PRI-KOM jednostavno društvo s ograničenom odgovornošću za graditeljstvo, trgovinu i usluge, OIB 02439782203</item>
    </derivirana_varijabla>
  </DomainObject.Predmet.ProtuStrankaListNazivFormatedOIB>
  <DomainObject.Predmet.OstaliListFormated>
    <izvorni_sadrzaj>
      <item>sudski registar</item>
      <item>August Mesarić</item>
      <item>Županijsko državno odvjetništvo</item>
    </izvorni_sadrzaj>
    <derivirana_varijabla naziv="DomainObject.Predmet.OstaliListFormated_1">
      <item>sudski registar</item>
      <item>August Mesarić</item>
      <item>Županijsko državno odvjetništvo</item>
    </derivirana_varijabla>
  </DomainObject.Predmet.OstaliListFormated>
  <DomainObject.Predmet.OstaliListFormatedOIB>
    <izvorni_sadrzaj>
      <item>sudski registar</item>
      <item>August Mesarić, OIB 63899099953</item>
      <item>Županijsko državno odvjetništvo</item>
    </izvorni_sadrzaj>
    <derivirana_varijabla naziv="DomainObject.Predmet.OstaliListFormatedOIB_1">
      <item>sudski registar</item>
      <item>August Mesarić, OIB 63899099953</item>
      <item>Županijsko državno odvjetništvo</item>
    </derivirana_varijabla>
  </DomainObject.Predmet.OstaliListFormatedOIB>
  <DomainObject.Predmet.OstaliListFormatedWithAdress>
    <izvorni_sadrzaj>
      <item>sudski registar</item>
      <item>August Mesarić, Nikole Tesle 7, 40000 Belica</item>
      <item>Županijsko državno odvjetništvo</item>
    </izvorni_sadrzaj>
    <derivirana_varijabla naziv="DomainObject.Predmet.OstaliListFormatedWithAdress_1">
      <item>sudski registar</item>
      <item>August Mesarić, Nikole Tesle 7, 40000 Belica</item>
      <item>Županijsko državno odvjetništvo</item>
    </derivirana_varijabla>
  </DomainObject.Predmet.OstaliListFormatedWithAdress>
  <DomainObject.Predmet.OstaliListFormatedWithAdressOIB>
    <izvorni_sadrzaj>
      <item>sudski registar</item>
      <item>August Mesarić, OIB 63899099953, Nikole Tesle 7, 40000 Belica</item>
      <item>Županijsko državno odvjetništvo</item>
    </izvorni_sadrzaj>
    <derivirana_varijabla naziv="DomainObject.Predmet.OstaliListFormatedWithAdressOIB_1">
      <item>sudski registar</item>
      <item>August Mesarić, OIB 63899099953, Nikole Tesle 7, 40000 Belica</item>
      <item>Županijsko državno odvjetništvo</item>
    </derivirana_varijabla>
  </DomainObject.Predmet.OstaliListFormatedWithAdressOIB>
  <DomainObject.Predmet.OstaliListNazivFormated>
    <izvorni_sadrzaj>
      <item>sudski registar</item>
      <item>August Mesarić</item>
      <item>Županijsko državno odvjetništvo</item>
    </izvorni_sadrzaj>
    <derivirana_varijabla naziv="DomainObject.Predmet.OstaliListNazivFormated_1">
      <item>sudski registar</item>
      <item>August Mesarić</item>
      <item>Županijsko državno odvjetništvo</item>
    </derivirana_varijabla>
  </DomainObject.Predmet.OstaliListNazivFormated>
  <DomainObject.Predmet.OstaliListNazivFormatedOIB>
    <izvorni_sadrzaj>
      <item>sudski registar</item>
      <item>August Mesarić, OIB 63899099953</item>
      <item>Županijsko državno odvjetništvo</item>
    </izvorni_sadrzaj>
    <derivirana_varijabla naziv="DomainObject.Predmet.OstaliListNazivFormatedOIB_1">
      <item>sudski registar</item>
      <item>August Mesarić, OIB 63899099953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PRI-KOM jednostavno društvo s ograničenom odgovornošću za graditeljstvo, trgovinu i usluge</izvorni_sadrzaj>
    <derivirana_varijabla naziv="DomainObject.Predmet.ProtustrankaIDrugi_1">PRI-KOM jednostavno društvo s ograničenom odgovornošću za graditeljstvo,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PRI-KOM jednostavno društvo s ograničenom odgovornošću za graditeljstvo, trgovinu i usluge, OIB 02439782203, Ivana Plemenitog Zajca 31, 40000 Čakovec</izvorni_sadrzaj>
    <derivirana_varijabla naziv="DomainObject.Predmet.ProtustrankaIDrugiAdressOIB_1">PRI-KOM jednostavno društvo s ograničenom odgovornošću za graditeljstvo, trgovinu i usluge, OIB 02439782203, Ivana Plemenitog Zajca 31,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PRI-KOM jednostavno društvo s ograničenom odgovornošću za graditeljstvo, trgovinu i usluge</item>
      <item>sudski registar</item>
      <item>August Mesarić</item>
      <item>Županijsko državno odvjetništvo</item>
    </izvorni_sadrzaj>
    <derivirana_varijabla naziv="DomainObject.Predmet.SudioniciListNaziv_1">
      <item>Financijska agencija</item>
      <item>PRI-KOM jednostavno društvo s ograničenom odgovornošću za graditeljstvo, trgovinu i usluge</item>
      <item>sudski registar</item>
      <item>August Mesarić</item>
      <item>Županijsko državno odvjetništvo</item>
    </derivirana_varijabla>
  </DomainObject.Predmet.SudioniciListNaziv>
  <DomainObject.Predmet.SudioniciListAdressOIB>
    <izvorni_sadrzaj>
      <item>Financijska agencija, OIB 85821130368</item>
      <item>PRI-KOM jednostavno društvo s ograničenom odgovornošću za graditeljstvo, trgovinu i usluge, OIB 02439782203, Ivana Plemenitog Zajca 31,40000 Čakovec</item>
      <item>sudski registar</item>
      <item>August Mesarić, OIB 63899099953, Nikole Tesle 7,40000 Belica</item>
      <item>Županijsko državno odvjetništvo</item>
    </izvorni_sadrzaj>
    <derivirana_varijabla naziv="DomainObject.Predmet.SudioniciListAdressOIB_1">
      <item>Financijska agencija, OIB 85821130368</item>
      <item>PRI-KOM jednostavno društvo s ograničenom odgovornošću za graditeljstvo, trgovinu i usluge, OIB 02439782203, Ivana Plemenitog Zajca 31,40000 Čakovec</item>
      <item>sudski registar</item>
      <item>August Mesarić, OIB 63899099953, Nikole Tesle 7,40000 Belica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02439782203</item>
      <item>, OIB null</item>
      <item>, OIB 63899099953</item>
      <item>, OIB null</item>
    </izvorni_sadrzaj>
    <derivirana_varijabla naziv="DomainObject.Predmet.SudioniciListNazivOIB_1">
      <item>, OIB 85821130368</item>
      <item>, OIB 02439782203</item>
      <item>, OIB null</item>
      <item>, OIB 63899099953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2425</properties:Characters>
  <properties:Lines>68</properties:Lines>
  <properties:Paragraphs>29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2017-01-02T08:40:00Z</cp:lastPrinted>
  <dcterms:modified xmlns:xsi="http://www.w3.org/2001/XMLSchema-instance" xsi:type="dcterms:W3CDTF">2017-01-02T08:40:00Z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