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949f" w14:paraId="704949f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185947">
        <w:rPr>
          <w:rFonts w:hAnsi="Times New Roman" w:ascii="Times New Roman"/>
        </w:rPr>
        <w:t>3431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185947">
        <w:rPr>
          <w:rFonts w:hAnsi="Times New Roman" w:ascii="Times New Roman"/>
        </w:rPr>
        <w:t>FELIX NEKNRETNINE d.o.o. Zagreb, Ulica grada Gualdo Tadino 6</w:t>
      </w:r>
      <w:r w:rsidR="00F24198" w:rsidRPr="008D3E9F">
        <w:rPr>
          <w:rFonts w:hAnsi="Times New Roman" w:ascii="Times New Roman"/>
        </w:rPr>
        <w:t xml:space="preserve">, OIB: </w:t>
      </w:r>
      <w:r w:rsidR="00185947" w:rsidRPr="00185947">
        <w:rPr>
          <w:rFonts w:hAnsi="Times New Roman" w:ascii="Times New Roman"/>
        </w:rPr>
        <w:t>30194354505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13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635949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 xml:space="preserve">Financijska agencija podnijela je, </w:t>
      </w:r>
      <w:proofErr w:type="gramStart"/>
      <w:r w:rsidRPr="008D3E9F">
        <w:rPr>
          <w:rFonts w:hAnsi="Times New Roman" w:ascii="Times New Roman"/>
          <w:lang w:val="en-GB"/>
        </w:rPr>
        <w:t>na</w:t>
      </w:r>
      <w:proofErr w:type="gramEnd"/>
      <w:r w:rsidRPr="008D3E9F">
        <w:rPr>
          <w:rFonts w:hAnsi="Times New Roman" w:ascii="Times New Roman"/>
          <w:lang w:val="en-GB"/>
        </w:rPr>
        <w:t xml:space="preserve"> temelju odredbe čl. 429. st. 1. Stečajnog zakona (“Narodne novine” broj 71/15, dalje: SZ), zahtjev za provedbu skraćenog stečajnog postupka </w:t>
      </w:r>
      <w:proofErr w:type="gramStart"/>
      <w:r w:rsidRPr="008D3E9F">
        <w:rPr>
          <w:rFonts w:hAnsi="Times New Roman" w:ascii="Times New Roman"/>
          <w:lang w:val="en-GB"/>
        </w:rPr>
        <w:t>nad</w:t>
      </w:r>
      <w:proofErr w:type="gramEnd"/>
      <w:r w:rsidRPr="008D3E9F">
        <w:rPr>
          <w:rFonts w:hAnsi="Times New Roman" w:ascii="Times New Roman"/>
          <w:lang w:val="en-GB"/>
        </w:rPr>
        <w:t xml:space="preserve"> dužnikom </w:t>
      </w:r>
      <w:r w:rsidR="00185947">
        <w:rPr>
          <w:rFonts w:hAnsi="Times New Roman" w:ascii="Times New Roman"/>
        </w:rPr>
        <w:t>FELIX NEKNRETNINE d.o.o. Zagreb, Ulica grada Gualdo Tadino 6</w:t>
      </w:r>
      <w:r w:rsidR="00185947" w:rsidRPr="008D3E9F">
        <w:rPr>
          <w:rFonts w:hAnsi="Times New Roman" w:ascii="Times New Roman"/>
        </w:rPr>
        <w:t xml:space="preserve">, OIB: </w:t>
      </w:r>
      <w:r w:rsidR="00185947" w:rsidRPr="00185947">
        <w:rPr>
          <w:rFonts w:hAnsi="Times New Roman" w:ascii="Times New Roman"/>
        </w:rPr>
        <w:t>30194354505</w:t>
      </w:r>
      <w:r w:rsidR="00185947">
        <w:rPr>
          <w:rFonts w:hAnsi="Times New Roman" w:ascii="Times New Roman"/>
        </w:rPr>
        <w:t>.</w:t>
      </w:r>
    </w:p>
    <w:p w:rsidRDefault="00185947" w:rsidP="00E37E87" w:rsidR="00185947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13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185947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3520B"/>
    <w:rsid w:val="00040FCF"/>
    <w:rsid w:val="0011239D"/>
    <w:rsid w:val="00185947"/>
    <w:rsid w:val="001E08AE"/>
    <w:rsid w:val="0021467B"/>
    <w:rsid w:val="002C36A4"/>
    <w:rsid w:val="00301B02"/>
    <w:rsid w:val="003B3987"/>
    <w:rsid w:val="00426B48"/>
    <w:rsid w:val="00454ECC"/>
    <w:rsid w:val="004E482B"/>
    <w:rsid w:val="004F6D65"/>
    <w:rsid w:val="00503DC3"/>
    <w:rsid w:val="00635949"/>
    <w:rsid w:val="006D7BBB"/>
    <w:rsid w:val="007213C9"/>
    <w:rsid w:val="0073691F"/>
    <w:rsid w:val="007B2078"/>
    <w:rsid w:val="007F3785"/>
    <w:rsid w:val="00824F30"/>
    <w:rsid w:val="008D3E9F"/>
    <w:rsid w:val="008F6A78"/>
    <w:rsid w:val="00922A28"/>
    <w:rsid w:val="00987284"/>
    <w:rsid w:val="009F01B6"/>
    <w:rsid w:val="00B926DA"/>
    <w:rsid w:val="00BF2EA7"/>
    <w:rsid w:val="00D05D5F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D3E9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D3E9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D3E9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D3E9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D3E9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D3E9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21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3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3C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3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3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D3E9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D3E9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D3E9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D3E9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D3E9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D3E9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21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3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3C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3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3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3431</izvorni_sadrzaj>
    <derivirana_varijabla naziv="DomainObject.Predmet.Broj_1">3431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St-3431/2015</izvorni_sadrzaj>
    <derivirana_varijabla naziv="DomainObject.Predmet.OznakaBroj_1">St-3431/2015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FELIX NEKRETNINE d.o.o.</izvorni_sadrzaj>
    <derivirana_varijabla naziv="DomainObject.Predmet.ProtustrankaFormated_1">  FELIX NEKRETNINE d.o.o.</derivirana_varijabla>
  </DomainObject.Predmet.ProtustrankaFormated>
  <DomainObject.Predmet.ProtustrankaFormatedOIB>
    <izvorni_sadrzaj>  FELIX NEKRETNINE d.o.o., OIB 30194354505</izvorni_sadrzaj>
    <derivirana_varijabla naziv="DomainObject.Predmet.ProtustrankaFormatedOIB_1">  FELIX NEKRETNINE d.o.o., OIB 30194354505</derivirana_varijabla>
  </DomainObject.Predmet.ProtustrankaFormatedOIB>
  <DomainObject.Predmet.ProtustrankaFormatedWithAdress>
    <izvorni_sadrzaj> FELIX NEKRETNINE d.o.o., Ulica Grada Gualdo Tadino 6, 10000 Zagreb</izvorni_sadrzaj>
    <derivirana_varijabla naziv="DomainObject.Predmet.ProtustrankaFormatedWithAdress_1"> FELIX NEKRETNINE d.o.o., Ulica Grada Gualdo Tadino 6, 10000 Zagreb</derivirana_varijabla>
  </DomainObject.Predmet.ProtustrankaFormatedWithAdress>
  <DomainObject.Predmet.ProtustrankaFormatedWithAdressOIB>
    <izvorni_sadrzaj> FELIX NEKRETNINE d.o.o., OIB 30194354505, Ulica Grada Gualdo Tadino 6, 10000 Zagreb</izvorni_sadrzaj>
    <derivirana_varijabla naziv="DomainObject.Predmet.ProtustrankaFormatedWithAdressOIB_1"> FELIX NEKRETNINE d.o.o., OIB 30194354505, Ulica Grada Gualdo Tadino 6, 10000 Zagreb</derivirana_varijabla>
  </DomainObject.Predmet.ProtustrankaFormatedWithAdressOIB>
  <DomainObject.Predmet.ProtustrankaWithAdress>
    <izvorni_sadrzaj>FELIX NEKRETNINE d.o.o. Ulica Grada Gualdo Tadino 6, 10000 Zagreb</izvorni_sadrzaj>
    <derivirana_varijabla naziv="DomainObject.Predmet.ProtustrankaWithAdress_1">FELIX NEKRETNINE d.o.o. Ulica Grada Gualdo Tadino 6, 10000 Zagreb</derivirana_varijabla>
  </DomainObject.Predmet.ProtustrankaWithAdress>
  <DomainObject.Predmet.ProtustrankaWithAdressOIB>
    <izvorni_sadrzaj>FELIX NEKRETNINE d.o.o., OIB 30194354505, Ulica Grada Gualdo Tadino 6, 10000 Zagreb</izvorni_sadrzaj>
    <derivirana_varijabla naziv="DomainObject.Predmet.ProtustrankaWithAdressOIB_1">FELIX NEKRETNINE d.o.o., OIB 30194354505, Ulica Grada Gualdo Tadino 6, 10000 Zagreb</derivirana_varijabla>
  </DomainObject.Predmet.ProtustrankaWithAdressOIB>
  <DomainObject.Predmet.ProtustrankaNazivFormated>
    <izvorni_sadrzaj>FELIX NEKRETNINE d.o.o.</izvorni_sadrzaj>
    <derivirana_varijabla naziv="DomainObject.Predmet.ProtustrankaNazivFormated_1">FELIX NEKRETNINE d.o.o.</derivirana_varijabla>
  </DomainObject.Predmet.ProtustrankaNazivFormated>
  <DomainObject.Predmet.ProtustrankaNazivFormatedOIB>
    <izvorni_sadrzaj>FELIX NEKRETNINE d.o.o., OIB 30194354505</izvorni_sadrzaj>
    <derivirana_varijabla naziv="DomainObject.Predmet.ProtustrankaNazivFormatedOIB_1">FELIX NEKRETNINE d.o.o., OIB 30194354505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NEKRETNINE d.o.o.</item>
    </izvorni_sadrzaj>
    <derivirana_varijabla naziv="DomainObject.Predmet.ProtuStrankaListFormated_1">
      <item>FELIX NEKRETNINE d.o.o.</item>
    </derivirana_varijabla>
  </DomainObject.Predmet.ProtuStrankaListFormated>
  <DomainObject.Predmet.ProtuStrankaListFormatedOIB>
    <izvorni_sadrzaj>
      <item>FELIX NEKRETNINE d.o.o., OIB 30194354505</item>
    </izvorni_sadrzaj>
    <derivirana_varijabla naziv="DomainObject.Predmet.ProtuStrankaListFormatedOIB_1">
      <item>FELIX NEKRETNINE d.o.o., OIB 30194354505</item>
    </derivirana_varijabla>
  </DomainObject.Predmet.ProtuStrankaListFormatedOIB>
  <DomainObject.Predmet.ProtuStrankaListFormatedWithAdress>
    <izvorni_sadrzaj>
      <item>FELIX NEKRETNINE d.o.o., Ulica Grada Gualdo Tadino 6, 10000 Zagreb</item>
    </izvorni_sadrzaj>
    <derivirana_varijabla naziv="DomainObject.Predmet.ProtuStrankaListFormatedWithAdress_1">
      <item>FELIX NEKRETNINE d.o.o., Ulica Grada Gualdo Tadino 6, 10000 Zagreb</item>
    </derivirana_varijabla>
  </DomainObject.Predmet.ProtuStrankaListFormatedWithAdress>
  <DomainObject.Predmet.ProtuStrankaListFormatedWithAdressOIB>
    <izvorni_sadrzaj>
      <item>FELIX NEKRETNINE d.o.o., OIB 30194354505, Ulica Grada Gualdo Tadino 6, 10000 Zagreb</item>
    </izvorni_sadrzaj>
    <derivirana_varijabla naziv="DomainObject.Predmet.ProtuStrankaListFormatedWithAdressOIB_1">
      <item>FELIX NEKRETNINE d.o.o., OIB 30194354505, Ulica Grada Gualdo Tadino 6, 10000 Zagreb</item>
    </derivirana_varijabla>
  </DomainObject.Predmet.ProtuStrankaListFormatedWithAdressOIB>
  <DomainObject.Predmet.ProtuStrankaListNazivFormated>
    <izvorni_sadrzaj>
      <item>FELIX NEKRETNINE d.o.o.</item>
    </izvorni_sadrzaj>
    <derivirana_varijabla naziv="DomainObject.Predmet.ProtuStrankaListNazivFormated_1">
      <item>FELIX NEKRETNINE d.o.o.</item>
    </derivirana_varijabla>
  </DomainObject.Predmet.ProtuStrankaListNazivFormated>
  <DomainObject.Predmet.ProtuStrankaListNazivFormatedOIB>
    <izvorni_sadrzaj>
      <item>FELIX NEKRETNINE d.o.o., OIB 30194354505</item>
    </izvorni_sadrzaj>
    <derivirana_varijabla naziv="DomainObject.Predmet.ProtuStrankaListNazivFormatedOIB_1">
      <item>FELIX NEKRETNINE d.o.o., OIB 30194354505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NEKRETNINE d.o.o.</izvorni_sadrzaj>
    <derivirana_varijabla naziv="DomainObject.Predmet.ProtustrankaIDrugi_1">FELIX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NEKRETNINE d.o.o., OIB 30194354505, Ulica Grada Gualdo Tadino 6, 10000 Zagreb</izvorni_sadrzaj>
    <derivirana_varijabla naziv="DomainObject.Predmet.ProtustrankaIDrugiAdressOIB_1">FELIX NEKRETNINE d.o.o., OIB 30194354505, Ulica Grada Gualdo Tadino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FELIX NEKRETNINE d.o.o.</item>
    </izvorni_sadrzaj>
    <derivirana_varijabla naziv="DomainObject.Predmet.SudioniciListNaziv_1">
      <item>FINA Regionalni centar Zagreb</item>
      <item>FELIX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FELIX NEKRETNINE d.o.o., OIB 30194354505, Ulica Grada Gualdo Tadino 6,10000 Zagreb</item>
    </izvorni_sadrzaj>
    <derivirana_varijabla naziv="DomainObject.Predmet.SudioniciListAdressOIB_1">
      <item>FINA Regionalni centar Zagreb, OIB 85821130368, Trg svibanjskih žrtava 1995. 1,10000 Zagreb</item>
      <item>FELIX NEKRETNINE d.o.o., OIB 30194354505, Ulica Grada Gualdo Tadino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30194354505</item>
    </izvorni_sadrzaj>
    <derivirana_varijabla naziv="DomainObject.Predmet.SudioniciListNazivOIB_1">
      <item>, OIB 85821130368</item>
      <item>, OIB 30194354505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D5A91-1892-4192-B010-989C8EBD7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1758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2015-11-13T12:14:00Z</dcterms:created>
  <dc:creator>Gordana Grčić</dc:creator>
  <cp:lastModifiedBy>Gordana Grčić</cp:lastModifiedBy>
  <cp:lastPrinted>2015-11-13T12:13:00Z</cp:lastPrinted>
  <dcterms:modified xmlns:xsi="http://www.w3.org/2001/XMLSchema-instance" xsi:type="dcterms:W3CDTF">2015-11-13T12:14:00Z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