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4c96" w14:paraId="ab34c96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593282">
        <w:rPr>
          <w:rFonts w:hAnsi="Times New Roman" w:ascii="Times New Roman"/>
        </w:rPr>
        <w:t>986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 xml:space="preserve">tečajnog postupka nad </w:t>
      </w:r>
      <w:r w:rsidR="003E299E" w:rsidRPr="00535054">
        <w:rPr>
          <w:rFonts w:hAnsi="Times New Roman" w:ascii="Times New Roman"/>
        </w:rPr>
        <w:t>dužnikom</w:t>
      </w:r>
      <w:r w:rsidR="00A22F5C">
        <w:rPr>
          <w:rFonts w:hAnsi="Times New Roman" w:ascii="Times New Roman"/>
        </w:rPr>
        <w:t xml:space="preserve">  </w:t>
      </w:r>
      <w:r w:rsidR="00593282">
        <w:rPr>
          <w:rFonts w:hAnsi="Times New Roman" w:ascii="Times New Roman"/>
          <w:szCs w:val="24"/>
        </w:rPr>
        <w:t>HEKATA  d.o.o.,  Ulica Platana 22, Zagreb ,  OIB 02595676991,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E81D56">
        <w:rPr>
          <w:rFonts w:hAnsi="Times New Roman" w:ascii="Times New Roman"/>
        </w:rPr>
        <w:t>29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3282">
        <w:rPr>
          <w:rFonts w:hAnsi="Times New Roman" w:ascii="Times New Roman"/>
          <w:szCs w:val="24"/>
        </w:rPr>
        <w:t xml:space="preserve"> HEKATA  d.o.o.,  Ulica Platana 22, Zagreb,  OIB 02595676991</w:t>
      </w:r>
      <w:r w:rsidR="00551506">
        <w:rPr>
          <w:rFonts w:hAnsi="Times New Roman" w:ascii="Times New Roman"/>
          <w:szCs w:val="24"/>
        </w:rPr>
        <w:t xml:space="preserve">. </w:t>
      </w:r>
      <w:r w:rsidR="00535054"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>29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A22F5C">
        <w:rPr>
          <w:rFonts w:hAnsi="Times New Roman" w:ascii="Times New Roman"/>
          <w:szCs w:val="24"/>
        </w:rPr>
        <w:t xml:space="preserve"> </w:t>
      </w:r>
      <w:r w:rsidR="00593282" w:rsidRPr="00593282">
        <w:rPr>
          <w:rFonts w:hAnsi="Times New Roman" w:ascii="Times New Roman"/>
        </w:rPr>
        <w:t>Petra Gjurašić, Zagreb, Petrinjska 28, OIB 42344632101.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B65BB" w:rsidR="001B65BB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A22F5C">
        <w:rPr>
          <w:rFonts w:hAnsi="Times New Roman" w:ascii="Times New Roman"/>
          <w:szCs w:val="24"/>
        </w:rPr>
        <w:t xml:space="preserve"> </w:t>
      </w:r>
      <w:r w:rsidR="00593282">
        <w:rPr>
          <w:rFonts w:hAnsi="Times New Roman" w:ascii="Times New Roman"/>
          <w:szCs w:val="24"/>
        </w:rPr>
        <w:t>HEKATA  d.o.o.,  Ulica Platana 22, Zagreb ,  OIB 02595676991.</w:t>
      </w:r>
    </w:p>
    <w:p w:rsidRDefault="001B65BB" w:rsidP="001B65BB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 </w:t>
      </w: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551506">
        <w:rPr>
          <w:rFonts w:hAnsi="Times New Roman" w:ascii="Times New Roman"/>
        </w:rPr>
        <w:t>11.02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551506">
        <w:rPr>
          <w:rFonts w:hAnsi="Times New Roman" w:ascii="Times New Roman"/>
        </w:rPr>
        <w:t>0</w:t>
      </w:r>
      <w:r w:rsidR="00A22F5C">
        <w:rPr>
          <w:rFonts w:hAnsi="Times New Roman" w:ascii="Times New Roman"/>
        </w:rPr>
        <w:t>3</w:t>
      </w:r>
      <w:r w:rsidR="00551506">
        <w:rPr>
          <w:rFonts w:hAnsi="Times New Roman" w:ascii="Times New Roman"/>
        </w:rPr>
        <w:t>.06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593282">
        <w:rPr>
          <w:rFonts w:hAnsi="Times New Roman" w:ascii="Times New Roman"/>
        </w:rPr>
        <w:t>27</w:t>
      </w:r>
      <w:r w:rsidR="00551506">
        <w:rPr>
          <w:rFonts w:hAnsi="Times New Roman" w:ascii="Times New Roman"/>
        </w:rPr>
        <w:t>.06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551506">
        <w:rPr>
          <w:rFonts w:hAnsi="Times New Roman" w:ascii="Times New Roman"/>
        </w:rPr>
        <w:t>0</w:t>
      </w:r>
      <w:r w:rsidR="00A22F5C">
        <w:rPr>
          <w:rFonts w:hAnsi="Times New Roman" w:ascii="Times New Roman"/>
        </w:rPr>
        <w:t>3</w:t>
      </w:r>
      <w:r w:rsidR="00551506">
        <w:rPr>
          <w:rFonts w:hAnsi="Times New Roman" w:ascii="Times New Roman"/>
        </w:rPr>
        <w:t>.06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81D56">
        <w:rPr>
          <w:rFonts w:hAnsi="Times New Roman" w:ascii="Times New Roman"/>
        </w:rPr>
        <w:t>29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501E9D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501E9D" w:rsidP="00492E13" w:rsidR="00501E9D">
      <w:pPr>
        <w:jc w:val="center"/>
      </w:pPr>
    </w:p>
    <w:p w:rsidRDefault="00501E9D" w:rsidP="002152A3" w:rsidR="00501E9D" w:rsidRPr="00501E9D">
      <w:pPr>
        <w:jc w:val="right"/>
        <w:rPr>
          <w:rFonts w:hAnsi="Times New Roman" w:ascii="Times New Roman"/>
        </w:rPr>
      </w:pPr>
      <w:r w:rsidRPr="00501E9D">
        <w:rPr>
          <w:rFonts w:hAnsi="Times New Roman" w:ascii="Times New Roman"/>
        </w:rPr>
        <w:t>za točnost otpravka</w:t>
      </w:r>
    </w:p>
    <w:p w:rsidRDefault="00501E9D" w:rsidP="002152A3" w:rsidR="00501E9D" w:rsidRPr="00501E9D">
      <w:pPr>
        <w:jc w:val="right"/>
        <w:rPr>
          <w:rFonts w:hAnsi="Times New Roman" w:ascii="Times New Roman"/>
        </w:rPr>
      </w:pPr>
      <w:r w:rsidRPr="00501E9D">
        <w:rPr>
          <w:rFonts w:hAnsi="Times New Roman" w:ascii="Times New Roman"/>
        </w:rPr>
        <w:t>ovlašteni službenik</w:t>
      </w:r>
    </w:p>
    <w:p w:rsidRDefault="00501E9D" w:rsidP="002152A3" w:rsidR="00501E9D" w:rsidRPr="00501E9D">
      <w:pPr>
        <w:jc w:val="right"/>
        <w:rPr>
          <w:rFonts w:hAnsi="Times New Roman" w:ascii="Times New Roman"/>
        </w:rPr>
      </w:pPr>
      <w:r w:rsidRPr="00501E9D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E9D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593282">
      <w:rPr>
        <w:rFonts w:hAnsi="Times New Roman" w:ascii="Times New Roman"/>
      </w:rPr>
      <w:t>986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65BB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01E9D"/>
    <w:rsid w:val="00532B71"/>
    <w:rsid w:val="00535054"/>
    <w:rsid w:val="00537BDA"/>
    <w:rsid w:val="00551506"/>
    <w:rsid w:val="00560B25"/>
    <w:rsid w:val="00591C1A"/>
    <w:rsid w:val="00593282"/>
    <w:rsid w:val="005940E9"/>
    <w:rsid w:val="005D7CB8"/>
    <w:rsid w:val="005F2889"/>
    <w:rsid w:val="00605DA1"/>
    <w:rsid w:val="006356C5"/>
    <w:rsid w:val="0064159D"/>
    <w:rsid w:val="006835E9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22F5C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A399A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01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E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E9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E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E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01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E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E9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E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E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HEKATA d.o.o. zastupanog po punomoćniku Nenad Ćujo-kabić</izvorni_sadrzaj>
    <derivirana_varijabla naziv="DomainObject.Predmet.ProtustrankaFormated_1">  HEKATA d.o.o. zastupanog po punomoćniku Nenad Ćujo-kabić</derivirana_varijabla>
  </DomainObject.Predmet.ProtustrankaFormated>
  <DomainObject.Predmet.ProtustrankaFormatedOIB>
    <izvorni_sadrzaj>  HEKATA d.o.o., OIB 02595676991 zastupanog po punomoćniku Nenad Ćujo-kabić</izvorni_sadrzaj>
    <derivirana_varijabla naziv="DomainObject.Predmet.ProtustrankaFormatedOIB_1">  HEKATA d.o.o., OIB 02595676991 zastupanog po punomoćniku Nenad Ćujo-kabić</derivirana_varijabla>
  </DomainObject.Predmet.ProtustrankaFormatedOIB>
  <DomainObject.Predmet.ProtustrankaFormatedWithAdress>
    <izvorni_sadrzaj> HEKATA d.o.o., Ulica Platana 22, 10000 Zagreb zastupanog po punomoćniku Nenad Ćujo-kabić</izvorni_sadrzaj>
    <derivirana_varijabla naziv="DomainObject.Predmet.ProtustrankaFormatedWithAdress_1"> HEKATA d.o.o., Ulica Platana 22, 10000 Zagreb zastupanog po punomoćniku Nenad Ćujo-kabić</derivirana_varijabla>
  </DomainObject.Predmet.ProtustrankaFormatedWithAdress>
  <DomainObject.Predmet.ProtustrankaFormatedWithAdressOIB>
    <izvorni_sadrzaj> HEKATA d.o.o., OIB 02595676991, Ulica Platana 22, 10000 Zagreb zastupanog po punomoćniku Nenad Ćujo-kabić</izvorni_sadrzaj>
    <derivirana_varijabla naziv="DomainObject.Predmet.ProtustrankaFormatedWithAdressOIB_1"> HEKATA d.o.o., OIB 02595676991, Ulica Platana 22, 10000 Zagreb zastupanog po punomoćniku Nenad Ćujo-kabić</derivirana_varijabla>
  </DomainObject.Predmet.ProtustrankaFormatedWithAdressOIB>
  <DomainObject.Predmet.ProtustrankaWithAdress>
    <izvorni_sadrzaj>HEKATA d.o.o. Ulica Platana 22, 10000 Zagreb</izvorni_sadrzaj>
    <derivirana_varijabla naziv="DomainObject.Predmet.ProtustrankaWithAdress_1">HEKATA d.o.o. Ulica Platana 22, 10000 Zagreb</derivirana_varijabla>
  </DomainObject.Predmet.ProtustrankaWithAdress>
  <DomainObject.Predmet.ProtustrankaWithAdressOIB>
    <izvorni_sadrzaj>HEKATA d.o.o., OIB 02595676991, Ulica Platana 22, 10000 Zagreb</izvorni_sadrzaj>
    <derivirana_varijabla naziv="DomainObject.Predmet.ProtustrankaWithAdressOIB_1">HEKATA d.o.o., OIB 02595676991, Ulica Platana 22, 10000 Zagreb</derivirana_varijabla>
  </DomainObject.Predmet.ProtustrankaWithAdressOIB>
  <DomainObject.Predmet.ProtustrankaNazivFormated>
    <izvorni_sadrzaj>HEKATA d.o.o.</izvorni_sadrzaj>
    <derivirana_varijabla naziv="DomainObject.Predmet.ProtustrankaNazivFormated_1">HEKATA d.o.o.</derivirana_varijabla>
  </DomainObject.Predmet.ProtustrankaNazivFormated>
  <DomainObject.Predmet.ProtustrankaNazivFormatedOIB>
    <izvorni_sadrzaj>HEKATA d.o.o., OIB 02595676991</izvorni_sadrzaj>
    <derivirana_varijabla naziv="DomainObject.Predmet.ProtustrankaNazivFormatedOIB_1">HEKATA d.o.o., OIB 02595676991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HEKATA d.o.o. zastupanog po punomoćniku Nenad Ćujo-kabić</item>
    </izvorni_sadrzaj>
    <derivirana_varijabla naziv="DomainObject.Predmet.ProtuStrankaListFormated_1">
      <item>HEKATA d.o.o. zastupanog po punomoćniku Nenad Ćujo-kabić</item>
    </derivirana_varijabla>
  </DomainObject.Predmet.ProtuStrankaListFormated>
  <DomainObject.Predmet.ProtuStrankaListFormatedOIB>
    <izvorni_sadrzaj>
      <item>HEKATA d.o.o., OIB 02595676991 zastupanog po punomoćniku Nenad Ćujo-kabić</item>
    </izvorni_sadrzaj>
    <derivirana_varijabla naziv="DomainObject.Predmet.ProtuStrankaListFormatedOIB_1">
      <item>HEKATA d.o.o., OIB 02595676991 zastupanog po punomoćniku Nenad Ćujo-kabić</item>
    </derivirana_varijabla>
  </DomainObject.Predmet.ProtuStrankaListFormatedOIB>
  <DomainObject.Predmet.ProtuStrankaListFormatedWithAdress>
    <izvorni_sadrzaj>
      <item>HEKATA d.o.o., Ulica Platana 22, 10000 Zagreb zastupanog po punomoćniku Nenad Ćujo-kabić</item>
    </izvorni_sadrzaj>
    <derivirana_varijabla naziv="DomainObject.Predmet.ProtuStrankaListFormatedWithAdress_1">
      <item>HEKATA d.o.o., Ulica Platana 22, 10000 Zagreb zastupanog po punomoćniku Nenad Ćujo-kabić</item>
    </derivirana_varijabla>
  </DomainObject.Predmet.ProtuStrankaListFormatedWithAdress>
  <DomainObject.Predmet.ProtuStrankaListFormatedWithAdressOIB>
    <izvorni_sadrzaj>
      <item>HEKATA d.o.o., OIB 02595676991, Ulica Platana 22, 10000 Zagreb zastupanog po punomoćniku Nenad Ćujo-kabić</item>
    </izvorni_sadrzaj>
    <derivirana_varijabla naziv="DomainObject.Predmet.ProtuStrankaListFormatedWithAdressOIB_1">
      <item>HEKATA d.o.o., OIB 02595676991, Ulica Platana 22, 10000 Zagreb zastupanog po punomoćniku Nenad Ćujo-kabić</item>
    </derivirana_varijabla>
  </DomainObject.Predmet.ProtuStrankaListFormatedWithAdressOIB>
  <DomainObject.Predmet.ProtuStrankaListNazivFormated>
    <izvorni_sadrzaj>
      <item>HEKATA d.o.o.</item>
    </izvorni_sadrzaj>
    <derivirana_varijabla naziv="DomainObject.Predmet.ProtuStrankaListNazivFormated_1">
      <item>HEKATA d.o.o.</item>
    </derivirana_varijabla>
  </DomainObject.Predmet.ProtuStrankaListNazivFormated>
  <DomainObject.Predmet.ProtuStrankaListNazivFormatedOIB>
    <izvorni_sadrzaj>
      <item>HEKATA d.o.o., OIB 02595676991</item>
    </izvorni_sadrzaj>
    <derivirana_varijabla naziv="DomainObject.Predmet.ProtuStrankaListNazivFormatedOIB_1">
      <item>HEKATA d.o.o., OIB 02595676991</item>
    </derivirana_varijabla>
  </DomainObject.Predmet.ProtuStrankaListNazivFormatedOIB>
  <DomainObject.Predmet.OstaliListFormated>
    <izvorni_sadrzaj>
      <item>Nenad Ćujo-kabić punomoćnik sudionika u postupku HEKATA d.o.o.</item>
    </izvorni_sadrzaj>
    <derivirana_varijabla naziv="DomainObject.Predmet.OstaliListFormated_1">
      <item>Nenad Ćujo-kabić punomoćnik sudionika u postupku HEKATA d.o.o.</item>
    </derivirana_varijabla>
  </DomainObject.Predmet.OstaliListFormated>
  <DomainObject.Predmet.OstaliListFormatedOIB>
    <izvorni_sadrzaj>
      <item>Nenad Ćujo-kabić, OIB 04554242387 punomoćnik sudionika u postupku HEKATA d.o.o.</item>
    </izvorni_sadrzaj>
    <derivirana_varijabla naziv="DomainObject.Predmet.OstaliListFormatedOIB_1">
      <item>Nenad Ćujo-kabić, OIB 04554242387 punomoćnik sudionika u postupku HEKATA d.o.o.</item>
    </derivirana_varijabla>
  </DomainObject.Predmet.OstaliListFormatedOIB>
  <DomainObject.Predmet.OstaliListFormatedWithAdress>
    <izvorni_sadrzaj>
      <item>Nenad Ćujo-kabić, Ulica Platana 22, 10000 Zagreb punomoćnik sudionika u postupku HEKATA d.o.o.</item>
    </izvorni_sadrzaj>
    <derivirana_varijabla naziv="DomainObject.Predmet.OstaliListFormatedWithAdress_1">
      <item>Nenad Ćujo-kabić, Ulica Platana 22, 10000 Zagreb punomoćnik sudionika u postupku HEKATA d.o.o.</item>
    </derivirana_varijabla>
  </DomainObject.Predmet.OstaliListFormatedWithAdress>
  <DomainObject.Predmet.OstaliListFormatedWithAdressOIB>
    <izvorni_sadrzaj>
      <item>Nenad Ćujo-kabić, OIB 04554242387, Ulica Platana 22, 10000 Zagreb punomoćnik sudionika u postupku HEKATA d.o.o.</item>
    </izvorni_sadrzaj>
    <derivirana_varijabla naziv="DomainObject.Predmet.OstaliListFormatedWithAdressOIB_1">
      <item>Nenad Ćujo-kabić, OIB 04554242387, Ulica Platana 22, 10000 Zagreb punomoćnik sudionika u postupku HEKATA d.o.o.</item>
    </derivirana_varijabla>
  </DomainObject.Predmet.OstaliListFormatedWithAdressOIB>
  <DomainObject.Predmet.OstaliListNazivFormated>
    <izvorni_sadrzaj>
      <item>Nenad Ćujo-kabić</item>
    </izvorni_sadrzaj>
    <derivirana_varijabla naziv="DomainObject.Predmet.OstaliListNazivFormated_1">
      <item>Nenad Ćujo-kabić</item>
    </derivirana_varijabla>
  </DomainObject.Predmet.OstaliListNazivFormated>
  <DomainObject.Predmet.OstaliListNazivFormatedOIB>
    <izvorni_sadrzaj>
      <item>Nenad Ćujo-kabić, OIB 04554242387</item>
    </izvorni_sadrzaj>
    <derivirana_varijabla naziv="DomainObject.Predmet.OstaliListNazivFormatedOIB_1">
      <item>Nenad Ćujo-kabić, OIB 04554242387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HEKATA d.o.o.</izvorni_sadrzaj>
    <derivirana_varijabla naziv="DomainObject.Predmet.ProtustrankaIDrugi_1">HEKATA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HEKATA d.o.o., OIB 02595676991, Ulica Platana 22, 10000 Zagreb</izvorni_sadrzaj>
    <derivirana_varijabla naziv="DomainObject.Predmet.ProtustrankaIDrugiAdressOIB_1">HEKATA d.o.o., OIB 02595676991, Ulica Platana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HEKATA d.o.o.</item>
      <item>Nenad Ćujo-kabić</item>
    </izvorni_sadrzaj>
    <derivirana_varijabla naziv="DomainObject.Predmet.SudioniciListNaziv_1">
      <item>FINA Regionalni centar Zagreb</item>
      <item>HEKATA d.o.o.</item>
      <item>Nenad Ćujo-kabić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HEKATA d.o.o., OIB 02595676991, Ulica Platana 22,10000 Zagreb</item>
      <item>Nenad Ćujo-kabić, OIB 04554242387, Ulica Platana 22,10000 Zagreb</item>
    </izvorni_sadrzaj>
    <derivirana_varijabla naziv="DomainObject.Predmet.SudioniciListAdressOIB_1">
      <item>FINA Regionalni centar Zagreb, OIB 85821130368, Trg svibanjskih žrtava 1995. 1,10000 Zagreb</item>
      <item>HEKATA d.o.o., OIB 02595676991, Ulica Platana 22,10000 Zagreb</item>
      <item>Nenad Ćujo-kabić, OIB 04554242387, Ulica Platana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02595676991</item>
      <item>, OIB 04554242387</item>
    </izvorni_sadrzaj>
    <derivirana_varijabla naziv="DomainObject.Predmet.SudioniciListNazivOIB_1">
      <item>, OIB 85821130368</item>
      <item>, OIB 02595676991</item>
      <item>, OIB 04554242387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31EB0-580E-4525-86B9-4816A48BD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2102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2016-12-29T12:59:00Z</dcterms:created>
  <dc:creator>Sudsko vijeæe</dc:creator>
  <cp:lastModifiedBy>Višnja Svečak</cp:lastModifiedBy>
  <cp:lastPrinted>2016-12-29T13:00:00Z</cp:lastPrinted>
  <dcterms:modified xmlns:xsi="http://www.w3.org/2001/XMLSchema-instance" xsi:type="dcterms:W3CDTF">2016-12-29T13:00:00Z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