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2734B6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ed95e33" w14:paraId="ed95e33" w:rsidRDefault="00A806E8" w:rsidP="00900636" w:rsidR="00685199">
      <w:pPr>
        <w:ind w:firstLine="708" w:left="5664"/>
        <w:jc w:val="right"/>
        <w15:collapsed w:val="false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66596C">
        <w:t>40.</w:t>
      </w:r>
      <w:r w:rsidR="0066596C" w:rsidRPr="00645508">
        <w:t>-St-</w:t>
      </w:r>
      <w:r w:rsidR="00900636">
        <w:t>4</w:t>
      </w:r>
      <w:r w:rsidR="00016B07">
        <w:t>34/</w:t>
      </w:r>
      <w:r w:rsidR="0044359C">
        <w:t>13</w:t>
      </w: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B01320" w:rsidP="00974456" w:rsidR="00B01320" w:rsidRPr="00645508">
      <w:pPr>
        <w:jc w:val="both"/>
        <w:rPr>
          <w:b/>
        </w:rPr>
      </w:pPr>
    </w:p>
    <w:p w:rsidRDefault="00D92622" w:rsidP="005D56F9" w:rsidR="00016B07">
      <w:pPr>
        <w:jc w:val="both"/>
      </w:pPr>
      <w:r w:rsidRPr="00645508">
        <w:tab/>
      </w:r>
      <w:r w:rsidR="00016B07">
        <w:tab/>
        <w:t xml:space="preserve">      </w:t>
      </w:r>
    </w:p>
    <w:p w:rsidRDefault="005D56F9" w:rsidP="005D56F9" w:rsidR="005D56F9">
      <w:pPr>
        <w:jc w:val="both"/>
      </w:pPr>
      <w:r>
        <w:tab/>
        <w:t xml:space="preserve">TRGOVAČKI SUD U ZAGREBU po sucu Anti Galiću  kao stečajnom sucu u stečajnom postupku nad stečajnim dužnikom </w:t>
      </w:r>
      <w:r w:rsidR="00016B07">
        <w:t xml:space="preserve">NEOKON d.o.o. </w:t>
      </w:r>
      <w:r w:rsidR="00AE051C">
        <w:t xml:space="preserve">u stečaju, </w:t>
      </w:r>
      <w:r w:rsidR="00016B07">
        <w:t>Zagreb, Barutanski jarak 42 (OIB: 90313112618),</w:t>
      </w:r>
      <w:r w:rsidR="0044359C" w:rsidRPr="006125CA">
        <w:t xml:space="preserve">  </w:t>
      </w:r>
      <w:r>
        <w:t xml:space="preserve">dana </w:t>
      </w:r>
      <w:r w:rsidR="00AE051C">
        <w:t>19.listopada</w:t>
      </w:r>
      <w:r w:rsidR="00016B07">
        <w:t xml:space="preserve"> 2016.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</w:p>
    <w:p w:rsidRDefault="008D0264" w:rsidP="00974456" w:rsidR="00F868C9" w:rsidRPr="002D12F6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2D12F6">
        <w:rPr>
          <w:b/>
        </w:rPr>
        <w:t xml:space="preserve">        </w:t>
      </w:r>
      <w:r w:rsidR="00877097" w:rsidRPr="002D12F6">
        <w:rPr>
          <w:b/>
        </w:rPr>
        <w:t>z a k l</w:t>
      </w:r>
      <w:r w:rsidR="004270F7" w:rsidRPr="002D12F6">
        <w:rPr>
          <w:b/>
        </w:rPr>
        <w:t xml:space="preserve">j u č i o  </w:t>
      </w:r>
      <w:r w:rsidR="00C31D80" w:rsidRPr="002D12F6">
        <w:rPr>
          <w:b/>
        </w:rPr>
        <w:t xml:space="preserve"> </w:t>
      </w:r>
      <w:r w:rsidR="00877097" w:rsidRPr="002D12F6">
        <w:rPr>
          <w:b/>
        </w:rPr>
        <w:t xml:space="preserve"> j </w:t>
      </w:r>
      <w:r w:rsidR="00A806E8" w:rsidRPr="002D12F6">
        <w:rPr>
          <w:b/>
        </w:rPr>
        <w:t xml:space="preserve">e </w:t>
      </w:r>
      <w:r w:rsidR="00A806E8" w:rsidRPr="002D12F6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016B07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900636">
        <w:t>2</w:t>
      </w:r>
      <w:r w:rsidR="00016B07">
        <w:t>. veljače 2015.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44359C">
        <w:t>4</w:t>
      </w:r>
      <w:r w:rsidR="00016B07">
        <w:t>34</w:t>
      </w:r>
      <w:r w:rsidR="0044359C">
        <w:t>/13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>đena je prodaja u stečajnom postupku nekretnine</w:t>
      </w:r>
    </w:p>
    <w:p w:rsidRDefault="00016B07" w:rsidP="00016B07" w:rsidR="00016B07">
      <w:pPr>
        <w:tabs>
          <w:tab w:pos="0" w:val="left"/>
        </w:tabs>
        <w:jc w:val="both"/>
      </w:pPr>
      <w:r>
        <w:t>-upisane u zk. ulošku br. 4562, etaža 23., k.o. Vrapče Novo, kod Općinskog građanskog suda u zagrebu:</w:t>
      </w:r>
    </w:p>
    <w:p w:rsidRDefault="00016B07" w:rsidP="00016B07" w:rsidR="00016B07">
      <w:pPr>
        <w:tabs>
          <w:tab w:pos="0" w:val="left"/>
        </w:tabs>
        <w:jc w:val="both"/>
      </w:pPr>
      <w:r>
        <w:tab/>
        <w:t xml:space="preserve">vlasništvo stečajnog dužnika NEOKON d.o.o., u stečaju, Zagreb, Barutanski jarak 42, </w:t>
      </w:r>
      <w:r w:rsidRPr="00D41A2D">
        <w:t xml:space="preserve"> </w:t>
      </w:r>
      <w:r>
        <w:t>(</w:t>
      </w:r>
      <w:r w:rsidRPr="00D41A2D">
        <w:t xml:space="preserve">OIB: </w:t>
      </w:r>
      <w:r>
        <w:t xml:space="preserve">90313112618), koja se sastoji od 422/10000 dijela k.č. br. 4037/13, stambena zgrada br.45. tlocrtne površine 372 čm i dvorište površine 629 čm, Topić-Mimare Ante, ukupne povvršine 1001 čm, povezane sas vlasništvom trosobnog stana u prizemlju površine 45,84 čm, s pripadajućim parkiralištem površine 3,13 čm (oznake p15), odnosno ukupne površine 48,97 čm, u nacrtu označen S4. </w:t>
      </w: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2D12F6" w:rsidRPr="002D12F6">
        <w:rPr>
          <w:b/>
        </w:rPr>
        <w:t>treća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016B07">
        <w:t>e</w:t>
      </w:r>
      <w:r w:rsidR="009C659B">
        <w:t xml:space="preserve"> opisan</w:t>
      </w:r>
      <w:r w:rsidR="00016B07">
        <w:t>e</w:t>
      </w:r>
      <w:r w:rsidR="009C659B">
        <w:t xml:space="preserve"> u točci I ovog zaključka u stečajnom postupku.</w:t>
      </w:r>
    </w:p>
    <w:p w:rsidRDefault="009C659B" w:rsidP="00974456" w:rsidR="00016B07">
      <w:pPr>
        <w:ind w:firstLine="708"/>
        <w:jc w:val="both"/>
      </w:pPr>
      <w:r>
        <w:t xml:space="preserve">III Početna cijena nekretnine </w:t>
      </w:r>
      <w:r w:rsidR="0044359C">
        <w:t xml:space="preserve">utvrđuje se </w:t>
      </w:r>
      <w:r w:rsidR="00016B07">
        <w:t xml:space="preserve"> u iznosu od </w:t>
      </w:r>
      <w:r w:rsidR="002D12F6">
        <w:t>348.110,57</w:t>
      </w:r>
      <w:r w:rsidR="00016B07">
        <w:t xml:space="preserve"> kn.</w:t>
      </w:r>
    </w:p>
    <w:p w:rsidRDefault="00016B07" w:rsidP="00974456" w:rsidR="00016B07">
      <w:pPr>
        <w:ind w:firstLine="708"/>
        <w:jc w:val="both"/>
      </w:pPr>
      <w:r>
        <w:t>IV Nekretnina nije slobodna od stvari i osoba.</w:t>
      </w:r>
    </w:p>
    <w:p w:rsidRDefault="009C659B" w:rsidP="00016B07" w:rsidR="009C659B" w:rsidRPr="00016B07">
      <w:pPr>
        <w:ind w:firstLine="708"/>
        <w:jc w:val="both"/>
      </w:pPr>
      <w:r>
        <w:t>V Roči</w:t>
      </w:r>
      <w:r w:rsidR="00016B07">
        <w:t>šte za javnu dražbu određuje se</w:t>
      </w:r>
      <w:r w:rsidR="0044359C">
        <w:t xml:space="preserve"> </w:t>
      </w:r>
      <w:r>
        <w:t xml:space="preserve">za </w:t>
      </w:r>
      <w:r w:rsidR="00F07951">
        <w:rPr>
          <w:b/>
        </w:rPr>
        <w:t>dan</w:t>
      </w:r>
      <w:r w:rsidR="0044359C">
        <w:rPr>
          <w:b/>
        </w:rPr>
        <w:t xml:space="preserve"> </w:t>
      </w:r>
      <w:r w:rsidR="002D12F6">
        <w:rPr>
          <w:b/>
        </w:rPr>
        <w:t>15.prosinca</w:t>
      </w:r>
      <w:r w:rsidR="0044359C">
        <w:rPr>
          <w:b/>
        </w:rPr>
        <w:t xml:space="preserve"> </w:t>
      </w:r>
      <w:r w:rsidR="00900636">
        <w:rPr>
          <w:b/>
        </w:rPr>
        <w:t>201</w:t>
      </w:r>
      <w:r w:rsidR="00016B07">
        <w:rPr>
          <w:b/>
        </w:rPr>
        <w:t>6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14350D">
        <w:rPr>
          <w:b/>
        </w:rPr>
        <w:t>11,30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016B07">
        <w:t>I</w:t>
      </w:r>
      <w:r w:rsidRPr="00645508">
        <w:t xml:space="preserve">  Ovaj zaključak o prodaji objavit će se na </w:t>
      </w:r>
      <w:r w:rsidR="00016B07">
        <w:t>e-O</w:t>
      </w:r>
      <w:r w:rsidRPr="00645508">
        <w:t>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="00016B07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2390001-1300000460 poziv na broj 05 </w:t>
      </w:r>
      <w:r>
        <w:t>4</w:t>
      </w:r>
      <w:r w:rsidR="00016B07">
        <w:t>34</w:t>
      </w:r>
      <w:r w:rsidR="0044359C">
        <w:t>/13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lastRenderedPageBreak/>
        <w:t xml:space="preserve">Sudionicima dražbe koji ne uspiju u nadmetanju </w:t>
      </w:r>
      <w:r w:rsidR="00274521">
        <w:t>jamčevina</w:t>
      </w:r>
      <w:r w:rsidR="00E06632">
        <w:t xml:space="preserve"> će se</w:t>
      </w:r>
      <w:r w:rsidRPr="00645508">
        <w:t xml:space="preserve"> </w:t>
      </w:r>
      <w:r w:rsidR="00274521">
        <w:t>vratit</w:t>
      </w:r>
      <w:r w:rsidRPr="00645508">
        <w:t xml:space="preserve">  nakon zaključenja javne dražbe.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645508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</w:p>
    <w:p w:rsidRDefault="00A84C1A" w:rsidP="00974456" w:rsidR="00A84C1A" w:rsidRPr="00645508">
      <w:pPr>
        <w:jc w:val="both"/>
      </w:pPr>
      <w:r w:rsidRPr="00645508">
        <w:t>prigovore kupca.</w:t>
      </w:r>
    </w:p>
    <w:p w:rsidRDefault="00A84C1A" w:rsidP="00016B07" w:rsidR="00A84C1A" w:rsidRPr="00016B07">
      <w:pPr>
        <w:jc w:val="both"/>
        <w:rPr>
          <w:rFonts w:cs="Helvetica" w:hAnsi="Helvetica" w:ascii="Helvetica"/>
          <w:color w:val="000000"/>
          <w:sz w:val="18"/>
          <w:szCs w:val="18"/>
        </w:rPr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016B07" w:rsidRPr="00016B07">
        <w:rPr>
          <w:color w:val="000000"/>
        </w:rPr>
        <w:t>099/8070782</w:t>
      </w:r>
      <w:r w:rsidR="00016B07">
        <w:rPr>
          <w:rFonts w:cs="Helvetica" w:hAnsi="Helvetica" w:ascii="Helvetica"/>
          <w:color w:val="000000"/>
          <w:sz w:val="18"/>
          <w:szCs w:val="18"/>
        </w:rPr>
        <w:t xml:space="preserve"> </w:t>
      </w:r>
      <w:r w:rsidR="005D56F9">
        <w:t>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44359C" w:rsidP="00974456" w:rsidR="0044359C">
      <w:pPr>
        <w:jc w:val="both"/>
      </w:pP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BC214C">
      <w:pPr>
        <w:jc w:val="both"/>
      </w:pPr>
      <w:r w:rsidRPr="00645508">
        <w:tab/>
        <w:t>Rješenjem ovog suda broj St-</w:t>
      </w:r>
      <w:r w:rsidR="00CB2481">
        <w:t>4</w:t>
      </w:r>
      <w:r w:rsidR="00016B07">
        <w:t>34</w:t>
      </w:r>
      <w:r w:rsidR="0044359C">
        <w:t>/13</w:t>
      </w:r>
      <w:r w:rsidRPr="00645508">
        <w:t xml:space="preserve"> od </w:t>
      </w:r>
      <w:r w:rsidR="00016B07">
        <w:t>23. prosinca 2013</w:t>
      </w:r>
      <w:r w:rsidR="0044359C">
        <w:t>.</w:t>
      </w:r>
      <w:r w:rsidRPr="00645508">
        <w:t xml:space="preserve"> otvoren je stečajni postupak nad gore navedenim stečajnim dužnikom, a stečajnu masu između ostalog čine i nekretnine koje su predmet ove prodaje, a na kojima je upisano razlučno pravo </w:t>
      </w:r>
      <w:r w:rsidR="00BC214C">
        <w:t xml:space="preserve">za </w:t>
      </w:r>
      <w:r w:rsidRPr="00645508">
        <w:t xml:space="preserve">korist </w:t>
      </w:r>
      <w:r w:rsidR="00BC214C">
        <w:t xml:space="preserve">vjerovnika naznačenih u izreci rješenja. 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CD6D36">
        <w:t>5. siječnja 2015</w:t>
      </w:r>
      <w:r w:rsidR="0044359C">
        <w:t>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CD6D36">
        <w:t>, koji se u ovom postuku primjenjuje temeljem  odredbe članka 441. stavak 1. Stečajnog zakona (NN br. 71/15).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  <w:r>
        <w:t xml:space="preserve">Sukladno prijedlogu stečajnog upravitelja stečajni sudac je </w:t>
      </w:r>
      <w:r w:rsidR="00CB2481">
        <w:t xml:space="preserve">početnu cijenu odredio u visini procijenjene vrijednosti po </w:t>
      </w:r>
      <w:r w:rsidR="00CD6D36">
        <w:t>MEĐIMURJE INVEST d.o.o. Čakovec Ruđera Boškovića 16.</w:t>
      </w:r>
      <w:r w:rsidR="00CB2481">
        <w:t xml:space="preserve"> </w:t>
      </w: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AE051C">
        <w:t>19.listopada</w:t>
      </w:r>
      <w:r w:rsidR="00016B07">
        <w:t xml:space="preserve"> 2016.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E83554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FD655D" w:rsidP="00974456" w:rsidR="00FD655D">
      <w:pPr>
        <w:jc w:val="both"/>
      </w:pPr>
    </w:p>
    <w:p w:rsidRDefault="00DC7D12" w:rsidP="00974456" w:rsidR="00DC7D12">
      <w:pPr>
        <w:jc w:val="both"/>
      </w:pPr>
    </w:p>
    <w:p w:rsidRDefault="00E83554" w:rsidP="00422EE0" w:rsidR="00E83554">
      <w:pPr>
        <w:jc w:val="both"/>
      </w:pPr>
      <w:r>
        <w:t>Za točnost otpravka, ovlašteni službenik:</w:t>
      </w:r>
    </w:p>
    <w:p w:rsidRDefault="00E83554" w:rsidP="00422EE0" w:rsidR="00E83554">
      <w:pPr>
        <w:jc w:val="both"/>
      </w:pPr>
      <w:r>
        <w:t xml:space="preserve">               Valentina Delač</w:t>
      </w:r>
    </w:p>
    <w:p w:rsidRDefault="00DC7D12" w:rsidP="00E83554" w:rsidR="00DC7D12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4D" w:rsidR="005D734D">
      <w:r>
        <w:separator/>
      </w:r>
    </w:p>
  </w:endnote>
  <w:endnote w:id="0" w:type="continuationSeparator">
    <w:p w:rsidRDefault="005D734D" w:rsidR="005D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4D" w:rsidR="005D734D">
      <w:r>
        <w:separator/>
      </w:r>
    </w:p>
  </w:footnote>
  <w:footnote w:id="0" w:type="continuationSeparator">
    <w:p w:rsidRDefault="005D734D" w:rsidR="005D7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4B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r>
      <w:t>40</w:t>
    </w:r>
    <w:r w:rsidR="001927BD">
      <w:t>.</w:t>
    </w:r>
    <w:r>
      <w:t>St-</w:t>
    </w:r>
    <w:r w:rsidR="00016B07">
      <w:t>434/13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16B07"/>
    <w:rsid w:val="00023656"/>
    <w:rsid w:val="00031560"/>
    <w:rsid w:val="00047093"/>
    <w:rsid w:val="00062F3C"/>
    <w:rsid w:val="0008428F"/>
    <w:rsid w:val="00086EB8"/>
    <w:rsid w:val="000C147D"/>
    <w:rsid w:val="000D3E10"/>
    <w:rsid w:val="000E77FF"/>
    <w:rsid w:val="000F00A7"/>
    <w:rsid w:val="00105DED"/>
    <w:rsid w:val="00136031"/>
    <w:rsid w:val="001401A9"/>
    <w:rsid w:val="0014174A"/>
    <w:rsid w:val="0014350D"/>
    <w:rsid w:val="00153E95"/>
    <w:rsid w:val="00161B58"/>
    <w:rsid w:val="0016709E"/>
    <w:rsid w:val="00167C21"/>
    <w:rsid w:val="00185CCC"/>
    <w:rsid w:val="001927BD"/>
    <w:rsid w:val="001A0199"/>
    <w:rsid w:val="001A59AD"/>
    <w:rsid w:val="001B30E7"/>
    <w:rsid w:val="001D17FB"/>
    <w:rsid w:val="001D42E0"/>
    <w:rsid w:val="002048C5"/>
    <w:rsid w:val="00222021"/>
    <w:rsid w:val="00232160"/>
    <w:rsid w:val="002734B6"/>
    <w:rsid w:val="00274521"/>
    <w:rsid w:val="002812CE"/>
    <w:rsid w:val="002944F0"/>
    <w:rsid w:val="002B1F84"/>
    <w:rsid w:val="002C15FA"/>
    <w:rsid w:val="002C2A39"/>
    <w:rsid w:val="002D12F6"/>
    <w:rsid w:val="002E2883"/>
    <w:rsid w:val="002E62F7"/>
    <w:rsid w:val="002F15B8"/>
    <w:rsid w:val="00323102"/>
    <w:rsid w:val="00333139"/>
    <w:rsid w:val="00361730"/>
    <w:rsid w:val="00374D53"/>
    <w:rsid w:val="00380A99"/>
    <w:rsid w:val="003B6F27"/>
    <w:rsid w:val="004270F7"/>
    <w:rsid w:val="00430D99"/>
    <w:rsid w:val="0044359C"/>
    <w:rsid w:val="004451EF"/>
    <w:rsid w:val="0045250C"/>
    <w:rsid w:val="004560D9"/>
    <w:rsid w:val="004725EE"/>
    <w:rsid w:val="004B0809"/>
    <w:rsid w:val="004C5C6C"/>
    <w:rsid w:val="004D73BC"/>
    <w:rsid w:val="004D7CF5"/>
    <w:rsid w:val="00513852"/>
    <w:rsid w:val="00515969"/>
    <w:rsid w:val="00526D62"/>
    <w:rsid w:val="005318A9"/>
    <w:rsid w:val="00554B3C"/>
    <w:rsid w:val="00592CB5"/>
    <w:rsid w:val="005C2EB1"/>
    <w:rsid w:val="005C51D7"/>
    <w:rsid w:val="005D56F9"/>
    <w:rsid w:val="005D734D"/>
    <w:rsid w:val="005F5633"/>
    <w:rsid w:val="0061272E"/>
    <w:rsid w:val="00621277"/>
    <w:rsid w:val="00622282"/>
    <w:rsid w:val="00633709"/>
    <w:rsid w:val="00645508"/>
    <w:rsid w:val="006509E3"/>
    <w:rsid w:val="00652C42"/>
    <w:rsid w:val="00654294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36EF6"/>
    <w:rsid w:val="0074479B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0092"/>
    <w:rsid w:val="00A65ED3"/>
    <w:rsid w:val="00A75A37"/>
    <w:rsid w:val="00A806E8"/>
    <w:rsid w:val="00A84C1A"/>
    <w:rsid w:val="00A96786"/>
    <w:rsid w:val="00AE051C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9445D"/>
    <w:rsid w:val="00BA698F"/>
    <w:rsid w:val="00BA6D11"/>
    <w:rsid w:val="00BC214C"/>
    <w:rsid w:val="00BD595B"/>
    <w:rsid w:val="00BE3191"/>
    <w:rsid w:val="00BE5BAA"/>
    <w:rsid w:val="00C21015"/>
    <w:rsid w:val="00C311AF"/>
    <w:rsid w:val="00C31D80"/>
    <w:rsid w:val="00C41D74"/>
    <w:rsid w:val="00C43F18"/>
    <w:rsid w:val="00C46A70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D6D36"/>
    <w:rsid w:val="00CE350D"/>
    <w:rsid w:val="00CE4AD0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6632"/>
    <w:rsid w:val="00E2581B"/>
    <w:rsid w:val="00E403AC"/>
    <w:rsid w:val="00E473A3"/>
    <w:rsid w:val="00E54201"/>
    <w:rsid w:val="00E66974"/>
    <w:rsid w:val="00E8355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655D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B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B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B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B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B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B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B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B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7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St-434/2013</izvorni_sadrzaj>
    <derivirana_varijabla naziv="DomainObject.Predmet.OznakaBroj_1">St-434/2013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NEOKON društvo s ograničenom odgovornošću za graditeljstvo</izvorni_sadrzaj>
    <derivirana_varijabla naziv="DomainObject.Predmet.ProtustrankaFormated_1">  NEOKON društvo s ograničenom odgovornošću za graditeljstvo</derivirana_varijabla>
  </DomainObject.Predmet.ProtustrankaFormated>
  <DomainObject.Predmet.ProtustrankaFormatedOIB>
    <izvorni_sadrzaj>  NEOKON društvo s ograničenom odgovornošću za graditeljstvo, OIB 90313112618</izvorni_sadrzaj>
    <derivirana_varijabla naziv="DomainObject.Predmet.ProtustrankaFormatedOIB_1">  NEOKON društvo s ograničenom odgovornošću za graditeljstvo, OIB 90313112618</derivirana_varijabla>
  </DomainObject.Predmet.ProtustrankaFormatedOIB>
  <DomainObject.Predmet.ProtustrankaFormatedWithAdress>
    <izvorni_sadrzaj> NEOKON društvo s ograničenom odgovornošću za graditeljstvo, Barutanski jarak 42, 10000 Zagreb</izvorni_sadrzaj>
    <derivirana_varijabla naziv="DomainObject.Predmet.ProtustrankaFormatedWithAdress_1"> NEOKON društvo s ograničenom odgovornošću za graditeljstvo, Barutanski jarak 42, 10000 Zagreb</derivirana_varijabla>
  </DomainObject.Predmet.ProtustrankaFormatedWithAdress>
  <DomainObject.Predmet.ProtustrankaFormatedWithAdressOIB>
    <izvorni_sadrzaj> NEOKON društvo s ograničenom odgovornošću za graditeljstvo, OIB 90313112618, Barutanski jarak 42, 10000 Zagreb</izvorni_sadrzaj>
    <derivirana_varijabla naziv="DomainObject.Predmet.ProtustrankaFormatedWithAdressOIB_1"> NEOKON društvo s ograničenom odgovornošću za graditeljstvo, OIB 90313112618, Barutanski jarak 42, 10000 Zagreb</derivirana_varijabla>
  </DomainObject.Predmet.ProtustrankaFormatedWithAdressOIB>
  <DomainObject.Predmet.ProtustrankaWithAdress>
    <izvorni_sadrzaj>NEOKON društvo s ograničenom odgovornošću za graditeljstvo Barutanski jarak 42, 10000 Zagreb</izvorni_sadrzaj>
    <derivirana_varijabla naziv="DomainObject.Predmet.ProtustrankaWithAdress_1">NEOKON društvo s ograničenom odgovornošću za graditeljstvo Barutanski jarak 42, 10000 Zagreb</derivirana_varijabla>
  </DomainObject.Predmet.ProtustrankaWithAdress>
  <DomainObject.Predmet.ProtustrankaWithAdressOIB>
    <izvorni_sadrzaj>NEOKON društvo s ograničenom odgovornošću za graditeljstvo, OIB 90313112618, Barutanski jarak 42, 10000 Zagreb</izvorni_sadrzaj>
    <derivirana_varijabla naziv="DomainObject.Predmet.ProtustrankaWithAdressOIB_1">NEOKON društvo s ograničenom odgovornošću za graditeljstvo, OIB 90313112618, Barutanski jarak 42, 10000 Zagreb</derivirana_varijabla>
  </DomainObject.Predmet.ProtustrankaWithAdressOIB>
  <DomainObject.Predmet.ProtustrankaNazivFormated>
    <izvorni_sadrzaj>NEOKON društvo s ograničenom odgovornošću za graditeljstvo</izvorni_sadrzaj>
    <derivirana_varijabla naziv="DomainObject.Predmet.ProtustrankaNazivFormated_1">NEOKON društvo s ograničenom odgovornošću za graditeljstvo</derivirana_varijabla>
  </DomainObject.Predmet.ProtustrankaNazivFormated>
  <DomainObject.Predmet.ProtustrankaNazivFormatedOIB>
    <izvorni_sadrzaj>NEOKON društvo s ograničenom odgovornošću za graditeljstvo, OIB 90313112618</izvorni_sadrzaj>
    <derivirana_varijabla naziv="DomainObject.Predmet.ProtustrankaNazivFormatedOIB_1">NEOKON društvo s ograničenom odgovornošću za graditeljstvo, OIB 90313112618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NEOKON društvo s ograničenom odgovornošću za graditeljstvo</item>
    </izvorni_sadrzaj>
    <derivirana_varijabla naziv="DomainObject.Predmet.ProtuStrankaListFormated_1">
      <item>NEOKON društvo s ograničenom odgovornošću za graditeljstvo</item>
    </derivirana_varijabla>
  </DomainObject.Predmet.ProtuStrankaListFormated>
  <DomainObject.Predmet.ProtuStrankaListFormatedOIB>
    <izvorni_sadrzaj>
      <item>NEOKON društvo s ograničenom odgovornošću za graditeljstvo, OIB 90313112618</item>
    </izvorni_sadrzaj>
    <derivirana_varijabla naziv="DomainObject.Predmet.ProtuStrankaListFormatedOIB_1">
      <item>NEOKON društvo s ograničenom odgovornošću za graditeljstvo, OIB 90313112618</item>
    </derivirana_varijabla>
  </DomainObject.Predmet.ProtuStrankaListFormatedOIB>
  <DomainObject.Predmet.ProtuStrankaListFormatedWithAdress>
    <izvorni_sadrzaj>
      <item>NEOKON društvo s ograničenom odgovornošću za graditeljstvo, Barutanski jarak 42, 10000 Zagreb</item>
    </izvorni_sadrzaj>
    <derivirana_varijabla naziv="DomainObject.Predmet.ProtuStrankaListFormatedWithAdress_1">
      <item>NEOKON društvo s ograničenom odgovornošću za graditeljstvo, Barutanski jarak 42, 10000 Zagreb</item>
    </derivirana_varijabla>
  </DomainObject.Predmet.ProtuStrankaListFormatedWithAdress>
  <DomainObject.Predmet.ProtuStrankaListFormatedWithAdressOIB>
    <izvorni_sadrzaj>
      <item>NEOKON društvo s ograničenom odgovornošću za graditeljstvo, OIB 90313112618, Barutanski jarak 42, 10000 Zagreb</item>
    </izvorni_sadrzaj>
    <derivirana_varijabla naziv="DomainObject.Predmet.ProtuStrankaListFormatedWithAdressOIB_1">
      <item>NEOKON društvo s ograničenom odgovornošću za graditeljstvo, OIB 90313112618, Barutanski jarak 42, 10000 Zagreb</item>
    </derivirana_varijabla>
  </DomainObject.Predmet.ProtuStrankaListFormatedWithAdressOIB>
  <DomainObject.Predmet.ProtuStrankaListNazivFormated>
    <izvorni_sadrzaj>
      <item>NEOKON društvo s ograničenom odgovornošću za graditeljstvo</item>
    </izvorni_sadrzaj>
    <derivirana_varijabla naziv="DomainObject.Predmet.ProtuStrankaListNazivFormated_1">
      <item>NEOKON društvo s ograničenom odgovornošću za graditeljstvo</item>
    </derivirana_varijabla>
  </DomainObject.Predmet.ProtuStrankaListNazivFormated>
  <DomainObject.Predmet.ProtuStrankaListNazivFormatedOIB>
    <izvorni_sadrzaj>
      <item>NEOKON društvo s ograničenom odgovornošću za graditeljstvo, OIB 90313112618</item>
    </izvorni_sadrzaj>
    <derivirana_varijabla naziv="DomainObject.Predmet.ProtuStrankaListNazivFormatedOIB_1">
      <item>NEOKON društvo s ograničenom odgovornošću za graditeljstvo, OIB 90313112618</item>
    </derivirana_varijabla>
  </DomainObject.Predmet.ProtuStrankaListNazivFormatedOIB>
  <DomainObject.Predmet.OstaliList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Formated_1">
      <item>ZLATKO PETEK</item>
      <item>ZORAN VUJAKOVIĆ</item>
      <item>Tomislav Đuričin</item>
      <item>BUTERIN &amp; POSAVEC odvjetničko društvo j.t.d.</item>
    </derivirana_varijabla>
  </DomainObject.Predmet.OstaliListFormated>
  <DomainObject.Predmet.OstaliList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FormatedOIB>
  <DomainObject.Predmet.OstaliListFormatedWithAdress>
    <izvorni_sadrzaj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izvorni_sadrzaj>
    <derivirana_varijabla naziv="DomainObject.Predmet.OstaliListFormatedWithAdress_1">
      <item>ZLATKO PETEK, BARUTANSKI JARAK 42, 10000 Zagreb</item>
      <item>ZORAN VUJAKOVIĆ, VUČETIĆEV PRILAZ 5, 10000 Zagreb</item>
      <item>Tomislav Đuričin, Petrovaradinska 1,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izvorni_sadrzaj>
    <derivirana_varijabla naziv="DomainObject.Predmet.OstaliListFormatedWithAdressOIB_1">
      <item>ZLATKO PETEK, OIB 35626966780, BARUTANSKI JARAK 42, 10000 Zagreb</item>
      <item>ZORAN VUJAKOVIĆ, OIB 25772500084, VUČETIĆEV PRILAZ 5, 10000 Zagreb</item>
      <item>Tomislav Đuričin, OIB 01733609458, Petrovaradinska 1,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ZLATKO PETEK</item>
      <item>ZORAN VUJAKOVIĆ</item>
      <item>Tomislav Đuričin</item>
      <item>BUTERIN &amp; POSAVEC odvjetničko društvo j.t.d.</item>
    </izvorni_sadrzaj>
    <derivirana_varijabla naziv="DomainObject.Predmet.OstaliListNazivFormated_1">
      <item>ZLATKO PETEK</item>
      <item>ZORAN VUJAKOVIĆ</item>
      <item>Tomislav Đuričin</item>
      <item>BUTERIN &amp; POSAVEC odvjetničko društvo j.t.d.</item>
    </derivirana_varijabla>
  </DomainObject.Predmet.OstaliListNazivFormated>
  <DomainObject.Predmet.OstaliListNazivFormatedOIB>
    <izvorni_sadrzaj>
      <item>ZLATKO PETEK, OIB 35626966780</item>
      <item>ZORAN VUJAKOVIĆ, OIB 25772500084</item>
      <item>Tomislav Đuričin, OIB 01733609458</item>
      <item>BUTERIN &amp; POSAVEC odvjetničko društvo j.t.d., OIB 88443826619</item>
    </izvorni_sadrzaj>
    <derivirana_varijabla naziv="DomainObject.Predmet.OstaliListNazivFormatedOIB_1">
      <item>ZLATKO PETEK, OIB 35626966780</item>
      <item>ZORAN VUJAKOVIĆ, OIB 25772500084</item>
      <item>Tomislav Đuričin, OIB 01733609458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NEOKON društvo s ograničenom odgovornošću za graditeljstvo</izvorni_sadrzaj>
    <derivirana_varijabla naziv="DomainObject.Predmet.ProtustrankaIDrugi_1">NEOKON društvo s ograničenom odgovornošću za graditeljstvo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NEOKON društvo s ograničenom odgovornošću za graditeljstvo, OIB 90313112618, Barutanski jarak 42, 10000 Zagreb</izvorni_sadrzaj>
    <derivirana_varijabla naziv="DomainObject.Predmet.ProtustrankaIDrugiAdressOIB_1">NEOKON društvo s ograničenom odgovornošću za graditeljstvo, OIB 90313112618, Barutanski jarak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</izvorni_sadrzaj>
    <derivirana_varijabla naziv="DomainObject.Predmet.SudioniciListNaziv_1">
      <item>NEOKON društvo s ograničenom odgovornošću za graditeljstvo</item>
      <item>FINA</item>
      <item>ZLATKO PETEK</item>
      <item>ZORAN VUJAKOVIĆ</item>
      <item>Tomislav Đuričin</item>
      <item>BUTERIN &amp; POSAVEC odvjetničko društvo j.t.d.</item>
    </derivirana_varijabla>
  </DomainObject.Predmet.SudioniciListNaziv>
  <DomainObject.Predmet.SudioniciListAdressOIB>
    <izvorni_sadrzaj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</izvorni_sadrzaj>
    <derivirana_varijabla naziv="DomainObject.Predmet.SudioniciListAdressOIB_1">
      <item>NEOKON društvo s ograničenom odgovornošću za graditeljstvo, OIB 90313112618, Barutanski jarak 42,10000 Zagreb</item>
      <item>FINA, OIB 85821130368, ALBRECHTOVA 42,10000 Zagreb</item>
      <item>ZLATKO PETEK, OIB 35626966780, BARUTANSKI JARAK 42,10000 Zagreb</item>
      <item>ZORAN VUJAKOVIĆ, OIB 25772500084, VUČETIĆEV PRILAZ 5,10000 Zagreb</item>
      <item>Tomislav Đuričin, OIB 01733609458, Petrovaradinska 1,10000 Zagreb</item>
      <item>BUTERIN &amp; POSAVEC odvjetničko društvo j.t.d.,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90313112618</item>
      <item>, OIB 85821130368</item>
      <item>, OIB 35626966780</item>
      <item>, OIB 25772500084</item>
      <item>, OIB 01733609458</item>
      <item>, OIB 88443826619</item>
    </izvorni_sadrzaj>
    <derivirana_varijabla naziv="DomainObject.Predmet.SudioniciListNazivOIB_1">
      <item>, OIB 90313112618</item>
      <item>, OIB 85821130368</item>
      <item>, OIB 35626966780</item>
      <item>, OIB 25772500084</item>
      <item>, OIB 01733609458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1086</properties:Words>
  <properties:Characters>5902</properties:Characters>
  <properties:Lines>131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2016-10-19T10:39:00Z</dcterms:created>
  <dc:creator>BISERKA CALIC</dc:creator>
  <cp:lastModifiedBy>Valentina Delač</cp:lastModifiedBy>
  <cp:lastPrinted>2016-10-19T10:39:00Z</cp:lastPrinted>
  <dcterms:modified xmlns:xsi="http://www.w3.org/2001/XMLSchema-instance" xsi:type="dcterms:W3CDTF">2016-10-19T12:34:00Z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