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b57a" w14:paraId="5ffb57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6A53CA">
        <w:t>100</w:t>
      </w:r>
      <w:r w:rsidR="00F55C82">
        <w:t>1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987572">
        <w:t>RED WINE j.d.o.o. za usluge, Zagreb, Trg bana Josipa Jelačića 15, MBS: 080943765, OIB: 02326199454</w:t>
      </w:r>
      <w:r>
        <w:t>, dana 1</w:t>
      </w:r>
      <w:r w:rsidR="00107218">
        <w:t>1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987572">
        <w:t>RED WINE j.d.o.o. za usluge, Zagreb, Trg bana Josipa Jelačića 15, MBS: 080943765, OIB: 02326199454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302052" w:rsidRPr="00B03FBD">
        <w:t>Damir Cincar, Osijek, Sv. Ane 15b, OIB 60464850994</w:t>
      </w:r>
      <w:r>
        <w:t>.</w:t>
      </w:r>
    </w:p>
    <w:p w:rsidRDefault="009A079B" w:rsidP="009A079B" w:rsidR="009A079B">
      <w:pPr>
        <w:ind w:left="971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987572">
        <w:t>RED WINE j.d.o.o. za usluge, Zagreb, Trg bana Josipa Jelačića 15, MBS: 080943765, OIB: 02326199454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9A079B" w:rsidR="009A079B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podnijela je dana 13. siječnj</w:t>
      </w:r>
      <w:r>
        <w:t xml:space="preserve">a 2016. godine </w:t>
      </w:r>
      <w:r w:rsidR="00730373">
        <w:t>Trgovačkom sudu u Zagrebu zahtjev za provedbu skraćenog stečajnog postupka nad dužnikom</w:t>
      </w:r>
      <w:r>
        <w:t xml:space="preserve"> nad dužnikom </w:t>
      </w:r>
      <w:r w:rsidR="00987572">
        <w:t>RED WINE j.d.o.o. za usluge, Zagreb, Trg bana Josipa Jelačića 15, MBS: 080943765, OIB: 02326199454</w:t>
      </w:r>
      <w:r>
        <w:t>.</w:t>
      </w:r>
    </w:p>
    <w:p w:rsidRDefault="009A079B" w:rsidP="009A079B" w:rsidR="009A079B">
      <w:pPr>
        <w:jc w:val="both"/>
      </w:pPr>
    </w:p>
    <w:p w:rsidRDefault="009A079B" w:rsidP="00977BE7" w:rsidR="009A079B">
      <w:pPr>
        <w:pStyle w:val="Tijeloteksta"/>
      </w:pPr>
    </w:p>
    <w:p w:rsidRDefault="00977BE7" w:rsidP="00977BE7" w:rsidR="00977BE7">
      <w:pPr>
        <w:pStyle w:val="Tijeloteksta"/>
      </w:pPr>
    </w:p>
    <w:p w:rsidRDefault="00626C97" w:rsidP="009A079B" w:rsidR="00626C97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 xml:space="preserve"> 7 St-</w:t>
      </w:r>
      <w:r w:rsidR="001F3914">
        <w:t>100</w:t>
      </w:r>
      <w:r w:rsidR="00987572">
        <w:t>1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predmetima Trgovačkog suda u Zagrebu 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626C97">
        <w:t>10</w:t>
      </w:r>
      <w:r>
        <w:t>. svibnja 2016. godine objavio oglas na mrežnoj stranici e-Oglasna ploča sudova pod poslovnim brojem St-</w:t>
      </w:r>
      <w:r w:rsidR="00626C97">
        <w:t>100</w:t>
      </w:r>
      <w:r w:rsidR="008A1EAC">
        <w:t>1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107218">
        <w:t>1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Kal. 8.9.2016.g.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FEC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107218"/>
    <w:rsid w:val="001F3914"/>
    <w:rsid w:val="002300ED"/>
    <w:rsid w:val="00302052"/>
    <w:rsid w:val="00333EEE"/>
    <w:rsid w:val="00351805"/>
    <w:rsid w:val="00407631"/>
    <w:rsid w:val="00481F13"/>
    <w:rsid w:val="00525FEC"/>
    <w:rsid w:val="006100CF"/>
    <w:rsid w:val="00626C97"/>
    <w:rsid w:val="006844B5"/>
    <w:rsid w:val="006A53CA"/>
    <w:rsid w:val="00730373"/>
    <w:rsid w:val="00855C96"/>
    <w:rsid w:val="008761FA"/>
    <w:rsid w:val="008A1EAC"/>
    <w:rsid w:val="00977BE7"/>
    <w:rsid w:val="00987572"/>
    <w:rsid w:val="009A079B"/>
    <w:rsid w:val="00B82754"/>
    <w:rsid w:val="00C818C4"/>
    <w:rsid w:val="00D21A2C"/>
    <w:rsid w:val="00DA15C8"/>
    <w:rsid w:val="00DA3881"/>
    <w:rsid w:val="00DE0702"/>
    <w:rsid w:val="00E1588B"/>
    <w:rsid w:val="00E705DA"/>
    <w:rsid w:val="00F26EE9"/>
    <w:rsid w:val="00F5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1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81F1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81F1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F1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F1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1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81F1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81F1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F1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F1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 WINE j.d.o.o.</izvorni_sadrzaj>
    <derivirana_varijabla naziv="DomainObject.Predmet.ProtustrankaFormated_1">  RED WINE j.d.o.o.</derivirana_varijabla>
  </DomainObject.Predmet.ProtustrankaFormated>
  <DomainObject.Predmet.ProtustrankaFormatedOIB>
    <izvorni_sadrzaj>  RED WINE j.d.o.o., OIB 02326199454</izvorni_sadrzaj>
    <derivirana_varijabla naziv="DomainObject.Predmet.ProtustrankaFormatedOIB_1">  RED WINE j.d.o.o., OIB 02326199454</derivirana_varijabla>
  </DomainObject.Predmet.ProtustrankaFormatedOIB>
  <DomainObject.Predmet.ProtustrankaFormatedWithAdress>
    <izvorni_sadrzaj> RED WINE j.d.o.o., Trg bana Josipa Jelačića 15, 10000 Zagreb</izvorni_sadrzaj>
    <derivirana_varijabla naziv="DomainObject.Predmet.ProtustrankaFormatedWithAdress_1"> RED WINE j.d.o.o., Trg bana Josipa Jelačića 15, 10000 Zagreb</derivirana_varijabla>
  </DomainObject.Predmet.ProtustrankaFormatedWithAdress>
  <DomainObject.Predmet.ProtustrankaFormatedWithAdressOIB>
    <izvorni_sadrzaj> RED WINE j.d.o.o., OIB 02326199454, Trg bana Josipa Jelačića 15, 10000 Zagreb</izvorni_sadrzaj>
    <derivirana_varijabla naziv="DomainObject.Predmet.ProtustrankaFormatedWithAdressOIB_1"> RED WINE j.d.o.o., OIB 02326199454, Trg bana Josipa Jelačića 15, 10000 Zagreb</derivirana_varijabla>
  </DomainObject.Predmet.ProtustrankaFormatedWithAdressOIB>
  <DomainObject.Predmet.ProtustrankaWithAdress>
    <izvorni_sadrzaj>RED WINE j.d.o.o. Trg bana Josipa Jelačića 15, 10000 Zagreb</izvorni_sadrzaj>
    <derivirana_varijabla naziv="DomainObject.Predmet.ProtustrankaWithAdress_1">RED WINE j.d.o.o. Trg bana Josipa Jelačića 15, 10000 Zagreb</derivirana_varijabla>
  </DomainObject.Predmet.ProtustrankaWithAdress>
  <DomainObject.Predmet.ProtustrankaWithAdressOIB>
    <izvorni_sadrzaj>RED WINE j.d.o.o., OIB 02326199454, Trg bana Josipa Jelačića 15, 10000 Zagreb</izvorni_sadrzaj>
    <derivirana_varijabla naziv="DomainObject.Predmet.ProtustrankaWithAdressOIB_1">RED WINE j.d.o.o., OIB 02326199454, Trg bana Josipa Jelačića 15, 10000 Zagreb</derivirana_varijabla>
  </DomainObject.Predmet.ProtustrankaWithAdressOIB>
  <DomainObject.Predmet.ProtustrankaNazivFormated>
    <izvorni_sadrzaj>RED WINE j.d.o.o.</izvorni_sadrzaj>
    <derivirana_varijabla naziv="DomainObject.Predmet.ProtustrankaNazivFormated_1">RED WINE j.d.o.o.</derivirana_varijabla>
  </DomainObject.Predmet.ProtustrankaNazivFormated>
  <DomainObject.Predmet.ProtustrankaNazivFormatedOIB>
    <izvorni_sadrzaj>RED WINE j.d.o.o., OIB 02326199454</izvorni_sadrzaj>
    <derivirana_varijabla naziv="DomainObject.Predmet.ProtustrankaNazivFormatedOIB_1">RED WINE j.d.o.o., OIB 02326199454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 WINE j.d.o.o.</item>
    </izvorni_sadrzaj>
    <derivirana_varijabla naziv="DomainObject.Predmet.ProtuStrankaListFormated_1">
      <item>RED WINE j.d.o.o.</item>
    </derivirana_varijabla>
  </DomainObject.Predmet.ProtuStrankaListFormated>
  <DomainObject.Predmet.ProtuStrankaListFormatedOIB>
    <izvorni_sadrzaj>
      <item>RED WINE j.d.o.o., OIB 02326199454</item>
    </izvorni_sadrzaj>
    <derivirana_varijabla naziv="DomainObject.Predmet.ProtuStrankaListFormatedOIB_1">
      <item>RED WINE j.d.o.o., OIB 02326199454</item>
    </derivirana_varijabla>
  </DomainObject.Predmet.ProtuStrankaListFormatedOIB>
  <DomainObject.Predmet.ProtuStrankaListFormatedWithAdress>
    <izvorni_sadrzaj>
      <item>RED WINE j.d.o.o., Trg bana Josipa Jelačića 15, 10000 Zagreb</item>
    </izvorni_sadrzaj>
    <derivirana_varijabla naziv="DomainObject.Predmet.ProtuStrankaListFormatedWithAdress_1">
      <item>RED WINE j.d.o.o., Trg bana Josipa Jelačića 15, 10000 Zagreb</item>
    </derivirana_varijabla>
  </DomainObject.Predmet.ProtuStrankaListFormatedWithAdress>
  <DomainObject.Predmet.ProtuStrankaListFormatedWithAdressOIB>
    <izvorni_sadrzaj>
      <item>RED WINE j.d.o.o., OIB 02326199454, Trg bana Josipa Jelačića 15, 10000 Zagreb</item>
    </izvorni_sadrzaj>
    <derivirana_varijabla naziv="DomainObject.Predmet.ProtuStrankaListFormatedWithAdressOIB_1">
      <item>RED WINE j.d.o.o., OIB 02326199454, Trg bana Josipa Jelačića 15, 10000 Zagreb</item>
    </derivirana_varijabla>
  </DomainObject.Predmet.ProtuStrankaListFormatedWithAdressOIB>
  <DomainObject.Predmet.ProtuStrankaListNazivFormated>
    <izvorni_sadrzaj>
      <item>RED WINE j.d.o.o.</item>
    </izvorni_sadrzaj>
    <derivirana_varijabla naziv="DomainObject.Predmet.ProtuStrankaListNazivFormated_1">
      <item>RED WINE j.d.o.o.</item>
    </derivirana_varijabla>
  </DomainObject.Predmet.ProtuStrankaListNazivFormated>
  <DomainObject.Predmet.ProtuStrankaListNazivFormatedOIB>
    <izvorni_sadrzaj>
      <item>RED WINE j.d.o.o., OIB 02326199454</item>
    </izvorni_sadrzaj>
    <derivirana_varijabla naziv="DomainObject.Predmet.ProtuStrankaListNazivFormatedOIB_1">
      <item>RED WINE j.d.o.o., OIB 02326199454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 WINE j.d.o.o.</izvorni_sadrzaj>
    <derivirana_varijabla naziv="DomainObject.Predmet.ProtustrankaIDrugi_1">RED WINE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RED WINE j.d.o.o., OIB 02326199454, Trg bana Josipa Jelačića 15, 10000 Zagreb</izvorni_sadrzaj>
    <derivirana_varijabla naziv="DomainObject.Predmet.ProtustrankaIDrugiAdressOIB_1">RED WINE j.d.o.o., OIB 02326199454, Trg bana Josipa Jelačića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 WINE j.d.o.o.</item>
      <item>FINA Regionalni centar Zagreb</item>
    </izvorni_sadrzaj>
    <derivirana_varijabla naziv="DomainObject.Predmet.SudioniciListNaziv_1">
      <item>RED WINE j.d.o.o.</item>
      <item>FINA Regionalni centar Zagreb</item>
    </derivirana_varijabla>
  </DomainObject.Predmet.SudioniciListNaziv>
  <DomainObject.Predmet.SudioniciListAdressOIB>
    <izvorni_sadrzaj>
      <item>RED WINE j.d.o.o., OIB 02326199454, Trg bana Josipa Jelačića 15,10000 Zagreb</item>
      <item>FINA Regionalni centar Zagreb, OIB 85821130368, Trg svibanjskih žrtava 1995. 1,10000 Zagreb</item>
    </izvorni_sadrzaj>
    <derivirana_varijabla naziv="DomainObject.Predmet.SudioniciListAdressOIB_1">
      <item>RED WINE j.d.o.o., OIB 02326199454, Trg bana Josipa Jelačića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02326199454</item>
      <item>, OIB 85821130368</item>
    </izvorni_sadrzaj>
    <derivirana_varijabla naziv="DomainObject.Predmet.SudioniciListNazivOIB_1">
      <item>, OIB 02326199454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A8EECC-29BC-4866-AF1F-7DEDCD90DA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487</properties:Words>
  <properties:Characters>2568</properties:Characters>
  <properties:Lines>96</properties:Lines>
  <properties:Paragraphs>31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2016-08-11T07:27:00Z</dcterms:created>
  <dc:creator>korisnik</dc:creator>
  <cp:lastModifiedBy>Maja Videnović</cp:lastModifiedBy>
  <cp:lastPrinted>2016-08-11T07:46:00Z</cp:lastPrinted>
  <dcterms:modified xmlns:xsi="http://www.w3.org/2001/XMLSchema-instance" xsi:type="dcterms:W3CDTF">2016-08-11T08:15:00Z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