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82b8" w14:paraId="d4282b8" w:rsidRDefault="00187406" w:rsidP="009B0DF0" w:rsidR="009B0DF0">
      <w:pPr>
        <w15:collapsed w:val="false"/>
      </w:pPr>
      <w:bookmarkStart w:name="_GoBack" w:id="0"/>
      <w:bookmarkEnd w:id="0"/>
      <w:r w:rsidRPr="00187406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E6976" w:rsidRPr="00C61EDF">
        <w:trPr>
          <w:trHeight w:val="2231"/>
        </w:trPr>
        <w:tc>
          <w:tcPr>
            <w:tcW w:type="dxa" w:w="3369"/>
            <w:vAlign w:val="center"/>
          </w:tcPr>
          <w:p w:rsidRDefault="005E6976" w:rsidP="00A66C00" w:rsidR="005E6976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E6976" w:rsidP="00A66C00" w:rsidR="005E6976" w:rsidRPr="00F24FD8">
            <w:pPr>
              <w:spacing w:before="100"/>
            </w:pPr>
            <w:r w:rsidRPr="00F24FD8">
              <w:t>REPUBLIKA HRVATSKA</w:t>
            </w:r>
          </w:p>
          <w:p w:rsidRDefault="005E6976" w:rsidP="00A66C00" w:rsidR="005E6976" w:rsidRPr="00F24FD8">
            <w:r w:rsidRPr="00F24FD8">
              <w:t>TRGOVAČKI SUD U SPLITU</w:t>
            </w:r>
          </w:p>
          <w:p w:rsidRDefault="005E6976" w:rsidP="00DA5B9D" w:rsidR="005E697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both"/>
            </w:pPr>
          </w:p>
          <w:p w:rsidRDefault="005E6976" w:rsidP="00DA5B9D" w:rsidR="005E6976">
            <w:pPr>
              <w:jc w:val="right"/>
            </w:pPr>
          </w:p>
          <w:p w:rsidRDefault="005E6976" w:rsidP="00DA5B9D" w:rsidR="005E6976">
            <w:pPr>
              <w:jc w:val="right"/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DA5B9D" w:rsidR="005E6976">
            <w:pPr>
              <w:jc w:val="right"/>
              <w:rPr>
                <w:noProof/>
              </w:rPr>
            </w:pPr>
          </w:p>
          <w:p w:rsidRDefault="005E6976" w:rsidP="005E6976" w:rsidR="005E697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742/2016</w:t>
            </w:r>
          </w:p>
        </w:tc>
      </w:tr>
    </w:tbl>
    <w:p w:rsidRDefault="005E6976" w:rsidP="001045D2" w:rsidR="005E6976">
      <w:pPr>
        <w:pStyle w:val="Naslov1"/>
        <w:rPr>
          <w:b w:val="false"/>
        </w:rPr>
      </w:pPr>
    </w:p>
    <w:p w:rsidRDefault="0080375F" w:rsidP="001045D2" w:rsidR="0080375F">
      <w:pPr>
        <w:pStyle w:val="Naslov1"/>
        <w:rPr>
          <w:b w:val="false"/>
        </w:rPr>
      </w:pP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1331FA" w:rsidRPr="001331FA">
        <w:t xml:space="preserve">povodom prijedloga za otvaranje stečajnog postupka nad dužnikom </w:t>
      </w:r>
      <w:r w:rsidR="005E6976" w:rsidRPr="005E6976">
        <w:t>RUŽICA-COMMERCE d.o.o., OIB: 21395504978, Split, Ulica Ivana Rendića 16</w:t>
      </w:r>
      <w:r w:rsidR="001331FA" w:rsidRPr="001331FA">
        <w:t xml:space="preserve">, </w:t>
      </w:r>
      <w:r w:rsidR="005E6976">
        <w:t>11. siječnja 2018</w:t>
      </w:r>
      <w:r w:rsidR="009B0DF0">
        <w:t>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>
      <w:pPr>
        <w:ind w:firstLine="708"/>
        <w:jc w:val="both"/>
      </w:pPr>
    </w:p>
    <w:p w:rsidRDefault="005E6976" w:rsidP="009B63D5" w:rsidR="005E6976">
      <w:pPr>
        <w:ind w:firstLine="708"/>
        <w:jc w:val="both"/>
      </w:pPr>
      <w:r>
        <w:t xml:space="preserve">Ispitno </w:t>
      </w:r>
      <w:r w:rsidR="009B0DF0">
        <w:t xml:space="preserve">ročište određeno za </w:t>
      </w:r>
      <w:r>
        <w:t>6. ožujka</w:t>
      </w:r>
      <w:r w:rsidR="00C85D0D">
        <w:t xml:space="preserve"> 201</w:t>
      </w:r>
      <w:r>
        <w:t>8</w:t>
      </w:r>
      <w:r w:rsidR="00C85D0D">
        <w:t xml:space="preserve">. sa početkom u </w:t>
      </w:r>
      <w:r>
        <w:t>09</w:t>
      </w:r>
      <w:r w:rsidR="001331FA">
        <w:t>:</w:t>
      </w:r>
      <w:r>
        <w:t>0</w:t>
      </w:r>
      <w:r w:rsidR="001331FA">
        <w:t xml:space="preserve">0 </w:t>
      </w:r>
      <w:r w:rsidR="009B63D5" w:rsidRPr="001045D2">
        <w:t>sati</w:t>
      </w:r>
      <w:r w:rsidR="009B63D5">
        <w:t>,</w:t>
      </w:r>
      <w:r w:rsidR="00C370E2">
        <w:t xml:space="preserve"> preuriče se za</w:t>
      </w:r>
      <w:r>
        <w:t xml:space="preserve"> 8</w:t>
      </w:r>
      <w:r w:rsidRPr="005E6976">
        <w:t>. ožujka 2018</w:t>
      </w:r>
      <w:r>
        <w:t>. u 08</w:t>
      </w:r>
      <w:r w:rsidR="00C370E2">
        <w:t>:</w:t>
      </w:r>
      <w:r>
        <w:t>15</w:t>
      </w:r>
      <w:r w:rsidR="00C370E2">
        <w:t xml:space="preserve"> sati,</w:t>
      </w:r>
      <w:r>
        <w:t xml:space="preserve"> a izvještajno ročište</w:t>
      </w:r>
      <w:r w:rsidR="0080375F">
        <w:t xml:space="preserve"> </w:t>
      </w:r>
      <w:r w:rsidR="0080375F" w:rsidRPr="0080375F">
        <w:t>određeno za 6.</w:t>
      </w:r>
      <w:r w:rsidR="0080375F">
        <w:t xml:space="preserve"> ožujka 2018. sa početkom u 09:15</w:t>
      </w:r>
      <w:r w:rsidR="0080375F" w:rsidRPr="0080375F">
        <w:t xml:space="preserve"> sati, preur</w:t>
      </w:r>
      <w:r w:rsidR="0080375F">
        <w:t>iče se za 8. ožujka 2018. u 08:30</w:t>
      </w:r>
      <w:r w:rsidR="0080375F" w:rsidRPr="0080375F">
        <w:t xml:space="preserve"> sati</w:t>
      </w:r>
      <w:r w:rsidR="0080375F">
        <w:t>.</w:t>
      </w:r>
    </w:p>
    <w:p w:rsidRDefault="0080375F" w:rsidP="0080375F" w:rsidR="009B63D5">
      <w:pPr>
        <w:spacing w:before="200"/>
        <w:ind w:firstLine="709"/>
        <w:jc w:val="both"/>
      </w:pPr>
      <w:r>
        <w:t xml:space="preserve">Ročišta </w:t>
      </w:r>
      <w:r w:rsidR="009B63D5">
        <w:t xml:space="preserve">će se održati u </w:t>
      </w:r>
      <w:r w:rsidR="009B63D5" w:rsidRPr="009B63D5">
        <w:t xml:space="preserve">prostorijama Trgovačkog suda u Splitu, Sukoišanska 6, sudnica br. </w:t>
      </w:r>
      <w:r w:rsidR="009B63D5">
        <w:t>111/I.</w:t>
      </w:r>
    </w:p>
    <w:p w:rsidRDefault="002B2E5B" w:rsidP="002B2E5B" w:rsidR="002B2E5B">
      <w:pPr>
        <w:spacing w:after="120" w:before="240"/>
        <w:jc w:val="center"/>
      </w:pPr>
      <w:r>
        <w:t>Obrazloženje</w:t>
      </w:r>
    </w:p>
    <w:p w:rsidRDefault="002B2E5B" w:rsidP="002B2E5B" w:rsidR="002B2E5B">
      <w:pPr>
        <w:jc w:val="both"/>
      </w:pPr>
      <w:r>
        <w:tab/>
        <w:t xml:space="preserve">Rješenjem o otvaranju stečajnog postupka 11.St-742/2016 od 1. prosinca 2017. nad dužnikom </w:t>
      </w:r>
      <w:r w:rsidRPr="002B2E5B">
        <w:t xml:space="preserve">RUŽICA-COMMERCE d.o.o., OIB: 21395504978, Split, Ulica Ivana Rendića 16, </w:t>
      </w:r>
      <w:r>
        <w:t>određeno je ispitno ročište za 6. ožujka 2018. sa početkom u 09:00 sati, a izvještajno ročište za 6. ožujka 2018. sa početkom u 09:15 sati.</w:t>
      </w:r>
    </w:p>
    <w:p w:rsidRDefault="002B2E5B" w:rsidP="002B2E5B" w:rsidR="002B2E5B">
      <w:pPr>
        <w:spacing w:before="200"/>
        <w:jc w:val="both"/>
      </w:pPr>
      <w:r>
        <w:tab/>
        <w:t>Podneskom od 10. siječnja 2018. stečajna upraviteljica Mira Hajdić izvijestila je sud da je u stečajnom predmetu koji se vodi nad stečajnom masom iza STEP Co. d.o.o. u stečaju pred Trgovačkim sudom u Zagrebu prethodno sazvana skupština vjerovnika za dan 6. ožujka 2018., slijedom čega je predložila odgodu ispitnog i izvještajnog ročišta.</w:t>
      </w:r>
    </w:p>
    <w:p w:rsidRDefault="002B2E5B" w:rsidP="002B2E5B" w:rsidR="002B2E5B">
      <w:pPr>
        <w:spacing w:before="200"/>
        <w:jc w:val="both"/>
      </w:pPr>
      <w:r>
        <w:tab/>
        <w:t xml:space="preserve">Nalazeći prijedlog stečajne upraviteljice osnovanim, odlučeno je kao u izreci ovog zaključka, a temeljem odredbe čl. </w:t>
      </w:r>
      <w:r w:rsidR="00297112">
        <w:t xml:space="preserve">312. Zakona o </w:t>
      </w:r>
      <w:r w:rsidR="00297112" w:rsidRPr="00E3340E">
        <w:t>parničnom postupku („Narodne novine“ broj 53/91, 91/92, 112/99, 88/01, 117/03, 88/05, 2/07, 84/08, 96/08, 123/08, 57/11 i 25/13</w:t>
      </w:r>
      <w:r w:rsidR="00297112">
        <w:t>;</w:t>
      </w:r>
      <w:r w:rsidR="00297112" w:rsidRPr="00E3340E">
        <w:t xml:space="preserve"> dalje</w:t>
      </w:r>
      <w:r w:rsidR="00297112">
        <w:t>:</w:t>
      </w:r>
      <w:r w:rsidR="00297112" w:rsidRPr="00E3340E">
        <w:t xml:space="preserve"> ZPP)</w:t>
      </w:r>
      <w:r w:rsidR="00297112">
        <w:t xml:space="preserve">  u vezi s odredbom čl. 10. </w:t>
      </w:r>
      <w:r w:rsidRPr="0032578D">
        <w:t xml:space="preserve">Stečajnog zakona („Narodne novine“ </w:t>
      </w:r>
      <w:r>
        <w:t>71/15 i 104/17; dalje SZ).</w:t>
      </w:r>
    </w:p>
    <w:p w:rsidRDefault="001045D2" w:rsidP="00297112" w:rsidR="001045D2" w:rsidRPr="001536D6">
      <w:pPr>
        <w:spacing w:before="240"/>
        <w:jc w:val="center"/>
      </w:pPr>
      <w:r w:rsidRPr="001536D6">
        <w:t xml:space="preserve">U Splitu </w:t>
      </w:r>
      <w:r w:rsidR="005E6976" w:rsidRPr="005E6976">
        <w:t>11. siječnja 2018</w:t>
      </w:r>
      <w:r w:rsidR="009B0DF0">
        <w:t>.</w:t>
      </w:r>
    </w:p>
    <w:p w:rsidRDefault="001045D2" w:rsidP="001045D2" w:rsidR="001045D2" w:rsidRPr="001536D6">
      <w:pPr>
        <w:tabs>
          <w:tab w:pos="6949" w:val="left"/>
        </w:tabs>
      </w:pPr>
    </w:p>
    <w:p w:rsidRDefault="005E6976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5E6976" w:rsidP="00C370E2" w:rsidR="001331FA">
      <w:pPr>
        <w:ind w:left="6372"/>
        <w:jc w:val="center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right"/>
      </w:pPr>
    </w:p>
    <w:p w:rsidRDefault="001045D2" w:rsidP="001045D2" w:rsidR="001045D2" w:rsidRPr="001536D6">
      <w:pPr>
        <w:jc w:val="both"/>
        <w:rPr>
          <w:bCs/>
        </w:rPr>
      </w:pPr>
    </w:p>
    <w:p w:rsidRDefault="005E6976" w:rsidP="001045D2" w:rsidR="001045D2" w:rsidRPr="001536D6">
      <w:pPr>
        <w:jc w:val="both"/>
      </w:pPr>
      <w:r w:rsidRPr="001536D6">
        <w:rPr>
          <w:bCs/>
        </w:rPr>
        <w:t>Pouka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/>
    <w:p w:rsidRDefault="00C370E2" w:rsidP="00C370E2" w:rsidR="00C370E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DNA:</w:t>
      </w:r>
    </w:p>
    <w:p w:rsidRDefault="00C370E2" w:rsidP="00C370E2" w:rsidR="00C370E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stečajno</w:t>
      </w:r>
      <w:r w:rsidR="005E6976">
        <w:rPr>
          <w:rFonts w:cstheme="minorBidi" w:eastAsiaTheme="minorHAnsi"/>
          <w:szCs w:val="22"/>
          <w:lang w:eastAsia="en-US"/>
        </w:rPr>
        <w:t>j upraviteljici</w:t>
      </w:r>
    </w:p>
    <w:p w:rsidRDefault="00012F27" w:rsidP="00C370E2" w:rsidR="00C370E2">
      <w:pPr>
        <w:rPr>
          <w:rFonts w:cstheme="minorBidi" w:eastAsiaTheme="minorHAnsi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 w:rsidR="00C370E2">
        <w:rPr>
          <w:rFonts w:cstheme="minorBidi" w:eastAsiaTheme="minorHAnsi"/>
          <w:lang w:eastAsia="en-US"/>
        </w:rPr>
        <w:t>mrežna stranica</w:t>
      </w:r>
      <w:r w:rsidR="00C370E2" w:rsidRPr="00F37921">
        <w:rPr>
          <w:rFonts w:cstheme="minorBidi" w:eastAsiaTheme="minorHAnsi"/>
          <w:lang w:eastAsia="en-US"/>
        </w:rPr>
        <w:t xml:space="preserve"> e-Oglasna ploča sudova</w:t>
      </w:r>
    </w:p>
    <w:p w:rsidRDefault="00C370E2" w:rsidP="00C370E2" w:rsidR="00C370E2" w:rsidRPr="001045D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lang w:eastAsia="en-US"/>
        </w:rPr>
        <w:t>- u spis</w:t>
      </w:r>
    </w:p>
    <w:p w:rsidRDefault="00C370E2" w:rsidP="001045D2" w:rsidR="00C370E2" w:rsidRPr="001536D6"/>
    <w:sectPr w:rsidSect="00C85D0D" w:rsidR="00C370E2" w:rsidRPr="001536D6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P="00297112" w:rsidR="00C85D0D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5C7">
          <w:rPr>
            <w:noProof/>
          </w:rPr>
          <w:t>2</w:t>
        </w:r>
        <w:r>
          <w:fldChar w:fldCharType="end"/>
        </w:r>
        <w:r w:rsidR="00297112">
          <w:tab/>
          <w:t>Poslovni broj: 11.St-742/2016</w:t>
        </w:r>
      </w:p>
    </w:sdtContent>
  </w:sdt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12F27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331FA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0532F"/>
    <w:rsid w:val="002517CB"/>
    <w:rsid w:val="00286EF8"/>
    <w:rsid w:val="00297112"/>
    <w:rsid w:val="002A47D9"/>
    <w:rsid w:val="002B2E5B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E6976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0375F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B55C7"/>
    <w:rsid w:val="008F3E8C"/>
    <w:rsid w:val="00903A43"/>
    <w:rsid w:val="009074F3"/>
    <w:rsid w:val="009438FF"/>
    <w:rsid w:val="00955F32"/>
    <w:rsid w:val="0096437B"/>
    <w:rsid w:val="00996677"/>
    <w:rsid w:val="009B0DF0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370E2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5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5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5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5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5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5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5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5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5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5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RUŽICA-COMMERCE d.o.o. za trgovinu i usluge u stečaju</izvorni_sadrzaj>
    <derivirana_varijabla naziv="DomainObject.Predmet.ProtustrankaFormated_1">  RUŽICA-COMMERCE d.o.o. za trgovinu i usluge u stečaju</derivirana_varijabla>
  </DomainObject.Predmet.ProtustrankaFormated>
  <DomainObject.Predmet.ProtustrankaFormatedOIB>
    <izvorni_sadrzaj>  RUŽICA-COMMERCE d.o.o. za trgovinu i usluge u stečaju, OIB 21395504978</izvorni_sadrzaj>
    <derivirana_varijabla naziv="DomainObject.Predmet.ProtustrankaFormatedOIB_1">  RUŽICA-COMMERCE d.o.o. za trgovinu i usluge u stečaju, OIB 21395504978</derivirana_varijabla>
  </DomainObject.Predmet.ProtustrankaFormatedOIB>
  <DomainObject.Predmet.ProtustrankaFormatedWithAdress>
    <izvorni_sadrzaj> RUŽICA-COMMERCE d.o.o. za trgovinu i usluge u stečaju, Ulica Ivana Rendića 16, 21000 Split</izvorni_sadrzaj>
    <derivirana_varijabla naziv="DomainObject.Predmet.ProtustrankaFormatedWithAdress_1"> RUŽICA-COMMERCE d.o.o. za trgovinu i usluge u stečaju, Ulica Ivana Rendića 16, 21000 Split</derivirana_varijabla>
  </DomainObject.Predmet.ProtustrankaFormatedWithAdress>
  <DomainObject.Predmet.ProtustrankaFormatedWithAdressOIB>
    <izvorni_sadrzaj> RUŽICA-COMMERCE d.o.o. za trgovinu i usluge u stečaju, OIB 21395504978, Ulica Ivana Rendića 16, 21000 Split</izvorni_sadrzaj>
    <derivirana_varijabla naziv="DomainObject.Predmet.ProtustrankaFormatedWithAdressOIB_1"> RUŽICA-COMMERCE d.o.o. za trgovinu i usluge u stečaju, OIB 21395504978, Ulica Ivana Rendića 16, 21000 Split</derivirana_varijabla>
  </DomainObject.Predmet.ProtustrankaFormatedWithAdressOIB>
  <DomainObject.Predmet.ProtustrankaWithAdress>
    <izvorni_sadrzaj>RUŽICA-COMMERCE d.o.o. za trgovinu i usluge u stečaju Ulica Ivana Rendića 16, 21000 Split</izvorni_sadrzaj>
    <derivirana_varijabla naziv="DomainObject.Predmet.ProtustrankaWithAdress_1">RUŽICA-COMMERCE d.o.o. za trgovinu i usluge u stečaju Ulica Ivana Rendića 16, 21000 Split</derivirana_varijabla>
  </DomainObject.Predmet.ProtustrankaWithAdress>
  <DomainObject.Predmet.ProtustrankaWithAdressOIB>
    <izvorni_sadrzaj>RUŽICA-COMMERCE d.o.o. za trgovinu i usluge u stečaju, OIB 21395504978, Ulica Ivana Rendića 16, 21000 Split</izvorni_sadrzaj>
    <derivirana_varijabla naziv="DomainObject.Predmet.ProtustrankaWithAdressOIB_1">RUŽICA-COMMERCE d.o.o. za trgovinu i usluge u stečaju, OIB 21395504978, Ulica Ivana Rendića 16, 21000 Split</derivirana_varijabla>
  </DomainObject.Predmet.ProtustrankaWithAdressOIB>
  <DomainObject.Predmet.ProtustrankaNazivFormated>
    <izvorni_sadrzaj>RUŽICA-COMMERCE d.o.o. za trgovinu i usluge u stečaju</izvorni_sadrzaj>
    <derivirana_varijabla naziv="DomainObject.Predmet.ProtustrankaNazivFormated_1">RUŽICA-COMMERCE d.o.o. za trgovinu i usluge u stečaju</derivirana_varijabla>
  </DomainObject.Predmet.ProtustrankaNazivFormated>
  <DomainObject.Predmet.ProtustrankaNazivFormatedOIB>
    <izvorni_sadrzaj>RUŽICA-COMMERCE d.o.o. za trgovinu i usluge u stečaju, OIB 21395504978</izvorni_sadrzaj>
    <derivirana_varijabla naziv="DomainObject.Predmet.ProtustrankaNazivFormatedOIB_1">RUŽICA-COMMERCE d.o.o. za trgovinu i usluge u stečaju, OIB 21395504978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261425.13</izvorni_sadrzaj>
    <derivirana_varijabla naziv="DomainObject.Predmet.TrenutnaVrijednost_1">261425.13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RUŽICA-COMMERCE d.o.o. za trgovinu i usluge u stečaju</item>
    </izvorni_sadrzaj>
    <derivirana_varijabla naziv="DomainObject.Predmet.ProtuStrankaListFormated_1">
      <item>RUŽICA-COMMERCE d.o.o. za trgovinu i usluge u stečaju</item>
    </derivirana_varijabla>
  </DomainObject.Predmet.ProtuStrankaListFormated>
  <DomainObject.Predmet.ProtuStrankaListFormatedOIB>
    <izvorni_sadrzaj>
      <item>RUŽICA-COMMERCE d.o.o. za trgovinu i usluge u stečaju, OIB 21395504978</item>
    </izvorni_sadrzaj>
    <derivirana_varijabla naziv="DomainObject.Predmet.ProtuStrankaListFormatedOIB_1">
      <item>RUŽICA-COMMERCE d.o.o. za trgovinu i usluge u stečaju, OIB 21395504978</item>
    </derivirana_varijabla>
  </DomainObject.Predmet.ProtuStrankaListFormatedOIB>
  <DomainObject.Predmet.ProtuStrankaListFormatedWithAdress>
    <izvorni_sadrzaj>
      <item>RUŽICA-COMMERCE d.o.o. za trgovinu i usluge u stečaju, Ulica Ivana Rendića 16, 21000 Split</item>
    </izvorni_sadrzaj>
    <derivirana_varijabla naziv="DomainObject.Predmet.ProtuStrankaListFormatedWithAdress_1">
      <item>RUŽICA-COMMERCE d.o.o. za trgovinu i usluge u stečaju, Ulica Ivana Rendića 16, 21000 Split</item>
    </derivirana_varijabla>
  </DomainObject.Predmet.ProtuStrankaListFormatedWithAdress>
  <DomainObject.Predmet.ProtuStrankaListFormatedWithAdressOIB>
    <izvorni_sadrzaj>
      <item>RUŽICA-COMMERCE d.o.o. za trgovinu i usluge u stečaju, OIB 21395504978, Ulica Ivana Rendića 16, 21000 Split</item>
    </izvorni_sadrzaj>
    <derivirana_varijabla naziv="DomainObject.Predmet.ProtuStrankaListFormatedWithAdressOIB_1">
      <item>RUŽICA-COMMERCE d.o.o. za trgovinu i usluge u stečaju, OIB 21395504978, Ulica Ivana Rendića 16, 21000 Split</item>
    </derivirana_varijabla>
  </DomainObject.Predmet.ProtuStrankaListFormatedWithAdressOIB>
  <DomainObject.Predmet.ProtuStrankaListNazivFormated>
    <izvorni_sadrzaj>
      <item>RUŽICA-COMMERCE d.o.o. za trgovinu i usluge u stečaju</item>
    </izvorni_sadrzaj>
    <derivirana_varijabla naziv="DomainObject.Predmet.ProtuStrankaListNazivFormated_1">
      <item>RUŽICA-COMMERCE d.o.o. za trgovinu i usluge u stečaju</item>
    </derivirana_varijabla>
  </DomainObject.Predmet.ProtuStrankaListNazivFormated>
  <DomainObject.Predmet.ProtuStrankaListNazivFormatedOIB>
    <izvorni_sadrzaj>
      <item>RUŽICA-COMMERCE d.o.o. za trgovinu i usluge u stečaju, OIB 21395504978</item>
    </izvorni_sadrzaj>
    <derivirana_varijabla naziv="DomainObject.Predmet.ProtuStrankaListNazivFormatedOIB_1">
      <item>RUŽICA-COMMERCE d.o.o. za trgovinu i usluge u stečaju, OIB 21395504978</item>
    </derivirana_varijabla>
  </DomainObject.Predmet.ProtuStrankaListNazivFormatedOIB>
  <DomainObject.Predmet.OstaliListFormated>
    <izvorni_sadrzaj>
      <item>Savko Cikotić</item>
    </izvorni_sadrzaj>
    <derivirana_varijabla naziv="DomainObject.Predmet.OstaliListFormated_1">
      <item>Savko Cikotić</item>
    </derivirana_varijabla>
  </DomainObject.Predmet.OstaliListFormated>
  <DomainObject.Predmet.OstaliListFormatedOIB>
    <izvorni_sadrzaj>
      <item>Savko Cikotić, OIB 43356294868</item>
    </izvorni_sadrzaj>
    <derivirana_varijabla naziv="DomainObject.Predmet.OstaliListFormatedOIB_1">
      <item>Savko Cikotić, OIB 43356294868</item>
    </derivirana_varijabla>
  </DomainObject.Predmet.OstaliListFormatedOIB>
  <DomainObject.Predmet.OstaliListFormatedWithAdress>
    <izvorni_sadrzaj>
      <item>Savko Cikotić, Ulica Ivana Rendića 16, 21000 Split</item>
    </izvorni_sadrzaj>
    <derivirana_varijabla naziv="DomainObject.Predmet.OstaliListFormatedWithAdress_1">
      <item>Savko Cikotić, Ulica Ivana Rendića 16, 21000 Split</item>
    </derivirana_varijabla>
  </DomainObject.Predmet.OstaliListFormatedWithAdress>
  <DomainObject.Predmet.OstaliListFormatedWithAdressOIB>
    <izvorni_sadrzaj>
      <item>Savko Cikotić, OIB 43356294868, Ulica Ivana Rendića 16, 21000 Split</item>
    </izvorni_sadrzaj>
    <derivirana_varijabla naziv="DomainObject.Predmet.OstaliListFormatedWithAdressOIB_1">
      <item>Savko Cikotić, OIB 43356294868, Ulica Ivana Rendića 16, 21000 Split</item>
    </derivirana_varijabla>
  </DomainObject.Predmet.OstaliListFormatedWithAdressOIB>
  <DomainObject.Predmet.OstaliListNazivFormated>
    <izvorni_sadrzaj>
      <item>Savko Cikotić</item>
    </izvorni_sadrzaj>
    <derivirana_varijabla naziv="DomainObject.Predmet.OstaliListNazivFormated_1">
      <item>Savko Cikotić</item>
    </derivirana_varijabla>
  </DomainObject.Predmet.OstaliListNazivFormated>
  <DomainObject.Predmet.OstaliListNazivFormatedOIB>
    <izvorni_sadrzaj>
      <item>Savko Cikotić, OIB 43356294868</item>
    </izvorni_sadrzaj>
    <derivirana_varijabla naziv="DomainObject.Predmet.OstaliListNazivFormatedOIB_1">
      <item>Savko Cikotić, OIB 43356294868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RUŽICA-COMMERCE d.o.o. za trgovinu i usluge u stečaju</izvorni_sadrzaj>
    <derivirana_varijabla naziv="DomainObject.Predmet.ProtustrankaIDrugi_1">RUŽICA-COMMERCE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RUŽICA-COMMERCE d.o.o. za trgovinu i usluge u stečaju, OIB 21395504978, Ulica Ivana Rendića 16, 21000 Split</izvorni_sadrzaj>
    <derivirana_varijabla naziv="DomainObject.Predmet.ProtustrankaIDrugiAdressOIB_1">RUŽICA-COMMERCE d.o.o. za trgovinu i usluge u stečaju, OIB 21395504978, Ulica Ivana Rendića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RUŽICA-COMMERCE d.o.o. za trgovinu i usluge u stečaju</item>
      <item>FINANCIJSKA AGENCIJA, RC SPLIT</item>
      <item>Savko Cikotić</item>
    </izvorni_sadrzaj>
    <derivirana_varijabla naziv="DomainObject.Predmet.SudioniciListNaziv_1">
      <item>RUŽICA-COMMERCE d.o.o. za trgovinu i usluge u stečaju</item>
      <item>FINANCIJSKA AGENCIJA, RC SPLIT</item>
      <item>Savko Cikotić</item>
    </derivirana_varijabla>
  </DomainObject.Predmet.SudioniciListNaziv>
  <DomainObject.Predmet.SudioniciListAdressOIB>
    <izvorni_sadrzaj>
      <item>RUŽICA-COMMERCE d.o.o. za trgovinu i usluge u stečaju, OIB 21395504978, Ulica Ivana Rendića 16,21000 Split</item>
      <item>FINANCIJSKA AGENCIJA, RC SPLIT, OIB 85821130368, Mažuranićevo šetalište 24 b,21000 Split</item>
      <item>Savko Cikotić, OIB 43356294868, Ulica Ivana Rendića 16,21000 Split</item>
    </izvorni_sadrzaj>
    <derivirana_varijabla naziv="DomainObject.Predmet.SudioniciListAdressOIB_1">
      <item>RUŽICA-COMMERCE d.o.o. za trgovinu i usluge u stečaju, OIB 21395504978, Ulica Ivana Rendića 16,21000 Split</item>
      <item>FINANCIJSKA AGENCIJA, RC SPLIT, OIB 85821130368, Mažuranićevo šetalište 24 b,21000 Split</item>
      <item>Savko Cikotić, OIB 43356294868, Ulica Ivana Rendića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21395504978</item>
      <item>, OIB 85821130368</item>
      <item>, OIB 43356294868</item>
    </izvorni_sadrzaj>
    <derivirana_varijabla naziv="DomainObject.Predmet.SudioniciListNazivOIB_1">
      <item>, OIB 21395504978</item>
      <item>, OIB 85821130368</item>
      <item>, OIB 43356294868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F3CD3-5EE6-4E2C-B46C-90D12C5979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1605</properties:Characters>
  <properties:Lines>56</properties:Lines>
  <properties:Paragraphs>22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2018-01-11T12:23:00Z</cp:lastPrinted>
  <dcterms:modified xmlns:xsi="http://www.w3.org/2001/XMLSchema-instance" xsi:type="dcterms:W3CDTF">2018-01-11T13:04:00Z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