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c258" w14:paraId="c39c258" w:rsidRDefault="004F08B1" w:rsidP="004F08B1" w:rsidR="004F08B1" w:rsidRPr="004F08B1">
      <w:pPr>
        <w:ind w:firstLine="720" w:left="720"/>
        <w:jc w:val="right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1917968994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                                        </w:t>
      </w:r>
      <w:r w:rsidRPr="004F08B1">
        <w:rPr>
          <w:rFonts w:cs="Times New Roman" w:eastAsia="Times New Roman"/>
          <w:lang w:eastAsia="hr-HR"/>
        </w:rPr>
        <w:t xml:space="preserve">   </w:t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</w:r>
      <w:r w:rsidRPr="004F08B1">
        <w:rPr>
          <w:rFonts w:cs="Times New Roman" w:eastAsia="Times New Roman"/>
          <w:lang w:eastAsia="hr-HR"/>
        </w:rPr>
        <w:tab/>
        <w:t xml:space="preserve">   1 St-1544/15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   REPUBLIKA HRVATSKA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TRGOVAČKI SUD U ZAGREBU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        STALNA SLUŽBA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Karlovac, Ljudevita Šestića 4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R E P U B L I K A   H R V A T S K A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R J E Š E N J E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ab/>
        <w:t>Trgovački sud u Zagrebu, Stalna služba</w:t>
      </w:r>
      <w:r w:rsidRPr="004F08B1">
        <w:rPr>
          <w:rFonts w:cs="Times New Roman" w:eastAsia="Times New Roman"/>
          <w:b/>
          <w:lang w:eastAsia="hr-HR"/>
        </w:rPr>
        <w:t>,</w:t>
      </w:r>
      <w:r w:rsidRPr="004F08B1">
        <w:rPr>
          <w:rFonts w:cs="Times New Roman" w:eastAsia="Times New Roman"/>
          <w:lang w:eastAsia="hr-HR"/>
        </w:rPr>
        <w:t xml:space="preserve"> po sucu Jadranki Mađeruh, u skraćenom stečajnom postupku nad dužnikom SATURN PROMET d.o.o. Zagreb, Biokovska 56a, OIB: 89917130153,  dana 4. ožujka 2016. godine</w:t>
      </w:r>
    </w:p>
    <w:p w:rsidRDefault="004F08B1" w:rsidP="004F08B1" w:rsidR="004F08B1" w:rsidRPr="004F08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r i j e š i o   j e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   </w:t>
      </w:r>
      <w:r w:rsidRPr="004F08B1">
        <w:rPr>
          <w:rFonts w:cs="Times New Roman" w:eastAsia="Times New Roman"/>
          <w:lang w:eastAsia="hr-HR"/>
        </w:rPr>
        <w:tab/>
        <w:t xml:space="preserve">Ispravlja se ovosudno rješenje poslovni broj St-1544/15 od 2. veljače 2016. godine u točki 2. izreke rješenja tako da umjesto "u roku od 45 dana" ima pisati "u roku od 15 dana" od dana objave ovog rješenja. </w:t>
      </w:r>
    </w:p>
    <w:p w:rsidRDefault="004F08B1" w:rsidP="004F08B1" w:rsidR="004F08B1" w:rsidRPr="004F08B1">
      <w:pPr>
        <w:tabs>
          <w:tab w:pos="94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Obrazloženje</w:t>
      </w: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ab/>
        <w:t>U rješenju ovog suda poslovni broj St-1544/15 od 2. veljače 2016. godine nastala je očita pogreška u točki 2. izreke istog s obzirom da su točkom 3. rješenja vjerovnici pozvani u roku od 15 dana na uplatu predujma u skladu s odredbom čl. 132. st. 2. Stečajnog zakona (Narodne novine broj 71/15, dalje:SZ) dok je u točki 2. naveden rok od 45 dana</w:t>
      </w:r>
    </w:p>
    <w:p w:rsidRDefault="004F08B1" w:rsidP="004F08B1" w:rsidR="004F08B1" w:rsidRPr="004F08B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ab/>
        <w:t>Slijedom navedenog odlučeno je kao u izreci rješenja, a temeljem čl. 342. st. 4. u vezi čl. 347. Zakona o parničnom postupku (Narodne novine broj 53/91, 91/92, 112/99, 88/01, 117/03, 88/05, 84/08, 123/08, 57/11, 148/11, 25713).</w:t>
      </w:r>
    </w:p>
    <w:p w:rsidRDefault="004F08B1" w:rsidP="004F08B1" w:rsidR="004F08B1" w:rsidRPr="004F08B1">
      <w:pPr>
        <w:tabs>
          <w:tab w:pos="1125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U Karlovcu 4. ožujka 2016. godine</w:t>
      </w: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08B1" w:rsidP="004F08B1" w:rsidR="004F08B1" w:rsidRPr="004F08B1">
      <w:pPr>
        <w:spacing w:after="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Sudac:</w:t>
      </w: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                                                               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spacing w:after="0"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                               </w:t>
      </w:r>
    </w:p>
    <w:p w:rsidRDefault="004F08B1" w:rsidP="004F08B1" w:rsidR="004F08B1" w:rsidRPr="004F08B1">
      <w:pPr>
        <w:spacing w:after="0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Protiv ovog rješenja dopuštena je žalba u roku 8 dana.   </w:t>
      </w:r>
    </w:p>
    <w:p w:rsidRDefault="004F08B1" w:rsidP="004F08B1" w:rsidR="004F08B1" w:rsidRPr="004F08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F08B1" w:rsidP="004F08B1" w:rsidR="004F08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4F08B1" w:rsidP="004F08B1" w:rsidR="004F08B1" w:rsidRPr="004F08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Dužniku </w:t>
      </w:r>
    </w:p>
    <w:p w:rsidRDefault="004F08B1" w:rsidP="004F08B1" w:rsidR="004F08B1" w:rsidRPr="004F08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 xml:space="preserve">Predlagatelj </w:t>
      </w:r>
    </w:p>
    <w:p w:rsidRDefault="004F08B1" w:rsidP="004F08B1" w:rsidR="004F08B1" w:rsidRPr="004F08B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F08B1">
        <w:rPr>
          <w:rFonts w:cs="Times New Roman" w:eastAsia="Times New Roman"/>
          <w:lang w:eastAsia="hr-HR"/>
        </w:rPr>
        <w:t>e-oglasna ploča suda</w:t>
      </w:r>
    </w:p>
    <w:p w:rsidRDefault="004F08B1" w:rsidP="004F08B1" w:rsidR="004F08B1" w:rsidRPr="004F08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4F08B1" w:rsidR="00CB0EA4">
      <w:pPr>
        <w:pStyle w:val="SudNaziv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8B1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59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8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St-1544/2015-7</izvorni_sadrzaj>
    <derivirana_varijabla naziv="DomainObject.Oznaka_1">St-1544/2015-7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St-1544/2015</izvorni_sadrzaj>
    <derivirana_varijabla naziv="DomainObject.Predmet.OznakaBroj_1">St-1544/2015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 PROMET d.o.o. zastupanog po punomoćniku Davor Denac</izvorni_sadrzaj>
    <derivirana_varijabla naziv="DomainObject.Predmet.ProtustrankaFormated_1">  SATURN PROMET d.o.o. zastupanog po punomoćniku Davor Denac</derivirana_varijabla>
  </DomainObject.Predmet.ProtustrankaFormated>
  <DomainObject.Predmet.ProtustrankaFormatedOIB>
    <izvorni_sadrzaj>  SATURN PROMET d.o.o., OIB 89917130153 zastupanog po punomoćniku Davor Denac</izvorni_sadrzaj>
    <derivirana_varijabla naziv="DomainObject.Predmet.ProtustrankaFormatedOIB_1">  SATURN PROMET d.o.o., OIB 89917130153 zastupanog po punomoćniku Davor Denac</derivirana_varijabla>
  </DomainObject.Predmet.ProtustrankaFormatedOIB>
  <DomainObject.Predmet.ProtustrankaFormatedWithAdress>
    <izvorni_sadrzaj> SATURN PROMET d.o.o., Biokovska 56/A, 10000 Zagreb zastupanog po punomoćniku Davor Denac</izvorni_sadrzaj>
    <derivirana_varijabla naziv="DomainObject.Predmet.ProtustrankaFormatedWithAdress_1"> SATURN PROMET d.o.o., Biokovska 56/A, 10000 Zagreb zastupanog po punomoćniku Davor Denac</derivirana_varijabla>
  </DomainObject.Predmet.ProtustrankaFormatedWithAdress>
  <DomainObject.Predmet.ProtustrankaFormatedWithAdressOIB>
    <izvorni_sadrzaj> SATURN PROMET d.o.o., OIB 89917130153, Biokovska 56/A, 10000 Zagreb zastupanog po punomoćniku Davor Denac</izvorni_sadrzaj>
    <derivirana_varijabla naziv="DomainObject.Predmet.ProtustrankaFormatedWithAdressOIB_1"> SATURN PROMET d.o.o., OIB 89917130153, Biokovska 56/A, 10000 Zagreb zastupanog po punomoćniku Davor Denac</derivirana_varijabla>
  </DomainObject.Predmet.ProtustrankaFormatedWithAdressOIB>
  <DomainObject.Predmet.ProtustrankaWithAdress>
    <izvorni_sadrzaj>SATURN PROMET d.o.o. Biokovska 56/A, 10000 Zagreb</izvorni_sadrzaj>
    <derivirana_varijabla naziv="DomainObject.Predmet.ProtustrankaWithAdress_1">SATURN PROMET d.o.o. Biokovska 56/A, 10000 Zagreb</derivirana_varijabla>
  </DomainObject.Predmet.ProtustrankaWithAdress>
  <DomainObject.Predmet.ProtustrankaWithAdressOIB>
    <izvorni_sadrzaj>SATURN PROMET d.o.o., OIB 89917130153, Biokovska 56/A, 10000 Zagreb</izvorni_sadrzaj>
    <derivirana_varijabla naziv="DomainObject.Predmet.ProtustrankaWithAdressOIB_1">SATURN PROMET d.o.o., OIB 89917130153, Biokovska 56/A, 10000 Zagreb</derivirana_varijabla>
  </DomainObject.Predmet.ProtustrankaWithAdressOIB>
  <DomainObject.Predmet.ProtustrankaNazivFormated>
    <izvorni_sadrzaj>SATURN PROMET d.o.o.</izvorni_sadrzaj>
    <derivirana_varijabla naziv="DomainObject.Predmet.ProtustrankaNazivFormated_1">SATURN PROMET d.o.o.</derivirana_varijabla>
  </DomainObject.Predmet.ProtustrankaNazivFormated>
  <DomainObject.Predmet.ProtustrankaNazivFormatedOIB>
    <izvorni_sadrzaj>SATURN PROMET d.o.o., OIB 89917130153</izvorni_sadrzaj>
    <derivirana_varijabla naziv="DomainObject.Predmet.ProtustrankaNazivFormatedOIB_1">SATURN PROMET d.o.o., OIB 89917130153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SATURN PROMET d.o.o. zastupanog po punomoćniku Davor Denac</item>
    </izvorni_sadrzaj>
    <derivirana_varijabla naziv="DomainObject.Predmet.ProtuStrankaListFormated_1">
      <item>SATURN PROMET d.o.o. zastupanog po punomoćniku Davor Denac</item>
    </derivirana_varijabla>
  </DomainObject.Predmet.ProtuStrankaListFormated>
  <DomainObject.Predmet.ProtuStrankaListFormatedOIB>
    <izvorni_sadrzaj>
      <item>SATURN PROMET d.o.o., OIB 89917130153 zastupanog po punomoćniku Davor Denac</item>
    </izvorni_sadrzaj>
    <derivirana_varijabla naziv="DomainObject.Predmet.ProtuStrankaListFormatedOIB_1">
      <item>SATURN PROMET d.o.o., OIB 89917130153 zastupanog po punomoćniku Davor Denac</item>
    </derivirana_varijabla>
  </DomainObject.Predmet.ProtuStrankaListFormatedOIB>
  <DomainObject.Predmet.ProtuStrankaListFormatedWithAdress>
    <izvorni_sadrzaj>
      <item>SATURN PROMET d.o.o., Biokovska 56/A, 10000 Zagreb zastupanog po punomoćniku Davor Denac</item>
    </izvorni_sadrzaj>
    <derivirana_varijabla naziv="DomainObject.Predmet.ProtuStrankaListFormatedWithAdress_1">
      <item>SATURN PROMET d.o.o., Biokovska 56/A, 10000 Zagreb zastupanog po punomoćniku Davor Denac</item>
    </derivirana_varijabla>
  </DomainObject.Predmet.ProtuStrankaListFormatedWithAdress>
  <DomainObject.Predmet.ProtuStrankaListFormatedWithAdressOIB>
    <izvorni_sadrzaj>
      <item>SATURN PROMET d.o.o., OIB 89917130153, Biokovska 56/A, 10000 Zagreb zastupanog po punomoćniku Davor Denac</item>
    </izvorni_sadrzaj>
    <derivirana_varijabla naziv="DomainObject.Predmet.ProtuStrankaListFormatedWithAdressOIB_1">
      <item>SATURN PROMET d.o.o., OIB 89917130153, Biokovska 56/A, 10000 Zagreb zastupanog po punomoćniku Davor Denac</item>
    </derivirana_varijabla>
  </DomainObject.Predmet.ProtuStrankaListFormatedWithAdressOIB>
  <DomainObject.Predmet.ProtuStrankaListNazivFormated>
    <izvorni_sadrzaj>
      <item>SATURN PROMET d.o.o.</item>
    </izvorni_sadrzaj>
    <derivirana_varijabla naziv="DomainObject.Predmet.ProtuStrankaListNazivFormated_1">
      <item>SATURN PROMET d.o.o.</item>
    </derivirana_varijabla>
  </DomainObject.Predmet.ProtuStrankaListNazivFormated>
  <DomainObject.Predmet.ProtuStrankaListNazivFormatedOIB>
    <izvorni_sadrzaj>
      <item>SATURN PROMET d.o.o., OIB 89917130153</item>
    </izvorni_sadrzaj>
    <derivirana_varijabla naziv="DomainObject.Predmet.ProtuStrankaListNazivFormatedOIB_1">
      <item>SATURN PROMET d.o.o., OIB 89917130153</item>
    </derivirana_varijabla>
  </DomainObject.Predmet.ProtuStrankaListNazivFormatedOIB>
  <DomainObject.Predmet.OstaliListFormated>
    <izvorni_sadrzaj>
      <item>Davor Denac punomoćnik sudionika u postupku SATURN PROMET d.o.o.</item>
    </izvorni_sadrzaj>
    <derivirana_varijabla naziv="DomainObject.Predmet.OstaliListFormated_1">
      <item>Davor Denac punomoćnik sudionika u postupku SATURN PROMET d.o.o.</item>
    </derivirana_varijabla>
  </DomainObject.Predmet.OstaliListFormated>
  <DomainObject.Predmet.OstaliListFormatedOIB>
    <izvorni_sadrzaj>
      <item>Davor Denac, OIB 90004124119 punomoćnik sudionika u postupku SATURN PROMET d.o.o.</item>
    </izvorni_sadrzaj>
    <derivirana_varijabla naziv="DomainObject.Predmet.OstaliListFormatedOIB_1">
      <item>Davor Denac, OIB 90004124119 punomoćnik sudionika u postupku SATURN PROMET d.o.o.</item>
    </derivirana_varijabla>
  </DomainObject.Predmet.OstaliListFormatedOIB>
  <DomainObject.Predmet.OstaliListFormatedWithAdress>
    <izvorni_sadrzaj>
      <item>Davor Denac, Biokovska Ulica 56a, 10000 Zagreb punomoćnik sudionika u postupku SATURN PROMET d.o.o.</item>
    </izvorni_sadrzaj>
    <derivirana_varijabla naziv="DomainObject.Predmet.OstaliListFormatedWithAdress_1">
      <item>Davor Denac, Biokovska Ulica 56a, 10000 Zagreb punomoćnik sudionika u postupku SATURN PROMET d.o.o.</item>
    </derivirana_varijabla>
  </DomainObject.Predmet.OstaliListFormatedWithAdress>
  <DomainObject.Predmet.OstaliListFormatedWithAdressOIB>
    <izvorni_sadrzaj>
      <item>Davor Denac, OIB 90004124119, Biokovska Ulica 56a, 10000 Zagreb punomoćnik sudionika u postupku SATURN PROMET d.o.o.</item>
    </izvorni_sadrzaj>
    <derivirana_varijabla naziv="DomainObject.Predmet.OstaliListFormatedWithAdressOIB_1">
      <item>Davor Denac, OIB 90004124119, Biokovska Ulica 56a, 10000 Zagreb punomoćnik sudionika u postupku SATURN PROMET d.o.o.</item>
    </derivirana_varijabla>
  </DomainObject.Predmet.OstaliListFormatedWithAdressOIB>
  <DomainObject.Predmet.OstaliListNazivFormated>
    <izvorni_sadrzaj>
      <item>Davor Denac</item>
    </izvorni_sadrzaj>
    <derivirana_varijabla naziv="DomainObject.Predmet.OstaliListNazivFormated_1">
      <item>Davor Denac</item>
    </derivirana_varijabla>
  </DomainObject.Predmet.OstaliListNazivFormated>
  <DomainObject.Predmet.OstaliListNazivFormatedOIB>
    <izvorni_sadrzaj>
      <item>Davor Denac, OIB 90004124119</item>
    </izvorni_sadrzaj>
    <derivirana_varijabla naziv="DomainObject.Predmet.OstaliListNazivFormatedOIB_1">
      <item>Davor Denac, OIB 90004124119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St-1544/2015-7</izvorni_sadrzaj>
    <derivirana_varijabla naziv="DomainObject.PoslovniBrojDokumenta_1">St-1544/2015-7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SATURN PROMET d.o.o.</izvorni_sadrzaj>
    <derivirana_varijabla naziv="DomainObject.Predmet.ProtustrankaIDrugi_1">SATURN PROMET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SATURN PROMET d.o.o., OIB 89917130153, Biokovska 56/A, 10000 Zagreb</izvorni_sadrzaj>
    <derivirana_varijabla naziv="DomainObject.Predmet.ProtustrankaIDrugiAdressOIB_1">SATURN PROMET d.o.o., OIB 89917130153,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SATURN PROMET d.o.o.</item>
      <item>Davor Denac</item>
    </izvorni_sadrzaj>
    <derivirana_varijabla naziv="DomainObject.Predmet.SudioniciListNaziv_1">
      <item>FINA Regionalni centar Zagreb</item>
      <item>SATURN PROMET d.o.o.</item>
      <item>Davor Denac</item>
    </derivirana_varijabla>
  </DomainObject.Predmet.SudioniciListNaziv>
  <DomainObject.Predmet.SudioniciListAdressOIB>
    <izvorni_sadrzaj>
      <item>FINA Regionalni centar Zagreb, OIB 85821130368, Ilica 307,10000 Zagreb</item>
      <item>SATURN PROMET d.o.o., OIB 89917130153, Biokovska 56/A,10000 Zagreb</item>
      <item>Davor Denac, OIB 90004124119, Biokovska Ulica 56a,10000 Zagreb</item>
    </izvorni_sadrzaj>
    <derivirana_varijabla naziv="DomainObject.Predmet.SudioniciListAdressOIB_1">
      <item>FINA Regionalni centar Zagreb, OIB 85821130368, Ilica 307,10000 Zagreb</item>
      <item>SATURN PROMET d.o.o., OIB 89917130153, Biokovska 56/A,10000 Zagreb</item>
      <item>Davor Denac, OIB 90004124119, Biokovska Ulica 56a,10000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08914-5013-4AB3-9822-5FBA5676F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1099</properties:Characters>
  <properties:Lines>48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2016-03-04T12:33:00Z</cp:lastPrinted>
  <dcterms:modified xmlns:xsi="http://www.w3.org/2001/XMLSchema-instance" xsi:type="dcterms:W3CDTF">2016-03-04T12:33:00Z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St-1544/2015-7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1917968994</vt:lpwstr>
  </prop:property>
</prop:Properties>
</file>