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d682" w14:paraId="7dad68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647155" w:rsidP="000B118B" w:rsidR="00647155" w:rsidRPr="005F3621">
      <w:pPr>
        <w:jc w:val="both"/>
      </w:pPr>
    </w:p>
    <w:p w:rsidRDefault="000B118B" w:rsidP="000B118B" w:rsidR="000B118B">
      <w:pPr>
        <w:jc w:val="right"/>
      </w:pPr>
      <w:r w:rsidRPr="005F3621">
        <w:rPr>
          <w:b/>
        </w:rPr>
        <w:tab/>
      </w:r>
      <w:r w:rsidRPr="005F3621">
        <w:t>40</w:t>
      </w:r>
      <w:r w:rsidR="00647155">
        <w:t>.</w:t>
      </w:r>
      <w:r w:rsidRPr="005F3621">
        <w:t>St-</w:t>
      </w:r>
      <w:r w:rsidR="00647155">
        <w:t>1547/11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647155" w:rsidRPr="006B5677">
        <w:t>INTER RB d.o.o. Sesvete, Dugoselska bb, (MBS: 08473446, OIB: 39860221737),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D63402">
        <w:t>1</w:t>
      </w:r>
      <w:r w:rsidR="00647155">
        <w:t>3.lipnja</w:t>
      </w:r>
      <w:r w:rsidR="00B654E9">
        <w:t xml:space="preserve">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E6119E">
        <w:t>REJTING j.</w:t>
      </w:r>
      <w:r w:rsidR="00D63402">
        <w:t xml:space="preserve">d.o.o., Zagreb, </w:t>
      </w:r>
      <w:r w:rsidR="00E6119E">
        <w:t>Trnjanska cesta 45 OIB</w:t>
      </w:r>
      <w:r w:rsidR="009B6221">
        <w:t xml:space="preserve"> 37536693528</w:t>
      </w:r>
      <w:r w:rsidR="00B654E9">
        <w:t xml:space="preserve"> </w:t>
      </w:r>
      <w:r w:rsidR="00A10CCA">
        <w:t xml:space="preserve"> do</w:t>
      </w:r>
      <w:r w:rsidR="00124A94" w:rsidRPr="005F3621">
        <w:t>suđuje nekretnina</w:t>
      </w:r>
      <w:r w:rsidRPr="005F3621">
        <w:t xml:space="preserve"> stečajnog dužnika </w:t>
      </w:r>
      <w:r w:rsidR="009B6221" w:rsidRPr="006B5677">
        <w:t>INTER RB d.o.o. Sesvete, Dugoselska bb, (MBS: 08473446, OIB: 39860221737)</w:t>
      </w:r>
      <w:r w:rsidR="00D63402">
        <w:t xml:space="preserve"> </w:t>
      </w:r>
      <w:r w:rsidR="00D92622" w:rsidRPr="005F3621">
        <w:t xml:space="preserve">i to: </w:t>
      </w:r>
    </w:p>
    <w:p w:rsidRDefault="00647155" w:rsidP="00647155" w:rsidR="0064715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70"/>
        <w:jc w:val="both"/>
      </w:pPr>
      <w:r>
        <w:t>-kč.br. 2820/1 šuma i put u površini 3898 čm, šuma u pov. 3691 čm, put u površini 207 čm, kč. br. 2820/2 šuma u pov. 2781 čm i kč. br. 2820/3, šuma u površini 1997 čm, sve upisano u zk. ul. 1422 k.o. Sošići, kod zemljišno knjižnog odjela Općinskog suda u Rovinju,</w:t>
      </w:r>
    </w:p>
    <w:p w:rsidRDefault="002D4481" w:rsidP="00D63402" w:rsidR="002D4481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9B6221">
        <w:t>REJTING j.d.o.o., Zagreb, Trnjanska cesta 45 OIB 37536693528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9B6221">
        <w:t>1547-11</w:t>
      </w:r>
      <w:r>
        <w:t xml:space="preserve"> uplatiti iznos od </w:t>
      </w:r>
      <w:r w:rsidR="00B7051B">
        <w:t>369.000</w:t>
      </w:r>
      <w:r>
        <w:t>,00 kn (</w:t>
      </w:r>
      <w:r w:rsidR="00B7051B">
        <w:t>tristotinešesdesetdevettisućakuna</w:t>
      </w:r>
      <w:r w:rsidR="00554211">
        <w:t>)</w:t>
      </w:r>
      <w:r>
        <w:t xml:space="preserve">, a kao razliku između uplaćene jamčevine i postignute kupoprodajne cijene na javnoj dražbi od </w:t>
      </w:r>
      <w:r w:rsidR="009D5FF7">
        <w:t>1.lipnja</w:t>
      </w:r>
      <w:r>
        <w:t xml:space="preserve"> 201</w:t>
      </w:r>
      <w:r w:rsidR="00554211">
        <w:t>6</w:t>
      </w:r>
      <w:r>
        <w:t xml:space="preserve">.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prodaju, uz uvjete određene za prodaju koja je oglašena nevažećom.             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9D5FF7" w:rsidP="00EB76D2" w:rsidR="00EB76D2">
      <w:pPr>
        <w:pStyle w:val="Odlomakpopisa"/>
        <w:numPr>
          <w:ilvl w:val="1"/>
          <w:numId w:val="11"/>
        </w:numPr>
        <w:jc w:val="both"/>
      </w:pPr>
      <w:r>
        <w:t>ZAGREBAČKA BANKA d.d. Paromlinska 2,</w:t>
      </w:r>
      <w:r w:rsidR="00910646">
        <w:t xml:space="preserve"> radi osiguranja novčane tražbine u iznosu 380.000,00 eur, u kunskoj protuvrijednosti </w:t>
      </w:r>
      <w:r w:rsidR="0004626B">
        <w:t xml:space="preserve">po srednjem tečaju HNB na dan plaćanja, zajedno sa redovnom, godišnjom, promjenjivom kamatom od 6,99% na rok od 8 godina i 6 mjeseci počeka, </w:t>
      </w:r>
      <w:r w:rsidR="00B91C19">
        <w:t xml:space="preserve">te ostalim uvjetima, temeljem ugovora o založnom pravu od 14. travnja 2005. solemniziranog  po JB Davoru Dušić iz </w:t>
      </w:r>
      <w:r w:rsidR="00B91C19">
        <w:lastRenderedPageBreak/>
        <w:t xml:space="preserve">Rovinja pod br.OU 295/05 </w:t>
      </w:r>
      <w:r w:rsidR="00EB76D2">
        <w:t xml:space="preserve">kojim je </w:t>
      </w:r>
      <w:r w:rsidR="00B91C19">
        <w:t>uknjiženo pravo zaloga</w:t>
      </w:r>
      <w:r w:rsidR="00EB76D2">
        <w:t>-</w:t>
      </w:r>
      <w:r w:rsidR="00B91C19">
        <w:t xml:space="preserve"> zajedničke hipoteke</w:t>
      </w:r>
      <w:r w:rsidR="00EB76D2">
        <w:t xml:space="preserve"> kao sporednog uloška</w:t>
      </w:r>
      <w:r w:rsidR="0004626B">
        <w:t xml:space="preserve"> </w:t>
      </w:r>
    </w:p>
    <w:p w:rsidRDefault="00EB76D2" w:rsidP="00E169CC" w:rsidR="000267C6">
      <w:pPr>
        <w:pStyle w:val="Odlomakpopisa"/>
        <w:numPr>
          <w:ilvl w:val="1"/>
          <w:numId w:val="11"/>
        </w:numPr>
        <w:jc w:val="both"/>
      </w:pPr>
      <w:r>
        <w:t xml:space="preserve">KARLOVAČKA BANKA d.d. </w:t>
      </w:r>
      <w:r w:rsidR="003D3D1A">
        <w:t>K</w:t>
      </w:r>
      <w:r>
        <w:t xml:space="preserve">arlovac, Ivana Gorana Kovačića 1., radi osiguranja  novčane tražbine u iznosu 440.000,00 </w:t>
      </w:r>
      <w:r w:rsidR="00BE699A">
        <w:t>kn</w:t>
      </w:r>
      <w:r>
        <w:t xml:space="preserve">, sa </w:t>
      </w:r>
      <w:r w:rsidR="00BE699A">
        <w:t xml:space="preserve">kamatom po stopi 9% godišnje, </w:t>
      </w:r>
      <w:r>
        <w:t xml:space="preserve">promjenjivom </w:t>
      </w:r>
      <w:r w:rsidR="00BE699A">
        <w:t xml:space="preserve">zateznom kamatom i naknadama sukladno odluci Banke i rokovima povrata </w:t>
      </w:r>
      <w:r w:rsidR="00B812F4">
        <w:t>sukcesivno, godinu dana po plasmanu, odnosno rokovima utvrđenim eventualnim dodacima ugovoru</w:t>
      </w:r>
      <w:r>
        <w:t xml:space="preserve">, temeljem ugovora o </w:t>
      </w:r>
      <w:r w:rsidR="00B812F4">
        <w:t xml:space="preserve">kratkoročnom kunskom kreditu br.118/06 ovjerenog kod Javnog bilježnika Slavice </w:t>
      </w:r>
      <w:r w:rsidR="003D3D1A">
        <w:t>P</w:t>
      </w:r>
      <w:r w:rsidR="00B812F4">
        <w:t>erić iz Dugo selo br.OU160/06 od 13.11.2006.</w:t>
      </w:r>
      <w:r w:rsidR="00E169CC">
        <w:t xml:space="preserve"> </w:t>
      </w: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</w:t>
      </w:r>
      <w:r w:rsidR="00D63402">
        <w:t>I</w:t>
      </w:r>
      <w:r w:rsidR="00D63402" w:rsidRPr="008E7B11">
        <w:t xml:space="preserve">  Nalaže se zemljišno knjižnom odjelu Općinskog suda u </w:t>
      </w:r>
      <w:r w:rsidR="00E169CC">
        <w:t xml:space="preserve">Rovinju </w:t>
      </w:r>
      <w:r w:rsidR="00D63402" w:rsidRPr="008E7B11">
        <w:t>upis</w:t>
      </w:r>
      <w:r w:rsidR="00D63402">
        <w:t>ati</w:t>
      </w:r>
      <w:r w:rsidR="00D63402" w:rsidRPr="008E7B11">
        <w:t xml:space="preserve"> prav</w:t>
      </w:r>
      <w:r w:rsidR="00E169CC">
        <w:t>o</w:t>
      </w:r>
      <w:r w:rsidR="00D63402" w:rsidRPr="008E7B11">
        <w:t xml:space="preserve"> vlasništva</w:t>
      </w:r>
      <w:r w:rsidR="00A17196">
        <w:t xml:space="preserve"> za korist kupca iz toč.I ovog rješenja</w:t>
      </w:r>
      <w:r w:rsidR="00D63402" w:rsidRPr="008E7B11">
        <w:t>, te brisanje prava i tereta na temelju pravomoćnog rješenja o dosudi</w:t>
      </w:r>
      <w:r w:rsidR="00D63402">
        <w:t xml:space="preserve"> i </w:t>
      </w:r>
      <w:r w:rsidR="00D63402" w:rsidRPr="00400B55">
        <w:t xml:space="preserve">potvrde ovog suda da je kupac </w:t>
      </w:r>
      <w:r w:rsidR="00D63402">
        <w:t>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>
      <w:pPr>
        <w:tabs>
          <w:tab w:pos="0" w:val="num"/>
        </w:tabs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zemljišno knjižnom odjelu Općinskog suda u </w:t>
      </w:r>
      <w:r w:rsidR="00E169CC">
        <w:t>Rovinju</w:t>
      </w:r>
      <w:r w:rsidR="00A17196">
        <w:t xml:space="preserve"> </w:t>
      </w:r>
      <w:r w:rsidRPr="008E7B11">
        <w:t xml:space="preserve">u zemljišnim knjigama </w:t>
      </w:r>
      <w:r w:rsidR="00A3082A" w:rsidRPr="008E7B11">
        <w:t>u zemljišnim knjigama zabilježiti dosudu nekretnina navedenih u točci I 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794366">
        <w:t>1</w:t>
      </w:r>
      <w:r w:rsidR="00560B2B">
        <w:t>7</w:t>
      </w:r>
      <w:r w:rsidR="00794366">
        <w:t>.rujna</w:t>
      </w:r>
      <w:r>
        <w:t xml:space="preserve"> 201</w:t>
      </w:r>
      <w:r w:rsidR="00560B2B">
        <w:t>2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560B2B">
        <w:t xml:space="preserve">10.studenog </w:t>
      </w:r>
      <w:r>
        <w:t>2014. 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6B1643" w:rsidR="006B1643">
      <w:pPr>
        <w:jc w:val="both"/>
      </w:pPr>
      <w:r>
        <w:tab/>
        <w:t xml:space="preserve">Podneskom od </w:t>
      </w:r>
      <w:r w:rsidR="00560B2B">
        <w:t xml:space="preserve">22.travnja </w:t>
      </w:r>
      <w:r w:rsidR="00794366">
        <w:t>201</w:t>
      </w:r>
      <w:r w:rsidR="00560B2B">
        <w:t>6</w:t>
      </w:r>
      <w:r w:rsidR="00794366">
        <w:t xml:space="preserve">. </w:t>
      </w:r>
      <w:r>
        <w:t xml:space="preserve"> stečajni je upravitelj predložio određivanje </w:t>
      </w:r>
      <w:r w:rsidR="00801DF2">
        <w:t>osme</w:t>
      </w:r>
      <w:r>
        <w:t xml:space="preserve"> javne dražbe</w:t>
      </w:r>
      <w:r w:rsidR="00794366">
        <w:t xml:space="preserve"> te počet</w:t>
      </w:r>
      <w:r w:rsidR="00801DF2">
        <w:t>n</w:t>
      </w:r>
      <w:r w:rsidR="00794366">
        <w:t xml:space="preserve">u cijenu u iznosu od </w:t>
      </w:r>
      <w:r w:rsidR="00801DF2">
        <w:t>260.000</w:t>
      </w:r>
      <w:r w:rsidR="00794366">
        <w:t>,00 kn.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794366">
        <w:t>2</w:t>
      </w:r>
      <w:r w:rsidR="00801DF2">
        <w:t>9.travnja</w:t>
      </w:r>
      <w:r>
        <w:t xml:space="preserve"> 201</w:t>
      </w:r>
      <w:r w:rsidR="00801DF2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B67E8E" w:rsidR="00B67E8E">
      <w:pPr>
        <w:jc w:val="both"/>
      </w:pPr>
      <w:r w:rsidRPr="005F3621">
        <w:lastRenderedPageBreak/>
        <w:t>Na 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801DF2">
        <w:t>1.lipnja</w:t>
      </w:r>
      <w:r w:rsidR="001A6B7B" w:rsidRPr="001A6B7B">
        <w:t xml:space="preserve"> </w:t>
      </w:r>
      <w:r w:rsidR="006B1643" w:rsidRPr="001A6B7B">
        <w:t>201</w:t>
      </w:r>
      <w:r w:rsidR="001A6B7B" w:rsidRPr="001A6B7B">
        <w:t>6</w:t>
      </w:r>
      <w:r w:rsidR="006B1643" w:rsidRPr="001A6B7B">
        <w:t>.</w:t>
      </w:r>
      <w:r w:rsidRPr="001A6B7B">
        <w:t xml:space="preserve"> pristupi</w:t>
      </w:r>
      <w:r w:rsidR="00BE31E2" w:rsidRPr="001A6B7B">
        <w:t>o</w:t>
      </w:r>
      <w:r w:rsidR="00801DF2">
        <w:t>su ponuditelji:</w:t>
      </w:r>
      <w:r w:rsidR="00B67E8E" w:rsidRPr="00B67E8E">
        <w:t xml:space="preserve"> </w:t>
      </w:r>
      <w:r w:rsidR="00B67E8E">
        <w:t xml:space="preserve">Robert Tomulić  iz Rovinja Stejpana Radića 9. ( OIB 50774464128),  Alen Macan iz Pule Valturska ulica 82., (OIB 05345198446), </w:t>
      </w:r>
      <w:r w:rsidR="00B67E8E">
        <w:tab/>
        <w:t>Fabris Zoran iz Kringa, Danijeli 76  (OIB 24316055251), GP-BRIM d.o.o.  Zagreb, Draškovićeva 46, OIB 75723859475 i REJTING j.d.o.o. Zagreb,OIB 37536693528.</w:t>
      </w:r>
    </w:p>
    <w:p w:rsidRDefault="001A6B7B" w:rsidP="005F3621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B67E8E">
        <w:rPr>
          <w:rFonts w:cs="Times New Roman" w:hAnsi="Times New Roman" w:ascii="Times New Roman"/>
          <w:sz w:val="24"/>
        </w:rPr>
        <w:t>N</w:t>
      </w:r>
      <w:r w:rsidR="0060342A" w:rsidRPr="009E5511">
        <w:rPr>
          <w:rFonts w:cs="Times New Roman" w:hAnsi="Times New Roman" w:ascii="Times New Roman"/>
          <w:sz w:val="24"/>
        </w:rPr>
        <w:t>ajvišu</w:t>
      </w:r>
      <w:r w:rsidR="00342745" w:rsidRPr="009E5511">
        <w:rPr>
          <w:rFonts w:cs="Times New Roman" w:hAnsi="Times New Roman" w:ascii="Times New Roman"/>
          <w:sz w:val="24"/>
        </w:rPr>
        <w:t xml:space="preserve"> cijenu u iznosu o</w:t>
      </w:r>
      <w:r w:rsidR="00342745" w:rsidRPr="00AE445B">
        <w:rPr>
          <w:rFonts w:cs="Times New Roman" w:hAnsi="Times New Roman" w:ascii="Times New Roman"/>
          <w:sz w:val="24"/>
        </w:rPr>
        <w:t xml:space="preserve">d </w:t>
      </w:r>
      <w:r w:rsidR="00B67E8E" w:rsidRPr="00AE445B">
        <w:rPr>
          <w:rFonts w:cs="Times New Roman" w:hAnsi="Times New Roman" w:ascii="Times New Roman"/>
          <w:sz w:val="24"/>
        </w:rPr>
        <w:t>395.000</w:t>
      </w:r>
      <w:r w:rsidRPr="00AE445B">
        <w:rPr>
          <w:rFonts w:cs="Times New Roman" w:hAnsi="Times New Roman" w:ascii="Times New Roman"/>
          <w:sz w:val="24"/>
        </w:rPr>
        <w:t>,00  kn,</w:t>
      </w:r>
      <w:r w:rsidR="00342745" w:rsidRPr="00AE445B">
        <w:rPr>
          <w:rFonts w:cs="Times New Roman" w:hAnsi="Times New Roman" w:ascii="Times New Roman"/>
          <w:sz w:val="24"/>
        </w:rPr>
        <w:t xml:space="preserve"> </w:t>
      </w:r>
      <w:r w:rsidR="00AE445B" w:rsidRPr="00AE445B">
        <w:rPr>
          <w:rFonts w:cs="Times New Roman" w:hAnsi="Times New Roman" w:ascii="Times New Roman"/>
          <w:sz w:val="24"/>
        </w:rPr>
        <w:t>ponudio je ponuditelj REJTING j.d.o.o. Zagreb,OIB 37536693528</w:t>
      </w:r>
      <w:r w:rsidR="00AE445B">
        <w:rPr>
          <w:rFonts w:cs="Times New Roman" w:hAnsi="Times New Roman" w:ascii="Times New Roman"/>
          <w:sz w:val="24"/>
        </w:rPr>
        <w:t xml:space="preserve">., te </w:t>
      </w:r>
      <w:r w:rsidR="00342745" w:rsidRPr="009E5511">
        <w:rPr>
          <w:rFonts w:cs="Times New Roman" w:hAnsi="Times New Roman" w:ascii="Times New Roman"/>
          <w:sz w:val="24"/>
        </w:rPr>
        <w:t xml:space="preserve">je sukladno odredbi članka </w:t>
      </w:r>
      <w:r w:rsidR="0060342A" w:rsidRPr="009E5511">
        <w:rPr>
          <w:rFonts w:cs="Times New Roman" w:hAnsi="Times New Roman" w:ascii="Times New Roman"/>
          <w:sz w:val="24"/>
        </w:rPr>
        <w:t xml:space="preserve">103. </w:t>
      </w:r>
      <w:r w:rsidR="00342745" w:rsidRPr="009E5511">
        <w:rPr>
          <w:rFonts w:cs="Times New Roman" w:hAnsi="Times New Roman" w:ascii="Times New Roman"/>
          <w:sz w:val="24"/>
        </w:rPr>
        <w:t xml:space="preserve">stavak </w:t>
      </w:r>
      <w:r>
        <w:rPr>
          <w:rFonts w:cs="Times New Roman" w:hAnsi="Times New Roman" w:ascii="Times New Roman"/>
          <w:sz w:val="24"/>
        </w:rPr>
        <w:t>4</w:t>
      </w:r>
      <w:r w:rsidR="00342745" w:rsidRPr="009E5511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C04A2D" w:rsidP="00AE445B" w:rsidR="00F71677">
      <w:pPr>
        <w:pStyle w:val="Tijeloteksta"/>
        <w:ind w:firstLine="708"/>
        <w:jc w:val="both"/>
        <w:outlineLvl w:val="0"/>
      </w:pPr>
      <w:r>
        <w:rPr>
          <w:rFonts w:cs="Times New Roman" w:hAnsi="Times New Roman" w:ascii="Times New Roman"/>
          <w:sz w:val="24"/>
        </w:rPr>
        <w:t>Kupac nekretnine je zatražio da se radi osigu</w:t>
      </w:r>
      <w:r w:rsidRPr="001A6B7B">
        <w:rPr>
          <w:rFonts w:cs="Times New Roman" w:hAnsi="Times New Roman" w:ascii="Times New Roman"/>
          <w:sz w:val="24"/>
        </w:rPr>
        <w:t xml:space="preserve">ranja kredita </w:t>
      </w:r>
      <w:r>
        <w:rPr>
          <w:rFonts w:cs="Times New Roman" w:hAnsi="Times New Roman" w:ascii="Times New Roman"/>
          <w:sz w:val="24"/>
        </w:rPr>
        <w:t xml:space="preserve">kojim kupac plaća cijenu, </w:t>
      </w:r>
      <w:r w:rsidRPr="001A6B7B">
        <w:rPr>
          <w:rFonts w:cs="Times New Roman" w:hAnsi="Times New Roman" w:ascii="Times New Roman"/>
          <w:sz w:val="24"/>
        </w:rPr>
        <w:t xml:space="preserve">na </w:t>
      </w:r>
      <w:r>
        <w:rPr>
          <w:rFonts w:cs="Times New Roman" w:hAnsi="Times New Roman" w:ascii="Times New Roman"/>
          <w:sz w:val="24"/>
        </w:rPr>
        <w:t xml:space="preserve">dosuđenoj </w:t>
      </w:r>
      <w:r w:rsidRPr="001A6B7B">
        <w:rPr>
          <w:rFonts w:cs="Times New Roman" w:hAnsi="Times New Roman" w:ascii="Times New Roman"/>
          <w:sz w:val="24"/>
        </w:rPr>
        <w:t>nekretnini zasnuje založno pravo za korist davatelja kredita</w:t>
      </w:r>
      <w:r w:rsidR="00F71677">
        <w:rPr>
          <w:rFonts w:cs="Times New Roman" w:hAnsi="Times New Roman" w:ascii="Times New Roman"/>
          <w:sz w:val="24"/>
        </w:rPr>
        <w:t xml:space="preserve">. Međutim, u roku od 8 dan </w:t>
      </w:r>
      <w:r w:rsidR="00AE445B">
        <w:rPr>
          <w:rFonts w:cs="Times New Roman" w:hAnsi="Times New Roman" w:ascii="Times New Roman"/>
          <w:sz w:val="24"/>
        </w:rPr>
        <w:t xml:space="preserve"> od dana održan</w:t>
      </w:r>
      <w:r w:rsidR="00F71677">
        <w:rPr>
          <w:rFonts w:cs="Times New Roman" w:hAnsi="Times New Roman" w:ascii="Times New Roman"/>
          <w:sz w:val="24"/>
        </w:rPr>
        <w:t>e</w:t>
      </w:r>
      <w:r w:rsidR="00AE445B">
        <w:rPr>
          <w:rFonts w:cs="Times New Roman" w:hAnsi="Times New Roman" w:ascii="Times New Roman"/>
          <w:sz w:val="24"/>
        </w:rPr>
        <w:t xml:space="preserve"> javne dražbe kupac nekretnine nije dostavio podatke </w:t>
      </w:r>
      <w:r w:rsidR="00F71677">
        <w:rPr>
          <w:rFonts w:cs="Times New Roman" w:hAnsi="Times New Roman" w:ascii="Times New Roman"/>
          <w:sz w:val="24"/>
        </w:rPr>
        <w:t xml:space="preserve">potrebne za zasnivanje založnog prava </w:t>
      </w:r>
      <w:r w:rsidR="00AE445B">
        <w:rPr>
          <w:rFonts w:cs="Times New Roman" w:hAnsi="Times New Roman" w:ascii="Times New Roman"/>
          <w:sz w:val="24"/>
        </w:rPr>
        <w:t xml:space="preserve">sukladno članku </w:t>
      </w:r>
      <w:r w:rsidRPr="001A6B7B">
        <w:rPr>
          <w:rFonts w:cs="Times New Roman" w:hAnsi="Times New Roman" w:ascii="Times New Roman"/>
          <w:sz w:val="24"/>
        </w:rPr>
        <w:t xml:space="preserve"> 109. stavak 1. OZ-a</w:t>
      </w:r>
      <w:r w:rsidR="00AE445B">
        <w:rPr>
          <w:rFonts w:cs="Times New Roman" w:hAnsi="Times New Roman" w:ascii="Times New Roman"/>
          <w:sz w:val="24"/>
        </w:rPr>
        <w:t>.</w:t>
      </w:r>
      <w:r w:rsidR="00F71677">
        <w:rPr>
          <w:rFonts w:cs="Times New Roman" w:hAnsi="Times New Roman" w:ascii="Times New Roman"/>
          <w:sz w:val="24"/>
        </w:rPr>
        <w:t xml:space="preserve"> U pismu namjere koje je kupac dostavio sudu od  KENTBANK d.d. izričito je navedeno kako je isto neobvezujuće i </w:t>
      </w:r>
      <w:r w:rsidR="00BD166F">
        <w:rPr>
          <w:rFonts w:cs="Times New Roman" w:hAnsi="Times New Roman" w:ascii="Times New Roman"/>
          <w:sz w:val="24"/>
        </w:rPr>
        <w:t>iskl</w:t>
      </w:r>
      <w:r w:rsidR="00602BBF">
        <w:rPr>
          <w:rFonts w:cs="Times New Roman" w:hAnsi="Times New Roman" w:ascii="Times New Roman"/>
          <w:sz w:val="24"/>
        </w:rPr>
        <w:t>j</w:t>
      </w:r>
      <w:r w:rsidR="00BD166F">
        <w:rPr>
          <w:rFonts w:cs="Times New Roman" w:hAnsi="Times New Roman" w:ascii="Times New Roman"/>
          <w:sz w:val="24"/>
        </w:rPr>
        <w:t xml:space="preserve">učivo </w:t>
      </w:r>
      <w:r w:rsidR="00F71677">
        <w:rPr>
          <w:rFonts w:cs="Times New Roman" w:hAnsi="Times New Roman" w:ascii="Times New Roman"/>
          <w:sz w:val="24"/>
        </w:rPr>
        <w:t xml:space="preserve">informativnog karaktera.  </w:t>
      </w:r>
    </w:p>
    <w:p w:rsidRDefault="001A6B7B" w:rsidP="00C172BF" w:rsidR="001A6B7B" w:rsidRPr="005F3621">
      <w:pPr>
        <w:ind w:firstLine="708"/>
        <w:jc w:val="both"/>
      </w:pPr>
    </w:p>
    <w:p w:rsidRDefault="0007340C" w:rsidP="0033778C" w:rsidR="0033778C">
      <w:pPr>
        <w:pStyle w:val="Tijeloteksta2"/>
        <w:jc w:val="right"/>
      </w:pPr>
      <w:r w:rsidRPr="005F3621">
        <w:tab/>
      </w:r>
      <w:r w:rsidRPr="005F3621">
        <w:tab/>
      </w:r>
      <w:r w:rsidRPr="005F3621">
        <w:tab/>
      </w:r>
      <w:r w:rsidRPr="005F3621">
        <w:tab/>
        <w:t xml:space="preserve"> Zagreb</w:t>
      </w:r>
      <w:r w:rsidR="00342745" w:rsidRPr="005F3621">
        <w:t xml:space="preserve">, </w:t>
      </w:r>
      <w:r w:rsidR="00E02F70">
        <w:t>13.lipnja</w:t>
      </w:r>
      <w:r w:rsidR="00BE31E2">
        <w:t xml:space="preserve"> 2016.</w:t>
      </w:r>
      <w:r w:rsidR="00563B94" w:rsidRPr="005F3621">
        <w:tab/>
      </w:r>
      <w:r w:rsidR="00563B94" w:rsidRPr="005F3621">
        <w:tab/>
      </w:r>
      <w:r w:rsidR="00563B94" w:rsidRPr="005F3621">
        <w:tab/>
      </w:r>
    </w:p>
    <w:p w:rsidRDefault="0007340C" w:rsidP="00AD43B5" w:rsidR="0007340C" w:rsidRPr="005F3621">
      <w:pPr>
        <w:pStyle w:val="Tijeloteksta2"/>
        <w:spacing w:lineRule="auto" w:line="240"/>
        <w:ind w:firstLine="708" w:left="6372"/>
      </w:pPr>
      <w:r w:rsidRPr="005F3621">
        <w:t>SUDAC:</w:t>
      </w:r>
    </w:p>
    <w:p w:rsidRDefault="00563B94" w:rsidP="00933352" w:rsidR="0007340C" w:rsidRPr="005F3621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="00AD43B5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 xml:space="preserve">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AD43B5">
        <w:rPr>
          <w:rFonts w:cs="Times New Roman" w:hAnsi="Times New Roman" w:ascii="Times New Roman"/>
          <w:sz w:val="24"/>
        </w:rPr>
        <w:t>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124A94" w:rsidP="0007340C" w:rsidR="00124A94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>
      <w:pPr>
        <w:jc w:val="both"/>
      </w:pPr>
    </w:p>
    <w:p w:rsidRDefault="00AD43B5" w:rsidP="00422EE0" w:rsidR="00AD43B5">
      <w:pPr>
        <w:jc w:val="both"/>
      </w:pPr>
      <w:r>
        <w:t>Za točnost otpravka, ovlašteni službenik:</w:t>
      </w:r>
    </w:p>
    <w:p w:rsidRDefault="00AD43B5" w:rsidP="00422EE0" w:rsidR="00AD43B5">
      <w:pPr>
        <w:jc w:val="both"/>
      </w:pPr>
      <w:r>
        <w:t xml:space="preserve">               Valentina Delač</w:t>
      </w:r>
    </w:p>
    <w:p w:rsidRDefault="00EB0E50" w:rsidP="002F1343" w:rsidR="00EB0E50" w:rsidRPr="005F3621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67C21" w:rsidR="00EB0E50" w:rsidRPr="005F362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28E" w:rsidR="0070128E">
      <w:r>
        <w:separator/>
      </w:r>
    </w:p>
  </w:endnote>
  <w:endnote w:id="0" w:type="continuationSeparator">
    <w:p w:rsidRDefault="0070128E" w:rsidR="00701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28E" w:rsidR="0070128E">
      <w:r>
        <w:separator/>
      </w:r>
    </w:p>
  </w:footnote>
  <w:footnote w:id="0" w:type="continuationSeparator">
    <w:p w:rsidRDefault="0070128E" w:rsidR="007012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8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B67E8E">
      <w:t>1547</w:t>
    </w:r>
    <w:r w:rsidRPr="005F3621">
      <w:t>/1</w:t>
    </w:r>
    <w:r w:rsidR="00933352"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4626B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D4481"/>
    <w:rsid w:val="002E288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DF8"/>
    <w:rsid w:val="00374D53"/>
    <w:rsid w:val="00392362"/>
    <w:rsid w:val="003D3D1A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12693"/>
    <w:rsid w:val="00554211"/>
    <w:rsid w:val="00560B2B"/>
    <w:rsid w:val="00563B94"/>
    <w:rsid w:val="0058023A"/>
    <w:rsid w:val="00592CB5"/>
    <w:rsid w:val="005F3621"/>
    <w:rsid w:val="005F588C"/>
    <w:rsid w:val="00602BBF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128E"/>
    <w:rsid w:val="007025E0"/>
    <w:rsid w:val="00767103"/>
    <w:rsid w:val="007678A2"/>
    <w:rsid w:val="00794366"/>
    <w:rsid w:val="007A0250"/>
    <w:rsid w:val="007A0ABD"/>
    <w:rsid w:val="007D25D9"/>
    <w:rsid w:val="00801DF2"/>
    <w:rsid w:val="008230E3"/>
    <w:rsid w:val="00830E98"/>
    <w:rsid w:val="0084125E"/>
    <w:rsid w:val="0087771C"/>
    <w:rsid w:val="008C61CE"/>
    <w:rsid w:val="008D0264"/>
    <w:rsid w:val="008D1F56"/>
    <w:rsid w:val="008E7B11"/>
    <w:rsid w:val="00910646"/>
    <w:rsid w:val="00923C68"/>
    <w:rsid w:val="00933352"/>
    <w:rsid w:val="009515ED"/>
    <w:rsid w:val="009B6221"/>
    <w:rsid w:val="009C3B39"/>
    <w:rsid w:val="009D5FF7"/>
    <w:rsid w:val="009E5511"/>
    <w:rsid w:val="00A10CCA"/>
    <w:rsid w:val="00A12C3D"/>
    <w:rsid w:val="00A17196"/>
    <w:rsid w:val="00A3082A"/>
    <w:rsid w:val="00A31CB4"/>
    <w:rsid w:val="00A53CB8"/>
    <w:rsid w:val="00A806E8"/>
    <w:rsid w:val="00A80BF5"/>
    <w:rsid w:val="00AD43B5"/>
    <w:rsid w:val="00AE28C7"/>
    <w:rsid w:val="00AE445B"/>
    <w:rsid w:val="00AF4F34"/>
    <w:rsid w:val="00B01320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D166F"/>
    <w:rsid w:val="00BE3191"/>
    <w:rsid w:val="00BE31E2"/>
    <w:rsid w:val="00BE699A"/>
    <w:rsid w:val="00BF42EC"/>
    <w:rsid w:val="00C04A2D"/>
    <w:rsid w:val="00C172BF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A0CA4"/>
    <w:rsid w:val="00CB1E77"/>
    <w:rsid w:val="00CB452B"/>
    <w:rsid w:val="00CE350D"/>
    <w:rsid w:val="00CE4AD0"/>
    <w:rsid w:val="00CF7962"/>
    <w:rsid w:val="00D2100F"/>
    <w:rsid w:val="00D27E4F"/>
    <w:rsid w:val="00D45B56"/>
    <w:rsid w:val="00D5779B"/>
    <w:rsid w:val="00D63402"/>
    <w:rsid w:val="00D8523B"/>
    <w:rsid w:val="00D92622"/>
    <w:rsid w:val="00DA488D"/>
    <w:rsid w:val="00DB57AB"/>
    <w:rsid w:val="00DB6978"/>
    <w:rsid w:val="00DD1ABE"/>
    <w:rsid w:val="00DF4DE0"/>
    <w:rsid w:val="00E02F70"/>
    <w:rsid w:val="00E169CC"/>
    <w:rsid w:val="00E403AC"/>
    <w:rsid w:val="00E6119E"/>
    <w:rsid w:val="00E66974"/>
    <w:rsid w:val="00EB0E50"/>
    <w:rsid w:val="00EB76D2"/>
    <w:rsid w:val="00EC0FC1"/>
    <w:rsid w:val="00EC396C"/>
    <w:rsid w:val="00F3024F"/>
    <w:rsid w:val="00F464A3"/>
    <w:rsid w:val="00F71677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8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88C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88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88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8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88C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88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88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
g</izvorni_sadrzaj>
    <derivirana_varijabla naziv="DomainObject.Predmet.PrimjedbaSuca_1">7. St-229/07
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Janka Polića Kamova 81,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izvorni_sadrzaj>
    <derivirana_varijabla naziv="DomainObject.Predmet.StrankaFormatedWithAdress_1"> PRIVREDNA BANKA ZAGREB d.d., RAČKOG 6, 10000 Zagreb zastupanog po punomoćniku Zoran Puljiz; VJEROVNICI; Alen Macan, Valturska Ulica 82, 52100 Pula; Robert Tomulić, Janka Polića Kamova 81,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Janka Polića Kamova 81,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Janka Polića Kamova 81,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derivirana_varijabla>
  </DomainObject.Predmet.StrankaFormatedWithAdressOIB>
  <DomainObject.Predmet.StrankaWithAdress>
    <izvorni_sadrzaj>PRIVREDNA BANKA ZAGREB d.d. RAČKOG 6,10000 Zagreb,VJEROVNICI ,Alen Macan Valturska Ulica 82,52100 Pula,Robert Tomulić Janka Polića Kamova 81,51000 Rijeka,GP-BRIM d.o.o. za graditeljstvo, proizvodnju i trgovinu Draškovićeva 46,10000 Zagreb,REJTING jednostavno društvo s ograničenom odgovornošću za trgovinu i usluge Trnjanska cesta 45,10000 Zagreb,Namještaj Deni j.d.o.o. ,Zoran Fabris Danijeli 76,52444 Kringa</izvorni_sadrzaj>
    <derivirana_varijabla naziv="DomainObject.Predmet.StrankaWithAdress_1">PRIVREDNA BANKA ZAGREB d.d. RAČKOG 6,10000 Zagreb,VJEROVNICI ,Alen Macan Valturska Ulica 82,52100 Pula,Robert Tomulić Janka Polića Kamova 81,51000 Rijeka,GP-BRIM d.o.o. za graditeljstvo, proizvodnju i trgovinu Draškovićeva 46,10000 Zagreb,REJTING jednostavno društvo s ograničenom odgovornošću za trgovinu i usluge Trnjanska cesta 45,10000 Zagreb,Namještaj Deni j.d.o.o. ,Zoran Fabris Danijeli 76,52444 Kringa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Janka Polića Kamova 81,51000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izvorni_sadrzaj>
    <derivirana_varijabla naziv="DomainObject.Predmet.StrankaWithAdressOIB_1">PRIVREDNA BANKA ZAGREB d.d., OIB 02535697732, RAČKOG 6,10000 Zagreb,VJEROVNICI,Alen Macan, OIB 05345198446, Valturska Ulica 82,52100 Pula,Robert Tomulić, OIB 95709123228, Janka Polića Kamova 81,51000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Janka Polića Kamova 81,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Janka Polića Kamova 81,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Janka Polića Kamova 81,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Janka Polića Kamova 81,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</izvorni_sadrzaj>
    <derivirana_varijabla naziv="DomainObject.Predmet.OstaliListFormated_1">
      <item>Zoran Puljiz punomoćnik sudionika u postupku PRIVREDNA BANKA ZAGREB d.d.</item>
      <item>Jozo Jelavić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</izvorni_sadrzaj>
    <derivirana_varijabla naziv="DomainObject.Predmet.OstaliListFormatedOIB_1">
      <item>Zoran Puljiz, OIB 58345109800 punomoćnik sudionika u postupku PRIVREDNA BANKA ZAGREB d.d.</item>
      <item>Jozo Jelavić, OIB 79433837132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</derivirana_varijabla>
  </DomainObject.Predmet.OstaliListFormatedWithAdressOIB>
  <DomainObject.Predmet.OstaliListNazivFormated>
    <izvorni_sadrzaj>
      <item>Zoran Puljiz</item>
      <item>Jozo Jelavić</item>
    </izvorni_sadrzaj>
    <derivirana_varijabla naziv="DomainObject.Predmet.OstaliListNazivFormated_1">
      <item>Zoran Puljiz</item>
      <item>Jozo Jelavić</item>
    </derivirana_varijabla>
  </DomainObject.Predmet.OstaliListNazivFormated>
  <DomainObject.Predmet.OstaliListNazivFormatedOIB>
    <izvorni_sadrzaj>
      <item>Zoran Puljiz, OIB 58345109800</item>
      <item>Jozo Jelavić, OIB 79433837132</item>
    </izvorni_sadrzaj>
    <derivirana_varijabla naziv="DomainObject.Predmet.OstaliListNazivFormatedOIB_1">
      <item>Zoran Puljiz, OIB 58345109800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Janka Polića Kamova 81,51000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Janka Polića Kamova 81,51000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1011</properties:Words>
  <properties:Characters>5525</properties:Characters>
  <properties:Lines>125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2016-06-14T06:50:00Z</dcterms:created>
  <dc:creator>BISERKA CALIC</dc:creator>
  <cp:lastModifiedBy>Valentina Delač</cp:lastModifiedBy>
  <cp:lastPrinted>2016-06-14T06:51:00Z</cp:lastPrinted>
  <dcterms:modified xmlns:xsi="http://www.w3.org/2001/XMLSchema-instance" xsi:type="dcterms:W3CDTF">2016-06-14T06:57:00Z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