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41a2a2" w14:paraId="441a2a2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>
        <w:rPr>
          <w:sz w:val="24"/>
          <w:szCs w:val="24"/>
          <w:lang w:eastAsia="en-US"/>
        </w:rPr>
        <w:t>2941/2017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18071D">
      <w:pPr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</w:t>
      </w:r>
      <w:r w:rsidR="00BB319D">
        <w:rPr>
          <w:sz w:val="24"/>
          <w:szCs w:val="24"/>
          <w:lang w:eastAsia="en-US"/>
        </w:rPr>
        <w:t>Maji Jurovicki</w:t>
      </w:r>
      <w:r w:rsidRPr="00503D52">
        <w:rPr>
          <w:sz w:val="24"/>
          <w:szCs w:val="24"/>
          <w:lang w:eastAsia="en-US"/>
        </w:rPr>
        <w:t xml:space="preserve">, u stečajnom postupku nad dužnikom </w:t>
      </w:r>
      <w:r w:rsidR="00BB319D" w:rsidRPr="00BB319D">
        <w:rPr>
          <w:sz w:val="24"/>
          <w:szCs w:val="24"/>
        </w:rPr>
        <w:t xml:space="preserve">Stečajnom masom iza stečajnog dužnika VIV GLOBAL d.o.o. u stečaju, OIB: </w:t>
      </w:r>
      <w:r w:rsidR="00BB319D">
        <w:rPr>
          <w:sz w:val="24"/>
          <w:szCs w:val="24"/>
        </w:rPr>
        <w:t>00996060258</w:t>
      </w:r>
      <w:r w:rsidR="00BB319D" w:rsidRPr="00BB319D">
        <w:rPr>
          <w:sz w:val="24"/>
          <w:szCs w:val="24"/>
        </w:rPr>
        <w:t xml:space="preserve">, </w:t>
      </w:r>
      <w:r w:rsidR="00BB319D">
        <w:rPr>
          <w:sz w:val="24"/>
          <w:szCs w:val="24"/>
        </w:rPr>
        <w:t>Čepin, Ulica Papuka 28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BB319D">
        <w:rPr>
          <w:sz w:val="24"/>
          <w:szCs w:val="24"/>
          <w:lang w:eastAsia="en-US"/>
        </w:rPr>
        <w:t>09. svibnja 2018</w:t>
      </w:r>
      <w:r w:rsidRPr="00503D52">
        <w:rPr>
          <w:sz w:val="24"/>
          <w:szCs w:val="24"/>
          <w:lang w:eastAsia="en-US"/>
        </w:rPr>
        <w:t>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9C7970" w:rsidP="00861A63" w:rsidR="009C7970" w:rsidRPr="00FF2C2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Prvi viši </w:t>
      </w:r>
      <w:r w:rsidRPr="00FF2C29">
        <w:rPr>
          <w:rFonts w:hAnsi="Times New Roman" w:ascii="Times New Roman"/>
          <w:sz w:val="24"/>
          <w:szCs w:val="24"/>
        </w:rPr>
        <w:t>isplatni red</w:t>
      </w:r>
    </w:p>
    <w:p w:rsidRDefault="00C41E7F" w:rsidP="00C41E7F" w:rsidR="009C7970" w:rsidRPr="00FF2C2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FF2C29">
        <w:rPr>
          <w:rFonts w:hAnsi="Times New Roman" w:ascii="Times New Roman"/>
          <w:sz w:val="24"/>
          <w:szCs w:val="24"/>
        </w:rPr>
        <w:t>1.  REPUBLIKA HRVATSKA,</w:t>
      </w:r>
      <w:r w:rsidR="00B771FC" w:rsidRPr="00FF2C29">
        <w:rPr>
          <w:rFonts w:hAnsi="Times New Roman" w:ascii="Times New Roman"/>
          <w:sz w:val="24"/>
          <w:szCs w:val="24"/>
        </w:rPr>
        <w:t xml:space="preserve"> </w:t>
      </w:r>
      <w:r w:rsidR="0094409D" w:rsidRPr="00FF2C29">
        <w:rPr>
          <w:rFonts w:hAnsi="Times New Roman" w:ascii="Times New Roman"/>
          <w:sz w:val="24"/>
          <w:szCs w:val="24"/>
        </w:rPr>
        <w:t xml:space="preserve">Ministarstvo financija, </w:t>
      </w:r>
      <w:r w:rsidR="002733A6">
        <w:rPr>
          <w:rFonts w:hAnsi="Times New Roman" w:ascii="Times New Roman"/>
          <w:sz w:val="24"/>
          <w:szCs w:val="24"/>
        </w:rPr>
        <w:t xml:space="preserve">Porezna uprava, </w:t>
      </w:r>
      <w:r w:rsidR="0007557A">
        <w:rPr>
          <w:rFonts w:hAnsi="Times New Roman" w:ascii="Times New Roman"/>
          <w:sz w:val="24"/>
          <w:szCs w:val="24"/>
        </w:rPr>
        <w:t>Avenija Dubrovnik 26</w:t>
      </w:r>
      <w:r w:rsidR="00B771FC" w:rsidRPr="00FF2C29">
        <w:rPr>
          <w:rFonts w:hAnsi="Times New Roman" w:ascii="Times New Roman"/>
          <w:sz w:val="24"/>
          <w:szCs w:val="24"/>
        </w:rPr>
        <w:t xml:space="preserve">, Zagreb, </w:t>
      </w:r>
      <w:r w:rsidRPr="00FF2C29">
        <w:rPr>
          <w:rFonts w:hAnsi="Times New Roman" w:ascii="Times New Roman"/>
          <w:sz w:val="24"/>
          <w:szCs w:val="24"/>
        </w:rPr>
        <w:t xml:space="preserve">OIB: </w:t>
      </w:r>
      <w:r w:rsidR="00B771FC" w:rsidRPr="00FF2C29">
        <w:rPr>
          <w:rFonts w:hAnsi="Times New Roman" w:ascii="Times New Roman"/>
          <w:sz w:val="24"/>
          <w:szCs w:val="24"/>
        </w:rPr>
        <w:t>18683136487</w:t>
      </w:r>
      <w:r w:rsidRPr="00FF2C29">
        <w:rPr>
          <w:rFonts w:hAnsi="Times New Roman" w:ascii="Times New Roman"/>
          <w:sz w:val="24"/>
          <w:szCs w:val="24"/>
        </w:rPr>
        <w:t xml:space="preserve">, u iznosu od </w:t>
      </w:r>
      <w:r w:rsidR="00D553B0">
        <w:rPr>
          <w:rFonts w:hAnsi="Times New Roman" w:ascii="Times New Roman"/>
          <w:sz w:val="24"/>
          <w:szCs w:val="24"/>
        </w:rPr>
        <w:t>35.312,98</w:t>
      </w:r>
      <w:r w:rsidR="00A212C4" w:rsidRPr="00A212C4">
        <w:rPr>
          <w:rFonts w:hAnsi="Times New Roman" w:ascii="Times New Roman"/>
          <w:sz w:val="24"/>
          <w:szCs w:val="24"/>
        </w:rPr>
        <w:t xml:space="preserve"> kn</w:t>
      </w:r>
    </w:p>
    <w:p w:rsidRDefault="00C41E7F" w:rsidP="00971B2D" w:rsidR="00C41E7F" w:rsidRPr="00FF2C2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212C4" w:rsidP="007524C7" w:rsidR="00A212C4" w:rsidRPr="00943600">
      <w:pPr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943600">
        <w:rPr>
          <w:bCs/>
          <w:sz w:val="24"/>
          <w:szCs w:val="24"/>
        </w:rPr>
        <w:t xml:space="preserve">REPUBLIKA HRVATSKA, </w:t>
      </w:r>
      <w:r w:rsidR="007B7090" w:rsidRPr="007B7090">
        <w:rPr>
          <w:bCs/>
          <w:sz w:val="24"/>
          <w:szCs w:val="24"/>
        </w:rPr>
        <w:t>Ministars</w:t>
      </w:r>
      <w:r w:rsidR="004D745F">
        <w:rPr>
          <w:bCs/>
          <w:sz w:val="24"/>
          <w:szCs w:val="24"/>
        </w:rPr>
        <w:t>tvo financija, Porezna uprava, Avenija Dubrovnik 26</w:t>
      </w:r>
      <w:r w:rsidR="007B7090" w:rsidRPr="007B7090">
        <w:rPr>
          <w:bCs/>
          <w:sz w:val="24"/>
          <w:szCs w:val="24"/>
        </w:rPr>
        <w:t>, Zagreb, OIB: 18683136487</w:t>
      </w:r>
      <w:r w:rsidRPr="00943600">
        <w:rPr>
          <w:bCs/>
          <w:sz w:val="24"/>
          <w:szCs w:val="24"/>
        </w:rPr>
        <w:t xml:space="preserve">, u iznosu od </w:t>
      </w:r>
      <w:r w:rsidR="004D745F">
        <w:rPr>
          <w:sz w:val="24"/>
          <w:szCs w:val="24"/>
        </w:rPr>
        <w:t>430.018,12</w:t>
      </w:r>
      <w:r w:rsidR="007B7090" w:rsidRPr="007B7090">
        <w:rPr>
          <w:sz w:val="24"/>
          <w:szCs w:val="24"/>
        </w:rPr>
        <w:t xml:space="preserve"> </w:t>
      </w:r>
      <w:r w:rsidRPr="0055227E">
        <w:rPr>
          <w:sz w:val="24"/>
          <w:szCs w:val="24"/>
        </w:rPr>
        <w:t>kn</w:t>
      </w:r>
    </w:p>
    <w:p w:rsidRDefault="00A212C4" w:rsidP="007524C7" w:rsidR="00A212C4" w:rsidRPr="00943600">
      <w:pPr>
        <w:pStyle w:val="Default"/>
        <w:ind w:left="708"/>
        <w:jc w:val="both"/>
      </w:pPr>
      <w:r>
        <w:rPr>
          <w:bCs/>
        </w:rPr>
        <w:t xml:space="preserve">2. </w:t>
      </w:r>
      <w:r w:rsidR="00BC2726">
        <w:rPr>
          <w:bCs/>
        </w:rPr>
        <w:t>DUKOM PLIN d.o.o., Slavka Kolara 4, Dugo Selo, OIB: 04711930896, u iznosu od 25.531,94 kn.</w:t>
      </w:r>
    </w:p>
    <w:p w:rsidRDefault="00A212C4" w:rsidP="00274A93" w:rsidR="00A212C4">
      <w:pPr>
        <w:pStyle w:val="Default"/>
        <w:ind w:left="708"/>
        <w:jc w:val="both"/>
      </w:pPr>
      <w:r>
        <w:rPr>
          <w:bCs/>
        </w:rPr>
        <w:t>3</w:t>
      </w:r>
      <w:r w:rsidRPr="00943600">
        <w:rPr>
          <w:bCs/>
        </w:rPr>
        <w:t xml:space="preserve">. </w:t>
      </w:r>
      <w:r w:rsidR="00274A93" w:rsidRPr="00943600">
        <w:rPr>
          <w:bCs/>
        </w:rPr>
        <w:t xml:space="preserve">REPUBLIKA HRVATSKA, </w:t>
      </w:r>
      <w:r w:rsidR="00274A93" w:rsidRPr="007B7090">
        <w:rPr>
          <w:bCs/>
        </w:rPr>
        <w:t>Ministars</w:t>
      </w:r>
      <w:r w:rsidR="00274A93">
        <w:rPr>
          <w:bCs/>
        </w:rPr>
        <w:t>tvo pravosuđa, OIB: 52634238587</w:t>
      </w:r>
      <w:r w:rsidR="00274A93" w:rsidRPr="00943600">
        <w:rPr>
          <w:bCs/>
        </w:rPr>
        <w:t xml:space="preserve">, u iznosu od </w:t>
      </w:r>
      <w:r w:rsidR="00274A93">
        <w:t>5.000,00</w:t>
      </w:r>
      <w:r w:rsidR="00274A93" w:rsidRPr="007B7090">
        <w:t xml:space="preserve"> </w:t>
      </w:r>
      <w:r w:rsidR="00274A93" w:rsidRPr="0055227E">
        <w:t>kn</w:t>
      </w: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4637E8">
        <w:rPr>
          <w:sz w:val="24"/>
          <w:szCs w:val="24"/>
        </w:rPr>
        <w:t xml:space="preserve">03. svibnja </w:t>
      </w:r>
      <w:r>
        <w:rPr>
          <w:sz w:val="24"/>
          <w:szCs w:val="24"/>
        </w:rPr>
        <w:t>201</w:t>
      </w:r>
      <w:r w:rsidR="004637E8">
        <w:rPr>
          <w:sz w:val="24"/>
          <w:szCs w:val="24"/>
        </w:rPr>
        <w:t>6</w:t>
      </w:r>
      <w:r>
        <w:rPr>
          <w:sz w:val="24"/>
          <w:szCs w:val="24"/>
        </w:rPr>
        <w:t xml:space="preserve">. otvoren je stečajni postupak nad dužnikom, </w:t>
      </w:r>
      <w:r w:rsidR="004637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dok je </w:t>
      </w:r>
      <w:r w:rsidR="004637E8">
        <w:rPr>
          <w:sz w:val="24"/>
          <w:szCs w:val="24"/>
        </w:rPr>
        <w:t>08. svibnja 2018</w:t>
      </w:r>
      <w:r>
        <w:rPr>
          <w:sz w:val="24"/>
          <w:szCs w:val="24"/>
        </w:rPr>
        <w:t xml:space="preserve">. održano ispitno ročište koje je, u skladu s odredbom čl. 130. st. 4. </w:t>
      </w:r>
      <w:r w:rsidR="004637E8">
        <w:rPr>
          <w:sz w:val="24"/>
          <w:szCs w:val="24"/>
        </w:rPr>
        <w:t>S</w:t>
      </w:r>
      <w:r w:rsidR="009D23E0" w:rsidRPr="00E67B25">
        <w:rPr>
          <w:sz w:val="24"/>
          <w:szCs w:val="24"/>
        </w:rPr>
        <w:t>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B66EA5" w:rsidR="00B66EA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0A08F3" w:rsidP="00E67B25" w:rsidR="000A08F3">
      <w:pPr>
        <w:widowControl/>
        <w:ind w:firstLine="720"/>
        <w:jc w:val="both"/>
        <w:rPr>
          <w:sz w:val="24"/>
          <w:szCs w:val="24"/>
        </w:rPr>
      </w:pP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lastRenderedPageBreak/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C628C7">
        <w:rPr>
          <w:sz w:val="24"/>
          <w:szCs w:val="24"/>
        </w:rPr>
        <w:t>09. svibnja 2018</w:t>
      </w:r>
      <w:r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E71411">
        <w:rPr>
          <w:sz w:val="24"/>
          <w:szCs w:val="24"/>
        </w:rPr>
        <w:t xml:space="preserve">Maja Jurovicki, v.r. </w:t>
      </w:r>
      <w:r>
        <w:rPr>
          <w:sz w:val="24"/>
          <w:szCs w:val="24"/>
        </w:rPr>
        <w:t xml:space="preserve"> </w:t>
      </w:r>
    </w:p>
    <w:p w:rsidRDefault="00A15BD9" w:rsidP="00C628C7" w:rsidR="00A15BD9">
      <w:pPr>
        <w:jc w:val="right"/>
        <w:rPr>
          <w:sz w:val="24"/>
          <w:szCs w:val="24"/>
        </w:rPr>
      </w:pP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E71411" w:rsidP="004F5146" w:rsidR="00E71411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E71411" w:rsidP="004F5146" w:rsidR="00E71411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FA3D1A" w:rsidP="00E71411" w:rsidR="00FA3D1A">
      <w:pPr>
        <w:widowControl/>
        <w:ind w:left="705"/>
        <w:contextualSpacing/>
        <w:textAlignment w:val="auto"/>
        <w:rPr>
          <w:sz w:val="24"/>
          <w:szCs w:val="24"/>
        </w:rPr>
      </w:pPr>
    </w:p>
    <w:p w:rsidRDefault="00312D23" w:rsidP="00FA3D1A" w:rsidR="00312D23" w:rsidRPr="0018071D">
      <w:pPr>
        <w:spacing w:afterAutospacing="true" w:after="100" w:beforeAutospacing="true" w:before="100"/>
        <w:ind w:firstLine="708"/>
        <w:jc w:val="both"/>
        <w:rPr>
          <w:sz w:val="24"/>
          <w:szCs w:val="24"/>
        </w:rPr>
      </w:pP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E71411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628C7">
      <w:rPr>
        <w:sz w:val="24"/>
        <w:szCs w:val="24"/>
      </w:rPr>
      <w:t>2491/2017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736E"/>
    <w:rsid w:val="000B7645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4691"/>
    <w:rsid w:val="000F5B5D"/>
    <w:rsid w:val="001110FA"/>
    <w:rsid w:val="00113B9A"/>
    <w:rsid w:val="0011597E"/>
    <w:rsid w:val="001173FA"/>
    <w:rsid w:val="001222DA"/>
    <w:rsid w:val="001504A8"/>
    <w:rsid w:val="00151FCB"/>
    <w:rsid w:val="00157A97"/>
    <w:rsid w:val="00162DA7"/>
    <w:rsid w:val="001657D5"/>
    <w:rsid w:val="001665E1"/>
    <w:rsid w:val="0017572E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0F9A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37E8"/>
    <w:rsid w:val="00467F8B"/>
    <w:rsid w:val="00474085"/>
    <w:rsid w:val="00475D50"/>
    <w:rsid w:val="00480D94"/>
    <w:rsid w:val="00481855"/>
    <w:rsid w:val="00482BB0"/>
    <w:rsid w:val="00490B87"/>
    <w:rsid w:val="00491398"/>
    <w:rsid w:val="004924C3"/>
    <w:rsid w:val="004A07C0"/>
    <w:rsid w:val="004A4F10"/>
    <w:rsid w:val="004B653E"/>
    <w:rsid w:val="004C27C1"/>
    <w:rsid w:val="004D45C7"/>
    <w:rsid w:val="004D49F4"/>
    <w:rsid w:val="004D61CF"/>
    <w:rsid w:val="004D745F"/>
    <w:rsid w:val="004E158F"/>
    <w:rsid w:val="004E4AA6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5EE"/>
    <w:rsid w:val="0057441D"/>
    <w:rsid w:val="005902AA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31184"/>
    <w:rsid w:val="00734C30"/>
    <w:rsid w:val="007524C7"/>
    <w:rsid w:val="00756B2D"/>
    <w:rsid w:val="00762FDE"/>
    <w:rsid w:val="007649F9"/>
    <w:rsid w:val="007746AA"/>
    <w:rsid w:val="00776383"/>
    <w:rsid w:val="007808CB"/>
    <w:rsid w:val="0079366C"/>
    <w:rsid w:val="007B0DC4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522A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3EAB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2E1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1E7F"/>
    <w:rsid w:val="00C4416C"/>
    <w:rsid w:val="00C453DC"/>
    <w:rsid w:val="00C51F6D"/>
    <w:rsid w:val="00C628C7"/>
    <w:rsid w:val="00C646E7"/>
    <w:rsid w:val="00C66CC8"/>
    <w:rsid w:val="00C716BA"/>
    <w:rsid w:val="00C71ECA"/>
    <w:rsid w:val="00C72DDD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1E8F"/>
    <w:rsid w:val="00DA4583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452"/>
    <w:rsid w:val="00E45DF5"/>
    <w:rsid w:val="00E525EE"/>
    <w:rsid w:val="00E57F3E"/>
    <w:rsid w:val="00E63399"/>
    <w:rsid w:val="00E65A20"/>
    <w:rsid w:val="00E67B25"/>
    <w:rsid w:val="00E67C55"/>
    <w:rsid w:val="00E71411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St-2941/2017</izvorni_sadrzaj>
    <derivirana_varijabla naziv="DomainObject.Predmet.OznakaBroj_1">St-2941/2017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VIV GLOBAL d.o.o. u stečaju</izvorni_sadrzaj>
    <derivirana_varijabla naziv="DomainObject.Predmet.ProtustrankaFormated_1">  Stečajna masa iza VIV GLOBAL d.o.o. u stečaju</derivirana_varijabla>
  </DomainObject.Predmet.ProtustrankaFormated>
  <DomainObject.Predmet.ProtustrankaFormatedOIB>
    <izvorni_sadrzaj>  Stečajna masa iza VIV GLOBAL d.o.o. u stečaju, OIB 00996060258</izvorni_sadrzaj>
    <derivirana_varijabla naziv="DomainObject.Predmet.ProtustrankaFormatedOIB_1">  Stečajna masa iza VIV GLOBAL d.o.o. u stečaju, OIB 00996060258</derivirana_varijabla>
  </DomainObject.Predmet.ProtustrankaFormatedOIB>
  <DomainObject.Predmet.ProtustrankaFormatedWithAdress>
    <izvorni_sadrzaj> Stečajna masa iza VIV GLOBAL d.o.o. u stečaju, Ulica Papuka 28, 31431 Čepin</izvorni_sadrzaj>
    <derivirana_varijabla naziv="DomainObject.Predmet.ProtustrankaFormatedWithAdress_1"> Stečajna masa iza VIV GLOBAL d.o.o. u stečaju, Ulica Papuka 28, 31431 Čepin</derivirana_varijabla>
  </DomainObject.Predmet.ProtustrankaFormatedWithAdress>
  <DomainObject.Predmet.ProtustrankaFormatedWithAdressOIB>
    <izvorni_sadrzaj> Stečajna masa iza VIV GLOBAL d.o.o. u stečaju, OIB 00996060258, Ulica Papuka 28, 31431 Čepin</izvorni_sadrzaj>
    <derivirana_varijabla naziv="DomainObject.Predmet.ProtustrankaFormatedWithAdressOIB_1"> Stečajna masa iza VIV GLOBAL d.o.o. u stečaju, OIB 00996060258, Ulica Papuka 28, 31431 Čepin</derivirana_varijabla>
  </DomainObject.Predmet.ProtustrankaFormatedWithAdressOIB>
  <DomainObject.Predmet.ProtustrankaWithAdress>
    <izvorni_sadrzaj>Stečajna masa iza VIV GLOBAL d.o.o. u stečaju Ulica Papuka 28, 31431 Čepin</izvorni_sadrzaj>
    <derivirana_varijabla naziv="DomainObject.Predmet.ProtustrankaWithAdress_1">Stečajna masa iza VIV GLOBAL d.o.o. u stečaju Ulica Papuka 28, 31431 Čepin</derivirana_varijabla>
  </DomainObject.Predmet.ProtustrankaWithAdress>
  <DomainObject.Predmet.ProtustrankaWithAdressOIB>
    <izvorni_sadrzaj>Stečajna masa iza VIV GLOBAL d.o.o. u stečaju, OIB 00996060258, Ulica Papuka 28, 31431 Čepin</izvorni_sadrzaj>
    <derivirana_varijabla naziv="DomainObject.Predmet.ProtustrankaWithAdressOIB_1">Stečajna masa iza VIV GLOBAL d.o.o. u stečaju, OIB 00996060258, Ulica Papuka 28, 31431 Čepin</derivirana_varijabla>
  </DomainObject.Predmet.ProtustrankaWithAdressOIB>
  <DomainObject.Predmet.ProtustrankaNazivFormated>
    <izvorni_sadrzaj>Stečajna masa iza VIV GLOBAL d.o.o. u stečaju</izvorni_sadrzaj>
    <derivirana_varijabla naziv="DomainObject.Predmet.ProtustrankaNazivFormated_1">Stečajna masa iza VIV GLOBAL d.o.o. u stečaju</derivirana_varijabla>
  </DomainObject.Predmet.ProtustrankaNazivFormated>
  <DomainObject.Predmet.ProtustrankaNazivFormatedOIB>
    <izvorni_sadrzaj>Stečajna masa iza VIV GLOBAL d.o.o. u stečaju, OIB 00996060258</izvorni_sadrzaj>
    <derivirana_varijabla naziv="DomainObject.Predmet.ProtustrankaNazivFormatedOIB_1">Stečajna masa iza VIV GLOBAL d.o.o. u stečaju, OIB 00996060258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VIV GLOBAL d.o.o. u stečaju</item>
    </izvorni_sadrzaj>
    <derivirana_varijabla naziv="DomainObject.Predmet.ProtuStrankaListFormated_1">
      <item>Stečajna masa iza VIV GLOBAL d.o.o. u stečaju</item>
    </derivirana_varijabla>
  </DomainObject.Predmet.ProtuStrankaListFormated>
  <DomainObject.Predmet.ProtuStrankaListFormatedOIB>
    <izvorni_sadrzaj>
      <item>Stečajna masa iza VIV GLOBAL d.o.o. u stečaju, OIB 00996060258</item>
    </izvorni_sadrzaj>
    <derivirana_varijabla naziv="DomainObject.Predmet.ProtuStrankaListFormatedOIB_1">
      <item>Stečajna masa iza VIV GLOBAL d.o.o. u stečaju, OIB 00996060258</item>
    </derivirana_varijabla>
  </DomainObject.Predmet.ProtuStrankaListFormatedOIB>
  <DomainObject.Predmet.ProtuStrankaListFormatedWithAdress>
    <izvorni_sadrzaj>
      <item>Stečajna masa iza VIV GLOBAL d.o.o. u stečaju, Ulica Papuka 28, 31431 Čepin</item>
    </izvorni_sadrzaj>
    <derivirana_varijabla naziv="DomainObject.Predmet.ProtuStrankaListFormatedWithAdress_1">
      <item>Stečajna masa iza VIV GLOBAL d.o.o. u stečaju, Ulica Papuka 28, 31431 Čepin</item>
    </derivirana_varijabla>
  </DomainObject.Predmet.ProtuStrankaListFormatedWithAdress>
  <DomainObject.Predmet.ProtuStrankaListFormatedWithAdressOIB>
    <izvorni_sadrzaj>
      <item>Stečajna masa iza VIV GLOBAL d.o.o. u stečaju, OIB 00996060258, Ulica Papuka 28, 31431 Čepin</item>
    </izvorni_sadrzaj>
    <derivirana_varijabla naziv="DomainObject.Predmet.ProtuStrankaListFormatedWithAdressOIB_1">
      <item>Stečajna masa iza VIV GLOBAL d.o.o. u stečaju, OIB 00996060258, Ulica Papuka 28, 31431 Čepin</item>
    </derivirana_varijabla>
  </DomainObject.Predmet.ProtuStrankaListFormatedWithAdressOIB>
  <DomainObject.Predmet.ProtuStrankaListNazivFormated>
    <izvorni_sadrzaj>
      <item>Stečajna masa iza VIV GLOBAL d.o.o. u stečaju</item>
    </izvorni_sadrzaj>
    <derivirana_varijabla naziv="DomainObject.Predmet.ProtuStrankaListNazivFormated_1">
      <item>Stečajna masa iza VIV GLOBAL d.o.o. u stečaju</item>
    </derivirana_varijabla>
  </DomainObject.Predmet.ProtuStrankaListNazivFormated>
  <DomainObject.Predmet.ProtuStrankaListNazivFormatedOIB>
    <izvorni_sadrzaj>
      <item>Stečajna masa iza VIV GLOBAL d.o.o. u stečaju, OIB 00996060258</item>
    </izvorni_sadrzaj>
    <derivirana_varijabla naziv="DomainObject.Predmet.ProtuStrankaListNazivFormatedOIB_1">
      <item>Stečajna masa iza VIV GLOBAL d.o.o. u stečaju, OIB 00996060258</item>
    </derivirana_varijabla>
  </DomainObject.Predmet.ProtuStrankaListNazivFormatedOIB>
  <DomainObject.Predmet.OstaliListFormated>
    <izvorni_sadrzaj>
      <item>Ivica Vrbat</item>
      <item>Dragutin Romić</item>
      <item>ŽDO Velika Gorica</item>
      <item>DUKOM PLIN d.o.o. za distribuciju plina</item>
      <item>Hrvoje-Nikola Cvetković</item>
    </izvorni_sadrzaj>
    <derivirana_varijabla naziv="DomainObject.Predmet.OstaliListFormated_1">
      <item>Ivica Vrbat</item>
      <item>Dragutin Romić</item>
      <item>ŽDO Velika Gorica</item>
      <item>DUKOM PLIN d.o.o. za distribuciju plina</item>
      <item>Hrvoje-Nikola Cvetković</item>
    </derivirana_varijabla>
  </DomainObject.Predmet.OstaliListFormated>
  <DomainObject.Predmet.OstaliList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</izvorni_sadrzaj>
    <derivirana_varijabla naziv="DomainObject.Predmet.OstaliListFormatedOIB_1">
      <item>Ivica Vrbat, OIB 91631093128</item>
      <item>Dragutin Romić, OIB 07423571519</item>
      <item>ŽDO Velika Gorica</item>
      <item>DUKOM PLIN d.o.o. za distribuciju plina, OIB 04711930896</item>
      <item>Hrvoje-Nikola Cvetković</item>
    </derivirana_varijabla>
  </DomainObject.Predmet.OstaliListFormatedOIB>
  <DomainObject.Predmet.OstaliListFormatedWithAdress>
    <izvorni_sadrzaj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</izvorni_sadrzaj>
    <derivirana_varijabla naziv="DomainObject.Predmet.OstaliListFormatedWithAdress_1"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</derivirana_varijabla>
  </DomainObject.Predmet.OstaliListFormatedWithAdress>
  <DomainObject.Predmet.OstaliListFormatedWithAdressOIB>
    <izvorni_sadrzaj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</izvorni_sadrzaj>
    <derivirana_varijabla naziv="DomainObject.Predmet.OstaliListFormatedWithAdressOIB_1"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</derivirana_varijabla>
  </DomainObject.Predmet.OstaliListFormatedWithAdressOIB>
  <DomainObject.Predmet.OstaliListNazivFormated>
    <izvorni_sadrzaj>
      <item>Ivica Vrbat</item>
      <item>Dragutin Romić</item>
      <item>ŽDO Velika Gorica</item>
      <item>DUKOM PLIN d.o.o. za distribuciju plina</item>
      <item>Hrvoje-Nikola Cvetković</item>
    </izvorni_sadrzaj>
    <derivirana_varijabla naziv="DomainObject.Predmet.OstaliListNazivFormated_1">
      <item>Ivica Vrbat</item>
      <item>Dragutin Romić</item>
      <item>ŽDO Velika Gorica</item>
      <item>DUKOM PLIN d.o.o. za distribuciju plina</item>
      <item>Hrvoje-Nikola Cvetković</item>
    </derivirana_varijabla>
  </DomainObject.Predmet.OstaliListNazivFormated>
  <DomainObject.Predmet.OstaliListNaziv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</izvorni_sadrzaj>
    <derivirana_varijabla naziv="DomainObject.Predmet.OstaliListNazivFormatedOIB_1">
      <item>Ivica Vrbat, OIB 91631093128</item>
      <item>Dragutin Romić, OIB 07423571519</item>
      <item>ŽDO Velika Gorica</item>
      <item>DUKOM PLIN d.o.o. za distribuciju plina, OIB 04711930896</item>
      <item>Hrvoje-Nikola Cvetković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VIV GLOBAL d.o.o. u stečaju</izvorni_sadrzaj>
    <derivirana_varijabla naziv="DomainObject.Predmet.ProtustrankaIDrugi_1">Stečajna masa iza VIV GLOBAL d.o.o. u stečaju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Stečajna masa iza VIV GLOBAL d.o.o. u stečaju, OIB 00996060258, Ulica Papuka 28, 31431 Čepin</izvorni_sadrzaj>
    <derivirana_varijabla naziv="DomainObject.Predmet.ProtustrankaIDrugiAdressOIB_1">Stečajna masa iza VIV GLOBAL d.o.o. u stečaju, OIB 00996060258, Ulica Papuka 28,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</izvorni_sadrzaj>
    <derivirana_varijabla naziv="DomainObject.Predmet.SudioniciListNaziv_1"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</derivirana_varijabla>
  </DomainObject.Predmet.SudioniciListNaziv>
  <DomainObject.Predmet.SudioniciListAdressOIB>
    <izvorni_sadrzaj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</izvorni_sadrzaj>
    <derivirana_varijabla naziv="DomainObject.Predmet.SudioniciListAdressOIB_1"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00996060258</item>
      <item>, OIB 85821130368</item>
      <item>, OIB 91631093128</item>
      <item>, OIB 07423571519</item>
      <item>, OIB null</item>
      <item>, OIB 04711930896</item>
      <item>, OIB null</item>
    </izvorni_sadrzaj>
    <derivirana_varijabla naziv="DomainObject.Predmet.SudioniciListNazivOIB_1">
      <item>, OIB 00996060258</item>
      <item>, OIB 85821130368</item>
      <item>, OIB 91631093128</item>
      <item>, OIB 07423571519</item>
      <item>, OIB null</item>
      <item>, OIB 04711930896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06145-7408-4B3C-ACF0-0F27CA7AD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2456</properties:Characters>
  <properties:Lines>69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2018-05-09T08:00:00Z</dcterms:created>
  <dc:creator>ilukac</dc:creator>
  <cp:lastModifiedBy>Mirjana Gašparić</cp:lastModifiedBy>
  <cp:lastPrinted>2018-05-09T09:06:00Z</cp:lastPrinted>
  <dcterms:modified xmlns:xsi="http://www.w3.org/2001/XMLSchema-instance" xsi:type="dcterms:W3CDTF">2018-05-09T09:07:00Z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(St-2941-17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