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c852" w14:paraId="1bdc852" w:rsidRDefault="0013451C" w:rsidP="003E4BA0" w:rsidR="00323E27" w:rsidRPr="0013451C">
      <w:pPr>
        <w:jc w:val="right"/>
        <w15:collapsed w:val="false"/>
      </w:pPr>
      <w:bookmarkStart w:name="_GoBack" w:id="0"/>
      <w:bookmarkEnd w:id="0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7D62" w:rsidP="003E4BA0" w:rsidR="000E7D62" w:rsidRPr="0013451C">
      <w:pPr>
        <w:jc w:val="right"/>
      </w:pPr>
    </w:p>
    <w:p w:rsidRDefault="000E7D62" w:rsidP="003E4BA0" w:rsidR="000E7D62" w:rsidRPr="0013451C">
      <w:pPr>
        <w:jc w:val="right"/>
      </w:pPr>
    </w:p>
    <w:p w:rsidRDefault="000E7D62" w:rsidP="003E4BA0" w:rsidR="000E7D62" w:rsidRPr="0013451C">
      <w:pPr>
        <w:jc w:val="right"/>
      </w:pPr>
    </w:p>
    <w:p w:rsidRDefault="000E7D62" w:rsidP="003E4BA0" w:rsidR="000E7D62" w:rsidRPr="0013451C">
      <w:pPr>
        <w:jc w:val="right"/>
      </w:pPr>
    </w:p>
    <w:p w:rsidRDefault="000E7D62" w:rsidP="003E4BA0" w:rsidR="000E7D62" w:rsidRPr="0013451C">
      <w:pPr>
        <w:jc w:val="right"/>
      </w:pPr>
    </w:p>
    <w:p w:rsidRDefault="00323E27" w:rsidR="00323E27" w:rsidRPr="0013451C"/>
    <w:p w:rsidRDefault="00323E27" w:rsidR="00323E27" w:rsidRPr="0013451C"/>
    <w:p w:rsidRDefault="00323E27" w:rsidR="00323E27" w:rsidRPr="0013451C"/>
    <w:p w:rsidRDefault="00323E27" w:rsidR="00323E27" w:rsidRPr="0013451C"/>
    <w:p w:rsidRDefault="00323E27" w:rsidR="00323E27" w:rsidRPr="0013451C">
      <w:pPr>
        <w:pStyle w:val="Zaglavlje"/>
        <w:tabs>
          <w:tab w:pos="4536" w:val="clear"/>
          <w:tab w:pos="9072" w:val="clear"/>
        </w:tabs>
      </w:pPr>
    </w:p>
    <w:p w:rsidRDefault="00323E27" w:rsidR="00323E27" w:rsidRPr="0013451C">
      <w:pPr>
        <w:jc w:val="center"/>
        <w:rPr>
          <w:b/>
          <w:bCs/>
        </w:rPr>
      </w:pPr>
    </w:p>
    <w:p w:rsidRDefault="00323E27" w:rsidR="00323E27" w:rsidRPr="0013451C">
      <w:pPr>
        <w:jc w:val="center"/>
        <w:rPr>
          <w:bCs/>
        </w:rPr>
      </w:pPr>
      <w:r w:rsidRPr="0013451C">
        <w:rPr>
          <w:bCs/>
        </w:rPr>
        <w:t>R J E Š E N</w:t>
      </w:r>
      <w:r w:rsidR="003B10D2" w:rsidRPr="0013451C">
        <w:rPr>
          <w:bCs/>
        </w:rPr>
        <w:t xml:space="preserve"> </w:t>
      </w:r>
      <w:r w:rsidRPr="0013451C">
        <w:rPr>
          <w:bCs/>
        </w:rPr>
        <w:t>J E</w:t>
      </w:r>
    </w:p>
    <w:p w:rsidRDefault="00323E27" w:rsidR="00323E27" w:rsidRPr="0013451C">
      <w:pPr>
        <w:jc w:val="center"/>
      </w:pPr>
    </w:p>
    <w:p w:rsidRDefault="00323E27" w:rsidR="00323E27" w:rsidRPr="0013451C">
      <w:pPr>
        <w:jc w:val="both"/>
      </w:pPr>
    </w:p>
    <w:p w:rsidRDefault="00323E27" w:rsidR="00323E27" w:rsidRPr="0013451C">
      <w:pPr>
        <w:pStyle w:val="Tijeloteksta"/>
      </w:pPr>
      <w:r w:rsidRPr="0013451C">
        <w:tab/>
        <w:t>Općinski sud u Velikoj Gorici po su</w:t>
      </w:r>
      <w:r w:rsidR="005E6C3C" w:rsidRPr="0013451C">
        <w:t xml:space="preserve">tkinji toga suda </w:t>
      </w:r>
      <w:r w:rsidRPr="0013451C">
        <w:t xml:space="preserve">Mariji Brozović, kao sucu pojedincu, u </w:t>
      </w:r>
      <w:r w:rsidR="005E6C3C" w:rsidRPr="0013451C">
        <w:t xml:space="preserve">stečajnom postupku povodom prijedloga potrošača </w:t>
      </w:r>
      <w:r w:rsidR="003B10D2" w:rsidRPr="0013451C">
        <w:t>I</w:t>
      </w:r>
      <w:r w:rsidR="005E6C3C" w:rsidRPr="0013451C">
        <w:t xml:space="preserve">vice </w:t>
      </w:r>
      <w:r w:rsidR="003B10D2" w:rsidRPr="0013451C">
        <w:t>P</w:t>
      </w:r>
      <w:r w:rsidR="005E6C3C" w:rsidRPr="0013451C">
        <w:t>ocrnića OIB: 42380833812 iz Starog Č</w:t>
      </w:r>
      <w:r w:rsidR="003B10D2" w:rsidRPr="0013451C">
        <w:t>iča</w:t>
      </w:r>
      <w:r w:rsidR="005E6C3C" w:rsidRPr="0013451C">
        <w:t>, Augusta Šenoe 31</w:t>
      </w:r>
      <w:r w:rsidR="003B10D2" w:rsidRPr="0013451C">
        <w:t>,</w:t>
      </w:r>
      <w:r w:rsidR="005E6C3C" w:rsidRPr="0013451C">
        <w:t xml:space="preserve"> za otvaranje stečajnog postupka, dana 21. prosinca 2016. godine</w:t>
      </w:r>
      <w:r w:rsidRPr="0013451C">
        <w:t xml:space="preserve"> </w:t>
      </w:r>
    </w:p>
    <w:p w:rsidRDefault="00323E27" w:rsidR="00323E27" w:rsidRPr="0013451C">
      <w:pPr>
        <w:jc w:val="both"/>
      </w:pPr>
    </w:p>
    <w:p w:rsidRDefault="009634FD" w:rsidR="009634FD" w:rsidRPr="0013451C">
      <w:pPr>
        <w:jc w:val="both"/>
      </w:pPr>
    </w:p>
    <w:p w:rsidRDefault="003B10D2" w:rsidR="00323E27" w:rsidRPr="0013451C">
      <w:pPr>
        <w:jc w:val="center"/>
      </w:pPr>
      <w:r w:rsidRPr="0013451C">
        <w:rPr>
          <w:bCs/>
        </w:rPr>
        <w:t xml:space="preserve">r i j e š i o   j e </w:t>
      </w:r>
    </w:p>
    <w:p w:rsidRDefault="009634FD" w:rsidR="009634FD" w:rsidRPr="0013451C">
      <w:pPr>
        <w:jc w:val="center"/>
      </w:pPr>
    </w:p>
    <w:p w:rsidRDefault="00323E27" w:rsidR="00323E27" w:rsidRPr="0013451C">
      <w:pPr>
        <w:pStyle w:val="Tijeloteksta"/>
      </w:pPr>
      <w:r w:rsidRPr="0013451C">
        <w:tab/>
      </w:r>
      <w:r w:rsidR="00D34691" w:rsidRPr="0013451C">
        <w:t>O</w:t>
      </w:r>
      <w:r w:rsidR="005E6C3C" w:rsidRPr="0013451C">
        <w:t>dbac</w:t>
      </w:r>
      <w:r w:rsidR="00E77177" w:rsidRPr="0013451C">
        <w:t>uje se</w:t>
      </w:r>
      <w:r w:rsidR="005E6C3C" w:rsidRPr="0013451C">
        <w:t xml:space="preserve"> prijedlog za </w:t>
      </w:r>
      <w:r w:rsidR="003B10D2" w:rsidRPr="0013451C">
        <w:t>otvaranje postupka stečaja potrošača.</w:t>
      </w:r>
    </w:p>
    <w:p w:rsidRDefault="00323E27" w:rsidR="00323E27" w:rsidRPr="0013451C">
      <w:pPr>
        <w:jc w:val="both"/>
      </w:pPr>
    </w:p>
    <w:p w:rsidRDefault="00323E27" w:rsidR="00323E27" w:rsidRPr="0013451C">
      <w:pPr>
        <w:pStyle w:val="Naslov1"/>
      </w:pPr>
    </w:p>
    <w:p w:rsidRDefault="00323E27" w:rsidR="00323E27" w:rsidRPr="0013451C">
      <w:pPr>
        <w:pStyle w:val="Naslov1"/>
        <w:rPr>
          <w:b w:val="false"/>
        </w:rPr>
      </w:pPr>
      <w:r w:rsidRPr="0013451C">
        <w:rPr>
          <w:b w:val="false"/>
        </w:rPr>
        <w:t>Obrazloženje</w:t>
      </w:r>
    </w:p>
    <w:p w:rsidRDefault="00323E27" w:rsidR="00323E27" w:rsidRPr="0013451C"/>
    <w:p w:rsidRDefault="009634FD" w:rsidR="009634FD" w:rsidRPr="0013451C"/>
    <w:p w:rsidRDefault="00323E27" w:rsidR="003B10D2" w:rsidRPr="0013451C">
      <w:pPr>
        <w:pStyle w:val="Tijeloteksta"/>
      </w:pPr>
      <w:r w:rsidRPr="0013451C">
        <w:tab/>
      </w:r>
      <w:r w:rsidR="003B10D2" w:rsidRPr="0013451C">
        <w:t>Potrošač Ivice Pocrnić OIB: 42380833812 iz Starog Čiča, Augusta Šenoe 31,</w:t>
      </w:r>
      <w:r w:rsidR="00F21D6B" w:rsidRPr="0013451C">
        <w:t xml:space="preserve"> podnio je prijedlog za otvaranje postupka stečaja potrošača.</w:t>
      </w:r>
    </w:p>
    <w:p w:rsidRDefault="000E7D62" w:rsidR="000E7D62" w:rsidRPr="0013451C">
      <w:pPr>
        <w:pStyle w:val="Tijeloteksta"/>
      </w:pPr>
    </w:p>
    <w:p w:rsidRDefault="003B10D2" w:rsidP="00F21D6B" w:rsidR="00F21D6B" w:rsidRPr="0013451C">
      <w:pPr>
        <w:pStyle w:val="Tijeloteksta"/>
        <w:ind w:firstLine="708"/>
      </w:pPr>
      <w:r w:rsidRPr="0013451C">
        <w:t>U smislu čl. 4. st. 3.</w:t>
      </w:r>
      <w:r w:rsidR="00F21D6B" w:rsidRPr="0013451C">
        <w:t>toč. 3</w:t>
      </w:r>
      <w:r w:rsidRPr="0013451C">
        <w:t xml:space="preserve"> Zakona o stečaju potrošača ("Narodne novine" br. 100/5 ), potrošačem se u smislu ovog Zakona, smatra i fizička osoba obveznik poreza na dohodak od samostalne djelatnosti prema odredbama </w:t>
      </w:r>
      <w:r w:rsidR="00F21D6B" w:rsidRPr="0013451C">
        <w:t>Z</w:t>
      </w:r>
      <w:r w:rsidRPr="0013451C">
        <w:t>akona o porezu na dohodak i fizička osoba</w:t>
      </w:r>
      <w:r w:rsidR="00F21D6B" w:rsidRPr="0013451C">
        <w:t xml:space="preserve"> obveznik poreza na dobit prema odredbama Zakona o porezu na dobit</w:t>
      </w:r>
      <w:r w:rsidR="000E7D62" w:rsidRPr="0013451C">
        <w:t>,</w:t>
      </w:r>
      <w:r w:rsidR="00F21D6B" w:rsidRPr="0013451C">
        <w:t xml:space="preserve"> ako nema obveza iz radnih odnosa koje proizlaze iz obavljanja djelatnosti.</w:t>
      </w:r>
    </w:p>
    <w:p w:rsidRDefault="000E7D62" w:rsidP="00F21D6B" w:rsidR="000E7D62" w:rsidRPr="0013451C">
      <w:pPr>
        <w:pStyle w:val="Tijeloteksta"/>
        <w:ind w:firstLine="708"/>
      </w:pPr>
    </w:p>
    <w:p w:rsidRDefault="00F21D6B" w:rsidP="00F21D6B" w:rsidR="00F21D6B" w:rsidRPr="0013451C">
      <w:pPr>
        <w:pStyle w:val="Tijeloteksta"/>
        <w:ind w:firstLine="708"/>
      </w:pPr>
      <w:r w:rsidRPr="0013451C">
        <w:t>U spisu prileži</w:t>
      </w:r>
      <w:r w:rsidR="00F3674E" w:rsidRPr="0013451C">
        <w:t xml:space="preserve"> popis imovine i obveza, specifikacija obveza s osnova poreza i prireza, doprinosa i drugih javnih davanja</w:t>
      </w:r>
      <w:r w:rsidR="000E7D62" w:rsidRPr="0013451C">
        <w:t xml:space="preserve"> na dan 17. lipnja 2016. godine (list4 i 11 spisa),</w:t>
      </w:r>
      <w:r w:rsidR="007B4A34" w:rsidRPr="0013451C">
        <w:t xml:space="preserve"> iz čega je vidljivo</w:t>
      </w:r>
      <w:r w:rsidR="000E7D62" w:rsidRPr="0013451C">
        <w:t xml:space="preserve"> da Ivica Pocrnić s osnove poreza, doprinosa i drugih javnih davanja na dan 17. lipnja 2016. godine duguje iznos od ukupno 313.826,25 kuna. Dakle, </w:t>
      </w:r>
      <w:r w:rsidR="007B4A34" w:rsidRPr="0013451C">
        <w:t xml:space="preserve">Ivica Pocrnić OIB: 42380833812 iz Starog Čiča, Augusta Šenoe 31, </w:t>
      </w:r>
      <w:r w:rsidR="000E7D62" w:rsidRPr="0013451C">
        <w:t xml:space="preserve">je </w:t>
      </w:r>
      <w:r w:rsidR="007B4A34" w:rsidRPr="0013451C">
        <w:t>obveznik poreza na dohodak od samostalne djelatnosti prema odredbama Zakona o porezu na dohodak koje prelaze iznos od 100,000,00 kuna, te se isti ne može smatrati potrošačem u smislu odredbe čl. 4. st. 3. točka 3.Zakona o stečaju potrošača.</w:t>
      </w:r>
    </w:p>
    <w:p w:rsidRDefault="007B4A34" w:rsidP="00F21D6B" w:rsidR="007B4A34" w:rsidRPr="0013451C">
      <w:pPr>
        <w:pStyle w:val="Tijeloteksta"/>
        <w:ind w:firstLine="708"/>
      </w:pPr>
    </w:p>
    <w:p w:rsidRDefault="007B4A34" w:rsidP="00F21D6B" w:rsidR="007B4A34" w:rsidRPr="0013451C">
      <w:pPr>
        <w:pStyle w:val="Tijeloteksta"/>
        <w:ind w:firstLine="708"/>
      </w:pPr>
      <w:r w:rsidRPr="0013451C">
        <w:t xml:space="preserve">U konkretnom slučaju nisu </w:t>
      </w:r>
      <w:r w:rsidR="00D13C75" w:rsidRPr="0013451C">
        <w:t>ispunjene formalne pretpostavke, odnosno</w:t>
      </w:r>
      <w:r w:rsidRPr="0013451C">
        <w:t xml:space="preserve"> zakonski uvjeti iz čl. 4. , st. 3. Zakona o stečaju potrošača</w:t>
      </w:r>
      <w:r w:rsidR="00D13C75" w:rsidRPr="0013451C">
        <w:t>.</w:t>
      </w:r>
    </w:p>
    <w:p w:rsidRDefault="00F3674E" w:rsidP="00F21D6B" w:rsidR="00F3674E" w:rsidRPr="0013451C">
      <w:pPr>
        <w:pStyle w:val="Tijeloteksta"/>
        <w:ind w:firstLine="708"/>
      </w:pPr>
    </w:p>
    <w:p w:rsidRDefault="00D13C75" w:rsidP="00F21D6B" w:rsidR="00D13C75" w:rsidRPr="0013451C">
      <w:pPr>
        <w:pStyle w:val="Tijeloteksta"/>
        <w:ind w:firstLine="708"/>
      </w:pPr>
      <w:r w:rsidRPr="0013451C">
        <w:lastRenderedPageBreak/>
        <w:t>Slijedom čega je prijedlog za pokretanje stečaja potrošača odbačen, kako je to i riješeno u izreci.</w:t>
      </w:r>
    </w:p>
    <w:p w:rsidRDefault="00F21D6B" w:rsidP="00F21D6B" w:rsidR="00F21D6B" w:rsidRPr="0013451C">
      <w:pPr>
        <w:pStyle w:val="Tijeloteksta"/>
        <w:ind w:firstLine="708"/>
      </w:pPr>
    </w:p>
    <w:p w:rsidRDefault="00F21D6B" w:rsidP="00F21D6B" w:rsidR="00F21D6B" w:rsidRPr="0013451C">
      <w:pPr>
        <w:pStyle w:val="Tijeloteksta"/>
        <w:ind w:firstLine="708"/>
      </w:pPr>
    </w:p>
    <w:p w:rsidRDefault="00D13C75" w:rsidP="00F3674E" w:rsidR="009634FD" w:rsidRPr="0013451C">
      <w:pPr>
        <w:pStyle w:val="Tijeloteksta"/>
        <w:ind w:firstLine="708"/>
        <w:jc w:val="center"/>
      </w:pPr>
      <w:r w:rsidRPr="0013451C">
        <w:t>U Velikoj Gorici 21. prosinca 2016.</w:t>
      </w:r>
    </w:p>
    <w:p w:rsidRDefault="00F3674E" w:rsidP="00F3674E" w:rsidR="00F3674E" w:rsidRPr="0013451C">
      <w:pPr>
        <w:pStyle w:val="Tijeloteksta"/>
        <w:ind w:firstLine="708"/>
        <w:jc w:val="center"/>
      </w:pPr>
    </w:p>
    <w:p w:rsidRDefault="00F3674E" w:rsidP="00F3674E" w:rsidR="00F3674E" w:rsidRPr="0013451C">
      <w:pPr>
        <w:pStyle w:val="Tijeloteksta"/>
        <w:ind w:firstLine="708"/>
        <w:jc w:val="center"/>
      </w:pPr>
    </w:p>
    <w:p w:rsidRDefault="00F3674E" w:rsidP="0013451C" w:rsidR="00323E27" w:rsidRPr="0013451C">
      <w:pPr>
        <w:ind w:left="4248"/>
        <w:jc w:val="right"/>
        <w:rPr>
          <w:bCs/>
        </w:rPr>
      </w:pPr>
      <w:r w:rsidRPr="0013451C">
        <w:rPr>
          <w:bCs/>
        </w:rPr>
        <w:t xml:space="preserve">                         </w:t>
      </w:r>
      <w:r w:rsidR="00323E27" w:rsidRPr="0013451C">
        <w:rPr>
          <w:bCs/>
        </w:rPr>
        <w:t>S</w:t>
      </w:r>
      <w:r w:rsidR="00D13C75" w:rsidRPr="0013451C">
        <w:rPr>
          <w:bCs/>
        </w:rPr>
        <w:t>u</w:t>
      </w:r>
      <w:r w:rsidRPr="0013451C">
        <w:rPr>
          <w:bCs/>
        </w:rPr>
        <w:t>tkinja</w:t>
      </w:r>
      <w:r w:rsidR="00323E27" w:rsidRPr="0013451C">
        <w:rPr>
          <w:bCs/>
        </w:rPr>
        <w:t>:</w:t>
      </w:r>
    </w:p>
    <w:p w:rsidRDefault="00F3674E" w:rsidP="0013451C" w:rsidR="00323E27" w:rsidRPr="0013451C">
      <w:pPr>
        <w:ind w:left="4248"/>
        <w:jc w:val="right"/>
        <w:rPr>
          <w:bCs/>
        </w:rPr>
      </w:pPr>
      <w:r w:rsidRPr="0013451C">
        <w:rPr>
          <w:bCs/>
        </w:rPr>
        <w:t xml:space="preserve">                                </w:t>
      </w:r>
      <w:r w:rsidR="0013451C">
        <w:rPr>
          <w:bCs/>
        </w:rPr>
        <w:t>Marija Brozović</w:t>
      </w:r>
    </w:p>
    <w:p w:rsidRDefault="00D13C75" w:rsidP="0013451C" w:rsidR="00D13C75" w:rsidRPr="0013451C">
      <w:pPr>
        <w:ind w:left="4248"/>
        <w:jc w:val="right"/>
        <w:rPr>
          <w:bCs/>
        </w:rPr>
      </w:pPr>
    </w:p>
    <w:p w:rsidRDefault="00D13C75" w:rsidR="00D13C75" w:rsidRPr="0013451C">
      <w:pPr>
        <w:ind w:left="4248"/>
        <w:jc w:val="center"/>
        <w:rPr>
          <w:bCs/>
        </w:rPr>
      </w:pPr>
    </w:p>
    <w:p w:rsidRDefault="00D13C75" w:rsidR="00D13C75" w:rsidRPr="0013451C">
      <w:pPr>
        <w:ind w:left="4248"/>
        <w:jc w:val="center"/>
        <w:rPr>
          <w:bCs/>
        </w:rPr>
      </w:pPr>
    </w:p>
    <w:p w:rsidRDefault="00323E27" w:rsidR="00323E27" w:rsidRPr="0013451C">
      <w:pPr>
        <w:jc w:val="both"/>
      </w:pPr>
    </w:p>
    <w:p w:rsidRDefault="00323E27" w:rsidP="00D13C75" w:rsidR="00323E27" w:rsidRPr="0013451C">
      <w:pPr>
        <w:ind w:firstLine="708"/>
        <w:jc w:val="both"/>
      </w:pPr>
      <w:r w:rsidRPr="0013451C">
        <w:t>U</w:t>
      </w:r>
      <w:r w:rsidR="00D13C75" w:rsidRPr="0013451C">
        <w:t>puta o pravnom lijeku</w:t>
      </w:r>
      <w:r w:rsidRPr="0013451C">
        <w:t>:</w:t>
      </w:r>
    </w:p>
    <w:p w:rsidRDefault="00323E27" w:rsidP="00982D2E" w:rsidR="00323E27" w:rsidRPr="0013451C">
      <w:pPr>
        <w:ind w:firstLine="708"/>
        <w:jc w:val="both"/>
      </w:pPr>
      <w:r w:rsidRPr="0013451C">
        <w:t xml:space="preserve">Protiv ovog rješenja </w:t>
      </w:r>
      <w:r w:rsidR="00D13C75" w:rsidRPr="0013451C">
        <w:t xml:space="preserve">dopuštena je žalba koju može podnijeti potrošač, ili </w:t>
      </w:r>
      <w:r w:rsidR="00DB2314" w:rsidRPr="0013451C">
        <w:t>vjerovnici</w:t>
      </w:r>
      <w:r w:rsidR="00F3674E" w:rsidRPr="0013451C">
        <w:t xml:space="preserve"> u roku od 15 dana, računajući od proteka 8. dana od dana objave rješenje na e-oglasnoj ploči suda.</w:t>
      </w:r>
      <w:r w:rsidRPr="0013451C">
        <w:t xml:space="preserve"> Žalba se podnosi putem ovog suda, u tri primjerka, </w:t>
      </w:r>
      <w:r w:rsidR="00F3674E" w:rsidRPr="0013451C">
        <w:t>a o istoj odlučuje nadležni Županijski sud.</w:t>
      </w:r>
    </w:p>
    <w:p w:rsidRDefault="00323E27" w:rsidR="00323E27" w:rsidRPr="0013451C">
      <w:pPr>
        <w:jc w:val="both"/>
      </w:pPr>
    </w:p>
    <w:p w:rsidRDefault="00323E27" w:rsidR="00323E27" w:rsidRPr="0013451C">
      <w:pPr>
        <w:jc w:val="both"/>
      </w:pPr>
      <w:r w:rsidRPr="0013451C">
        <w:t>DNA:</w:t>
      </w:r>
    </w:p>
    <w:p w:rsidRDefault="00DB2314" w:rsidP="00DB2314" w:rsidR="00323E27" w:rsidRPr="0013451C">
      <w:pPr>
        <w:numPr>
          <w:ilvl w:val="0"/>
          <w:numId w:val="1"/>
        </w:numPr>
        <w:jc w:val="both"/>
      </w:pPr>
      <w:r w:rsidRPr="0013451C">
        <w:t>e- oglasna ploča suda</w:t>
      </w:r>
    </w:p>
    <w:p w:rsidRDefault="00DB2314" w:rsidP="00DB2314" w:rsidR="00DB2314" w:rsidRPr="0013451C">
      <w:pPr>
        <w:numPr>
          <w:ilvl w:val="0"/>
          <w:numId w:val="1"/>
        </w:numPr>
        <w:jc w:val="both"/>
      </w:pPr>
      <w:r w:rsidRPr="0013451C">
        <w:t>potrošač Ivica Pocrnić</w:t>
      </w:r>
    </w:p>
    <w:p w:rsidRDefault="00DB2314" w:rsidP="00DB2314" w:rsidR="00DB2314" w:rsidRPr="0013451C">
      <w:pPr>
        <w:numPr>
          <w:ilvl w:val="0"/>
          <w:numId w:val="1"/>
        </w:numPr>
        <w:jc w:val="both"/>
      </w:pPr>
      <w:r w:rsidRPr="0013451C">
        <w:t>vjerovnici od 1-14</w:t>
      </w:r>
    </w:p>
    <w:p w:rsidRDefault="009634FD" w:rsidP="0013451C" w:rsidR="009634FD" w:rsidRPr="0013451C">
      <w:pPr>
        <w:ind w:left="720"/>
        <w:jc w:val="both"/>
      </w:pPr>
    </w:p>
    <w:p w:rsidRDefault="0013451C" w:rsidR="0013451C">
      <w:pPr>
        <w:jc w:val="both"/>
      </w:pPr>
    </w:p>
    <w:p w:rsidRDefault="00323E27" w:rsidR="00323E27" w:rsidRPr="0013451C">
      <w:pPr>
        <w:jc w:val="both"/>
      </w:pPr>
      <w:r w:rsidRPr="0013451C">
        <w:t>Rj.</w:t>
      </w:r>
    </w:p>
    <w:p w:rsidRDefault="00323E27" w:rsidR="00323E27" w:rsidRPr="0013451C">
      <w:pPr>
        <w:numPr>
          <w:ilvl w:val="0"/>
          <w:numId w:val="2"/>
        </w:numPr>
        <w:jc w:val="both"/>
      </w:pPr>
      <w:r w:rsidRPr="0013451C">
        <w:t>Rješenje nije pravomoćno</w:t>
      </w:r>
    </w:p>
    <w:p w:rsidRDefault="00323E27" w:rsidR="00323E27" w:rsidRPr="0013451C">
      <w:pPr>
        <w:numPr>
          <w:ilvl w:val="0"/>
          <w:numId w:val="2"/>
        </w:numPr>
        <w:jc w:val="both"/>
      </w:pPr>
      <w:r w:rsidRPr="0013451C">
        <w:t>Vidi upisnik «</w:t>
      </w:r>
      <w:r w:rsidR="00DB2314" w:rsidRPr="0013451C">
        <w:t>Sp</w:t>
      </w:r>
      <w:r w:rsidRPr="0013451C">
        <w:t>»</w:t>
      </w:r>
    </w:p>
    <w:p w:rsidRDefault="00323E27" w:rsidR="00323E27" w:rsidRPr="0013451C">
      <w:pPr>
        <w:numPr>
          <w:ilvl w:val="0"/>
          <w:numId w:val="2"/>
        </w:numPr>
        <w:jc w:val="both"/>
      </w:pPr>
      <w:r w:rsidRPr="0013451C">
        <w:t>Kal. 2</w:t>
      </w:r>
      <w:r w:rsidR="00DB2314" w:rsidRPr="0013451C">
        <w:t>3</w:t>
      </w:r>
      <w:r w:rsidRPr="0013451C">
        <w:t xml:space="preserve"> dana</w:t>
      </w:r>
    </w:p>
    <w:p w:rsidRDefault="00323E27" w:rsidR="00323E27" w:rsidRPr="0013451C">
      <w:pPr>
        <w:jc w:val="both"/>
      </w:pPr>
    </w:p>
    <w:p w:rsidRDefault="00323E27" w:rsidR="00323E27" w:rsidRPr="0013451C">
      <w:pPr>
        <w:jc w:val="both"/>
      </w:pPr>
      <w:r w:rsidRPr="0013451C">
        <w:t>U Velikoj Gorici, d</w:t>
      </w:r>
      <w:r w:rsidR="0013451C">
        <w:t>ana</w:t>
      </w:r>
      <w:r w:rsidR="003E4BA0" w:rsidRPr="0013451C">
        <w:t xml:space="preserve"> </w:t>
      </w:r>
      <w:r w:rsidR="00DB2314" w:rsidRPr="0013451C">
        <w:t>21. prosinca 2016.</w:t>
      </w:r>
      <w:r w:rsidRPr="0013451C">
        <w:t xml:space="preserve">. </w:t>
      </w:r>
      <w:r w:rsidRPr="0013451C">
        <w:tab/>
      </w:r>
      <w:r w:rsidR="003E4BA0" w:rsidRPr="0013451C">
        <w:tab/>
      </w:r>
      <w:r w:rsidR="003E4BA0" w:rsidRPr="0013451C">
        <w:tab/>
      </w:r>
      <w:r w:rsidR="003E4BA0" w:rsidRPr="0013451C">
        <w:tab/>
      </w:r>
      <w:r w:rsidR="003E4BA0" w:rsidRPr="0013451C">
        <w:tab/>
      </w:r>
      <w:r w:rsidR="0013451C">
        <w:t xml:space="preserve">    </w:t>
      </w:r>
      <w:r w:rsidRPr="0013451C">
        <w:t>S</w:t>
      </w:r>
      <w:r w:rsidR="00DB2314" w:rsidRPr="0013451C">
        <w:t>utkinja:</w:t>
      </w:r>
    </w:p>
    <w:p w:rsidRDefault="00323E27" w:rsidR="00323E27" w:rsidRPr="0013451C">
      <w:pPr>
        <w:jc w:val="both"/>
      </w:pPr>
    </w:p>
    <w:p w:rsidRDefault="00323E27" w:rsidR="00323E27" w:rsidRPr="0013451C">
      <w:pPr>
        <w:jc w:val="both"/>
      </w:pPr>
    </w:p>
    <w:p w:rsidRDefault="00323E27" w:rsidR="00323E27" w:rsidRPr="0013451C">
      <w:pPr>
        <w:jc w:val="both"/>
      </w:pPr>
    </w:p>
    <w:p w:rsidRDefault="00323E27" w:rsidR="00323E27" w:rsidRPr="0013451C">
      <w:pPr>
        <w:jc w:val="both"/>
      </w:pPr>
    </w:p>
    <w:p w:rsidRDefault="00323E27" w:rsidR="00323E27" w:rsidRPr="0013451C">
      <w:pPr>
        <w:jc w:val="both"/>
      </w:pPr>
    </w:p>
    <w:sectPr w:rsidSect="0013451C" w:rsidR="00323E27" w:rsidRPr="0013451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6F7" w:rsidR="00FA46F7">
      <w:r>
        <w:separator/>
      </w:r>
    </w:p>
  </w:endnote>
  <w:endnote w:id="0" w:type="continuationSeparator">
    <w:p w:rsidRDefault="00FA46F7" w:rsidR="00FA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6F7" w:rsidR="00FA46F7">
      <w:r>
        <w:separator/>
      </w:r>
    </w:p>
  </w:footnote>
  <w:footnote w:id="0" w:type="continuationSeparator">
    <w:p w:rsidRDefault="00FA46F7" w:rsidR="00FA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E27" w:rsidR="00323E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9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34FD" w:rsidP="0013451C" w:rsidR="0013451C" w:rsidRPr="0013451C">
    <w:pPr>
      <w:pStyle w:val="Zaglavlje"/>
      <w:jc w:val="right"/>
    </w:pPr>
    <w:r>
      <w:tab/>
    </w:r>
    <w:r>
      <w:tab/>
    </w:r>
    <w:r w:rsidR="0013451C">
      <w:t>Poslovni</w:t>
    </w:r>
    <w:r w:rsidR="0013451C" w:rsidRPr="0013451C">
      <w:t xml:space="preserve">  broj: </w:t>
    </w:r>
    <w:r w:rsidR="0013451C">
      <w:t xml:space="preserve">4 </w:t>
    </w:r>
    <w:r w:rsidR="0013451C" w:rsidRPr="0013451C">
      <w:t>Sp-2/2016</w:t>
    </w:r>
    <w:r w:rsidR="0013451C">
      <w:t xml:space="preserve"> </w:t>
    </w:r>
    <w:r w:rsidR="0013451C" w:rsidRPr="0013451C">
      <w:t>-</w:t>
    </w:r>
    <w:r w:rsidR="0013451C">
      <w:t xml:space="preserve"> 11</w:t>
    </w:r>
  </w:p>
  <w:p w:rsidRDefault="00323E27" w:rsidR="00323E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51C" w:rsidP="0013451C" w:rsidR="0013451C" w:rsidRPr="0013451C">
    <w:pPr>
      <w:pStyle w:val="Zaglavlje"/>
      <w:jc w:val="right"/>
    </w:pPr>
    <w:r>
      <w:t>Poslovni</w:t>
    </w:r>
    <w:r w:rsidRPr="0013451C">
      <w:t xml:space="preserve">  broj: </w:t>
    </w:r>
    <w:r>
      <w:t xml:space="preserve">4 </w:t>
    </w:r>
    <w:r w:rsidRPr="0013451C">
      <w:t>Sp-2/2016</w:t>
    </w:r>
    <w:r>
      <w:t xml:space="preserve"> </w:t>
    </w:r>
    <w:r w:rsidRPr="0013451C">
      <w:t>-</w:t>
    </w:r>
    <w:r>
      <w:t xml:space="preserve"> 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02080E"/>
    <w:multiLevelType w:val="hybridMultilevel"/>
    <w:tmpl w:val="3238D864"/>
    <w:lvl w:tplc="21B221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B16B3D"/>
    <w:multiLevelType w:val="hybridMultilevel"/>
    <w:tmpl w:val="7EB0A1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BA0"/>
    <w:rsid w:val="000E7D62"/>
    <w:rsid w:val="0013451C"/>
    <w:rsid w:val="00323E27"/>
    <w:rsid w:val="003B10D2"/>
    <w:rsid w:val="003E4BA0"/>
    <w:rsid w:val="004E2735"/>
    <w:rsid w:val="005E6C3C"/>
    <w:rsid w:val="005F72C1"/>
    <w:rsid w:val="007B4A34"/>
    <w:rsid w:val="007B5958"/>
    <w:rsid w:val="009634FD"/>
    <w:rsid w:val="00982D2E"/>
    <w:rsid w:val="00B82731"/>
    <w:rsid w:val="00D13C75"/>
    <w:rsid w:val="00D34691"/>
    <w:rsid w:val="00DB2314"/>
    <w:rsid w:val="00DD54BB"/>
    <w:rsid w:val="00E77177"/>
    <w:rsid w:val="00F21D6B"/>
    <w:rsid w:val="00F3674E"/>
    <w:rsid w:val="00FA46F7"/>
    <w:rsid w:val="00FD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634F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5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9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9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9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9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634F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5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9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9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9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9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Brozović</izvorni_sadrzaj>
    <derivirana_varijabla naziv="DomainObject.DonositeljOdluke.Prezime_1">Brozović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Ref. 4</izvorni_sadrzaj>
    <derivirana_varijabla naziv="DomainObject.Predmet.Referada.Oznaka_1">Ref. 4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Marija Brozović</izvorni_sadrzaj>
    <derivirana_varijabla naziv="DomainObject.Predmet.Referada.Sudac_1">Marija Brozović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Pocrnić</izvorni_sadrzaj>
    <derivirana_varijabla naziv="DomainObject.Predmet.StrankaFormated_1">  Ivica Pocrnić</derivirana_varijabla>
  </DomainObject.Predmet.StrankaFormated>
  <DomainObject.Predmet.StrankaFormatedOIB>
    <izvorni_sadrzaj>  Ivica Pocrnić, OIB 42380833812</izvorni_sadrzaj>
    <derivirana_varijabla naziv="DomainObject.Predmet.StrankaFormatedOIB_1">  Ivica Pocrnić, OIB 42380833812</derivirana_varijabla>
  </DomainObject.Predmet.StrankaFormatedOIB>
  <DomainObject.Predmet.StrankaFormatedWithAdress>
    <izvorni_sadrzaj> Ivica Pocrnić, Augusta Šenoe 32, 10410 Staro Čiče</izvorni_sadrzaj>
    <derivirana_varijabla naziv="DomainObject.Predmet.StrankaFormatedWithAdress_1"> Ivica Pocrnić, Augusta Šenoe 32, 10410 Staro Čiče</derivirana_varijabla>
  </DomainObject.Predmet.StrankaFormatedWithAdress>
  <DomainObject.Predmet.StrankaFormatedWithAdressOIB>
    <izvorni_sadrzaj> Ivica Pocrnić, OIB 42380833812, Augusta Šenoe 32, 10410 Staro Čiče</izvorni_sadrzaj>
    <derivirana_varijabla naziv="DomainObject.Predmet.StrankaFormatedWithAdressOIB_1"> Ivica Pocrnić, OIB 42380833812, Augusta Šenoe 32, 10410 Staro Čiče</derivirana_varijabla>
  </DomainObject.Predmet.StrankaFormatedWithAdressOIB>
  <DomainObject.Predmet.StrankaWithAdress>
    <izvorni_sadrzaj>Ivica Pocrnić Augusta Šenoe 32,10410 Staro Čiče</izvorni_sadrzaj>
    <derivirana_varijabla naziv="DomainObject.Predmet.StrankaWithAdress_1">Ivica Pocrnić Augusta Šenoe 32,10410 Staro Čiče</derivirana_varijabla>
  </DomainObject.Predmet.StrankaWithAdress>
  <DomainObject.Predmet.StrankaWithAdressOIB>
    <izvorni_sadrzaj>Ivica Pocrnić, OIB 42380833812, Augusta Šenoe 32,10410 Staro Čiče</izvorni_sadrzaj>
    <derivirana_varijabla naziv="DomainObject.Predmet.StrankaWithAdressOIB_1">Ivica Pocrnić, OIB 42380833812, Augusta Šenoe 32,10410 Staro Čiče</derivirana_varijabla>
  </DomainObject.Predmet.StrankaWithAdressOIB>
  <DomainObject.Predmet.StrankaNazivFormated>
    <izvorni_sadrzaj>Ivica Pocrnić</izvorni_sadrzaj>
    <derivirana_varijabla naziv="DomainObject.Predmet.StrankaNazivFormated_1">Ivica Pocrnić</derivirana_varijabla>
  </DomainObject.Predmet.StrankaNazivFormated>
  <DomainObject.Predmet.StrankaNazivFormatedOIB>
    <izvorni_sadrzaj>Ivica Pocrnić, OIB 42380833812</izvorni_sadrzaj>
    <derivirana_varijabla naziv="DomainObject.Predmet.StrankaNazivFormatedOIB_1">Ivica Pocrnić, OIB 42380833812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Helena Sedmak</izvorni_sadrzaj>
    <derivirana_varijabla naziv="DomainObject.Predmet.Zapisnicar_1">Helena Sedmak</derivirana_varijabla>
  </DomainObject.Predmet.Zapisnicar>
  <DomainObject.Predmet.StrankaListFormated>
    <izvorni_sadrzaj>
      <item>Ivica Pocrnić</item>
    </izvorni_sadrzaj>
    <derivirana_varijabla naziv="DomainObject.Predmet.StrankaListFormated_1">
      <item>Ivica Pocrnić</item>
    </derivirana_varijabla>
  </DomainObject.Predmet.StrankaListFormated>
  <DomainObject.Predmet.StrankaListFormatedOIB>
    <izvorni_sadrzaj>
      <item>Ivica Pocrnić, OIB 42380833812</item>
    </izvorni_sadrzaj>
    <derivirana_varijabla naziv="DomainObject.Predmet.StrankaListFormatedOIB_1">
      <item>Ivica Pocrnić, OIB 42380833812</item>
    </derivirana_varijabla>
  </DomainObject.Predmet.StrankaListFormatedOIB>
  <DomainObject.Predmet.StrankaListFormatedWithAdress>
    <izvorni_sadrzaj>
      <item>Ivica Pocrnić, Augusta Šenoe 32, 10410 Staro Čiče</item>
    </izvorni_sadrzaj>
    <derivirana_varijabla naziv="DomainObject.Predmet.StrankaListFormatedWithAdress_1">
      <item>Ivica Pocrnić, Augusta Šenoe 32, 10410 Staro Čiče</item>
    </derivirana_varijabla>
  </DomainObject.Predmet.StrankaListFormatedWithAdress>
  <DomainObject.Predmet.StrankaListFormatedWithAdressOIB>
    <izvorni_sadrzaj>
      <item>Ivica Pocrnić, OIB 42380833812, Augusta Šenoe 32, 10410 Staro Čiče</item>
    </izvorni_sadrzaj>
    <derivirana_varijabla naziv="DomainObject.Predmet.StrankaListFormatedWithAdressOIB_1">
      <item>Ivica Pocrnić, OIB 42380833812, Augusta Šenoe 32, 10410 Staro Čiče</item>
    </derivirana_varijabla>
  </DomainObject.Predmet.StrankaListFormatedWithAdressOIB>
  <DomainObject.Predmet.StrankaListNazivFormated>
    <izvorni_sadrzaj>
      <item>Ivica Pocrnić</item>
    </izvorni_sadrzaj>
    <derivirana_varijabla naziv="DomainObject.Predmet.StrankaListNazivFormated_1">
      <item>Ivica Pocrnić</item>
    </derivirana_varijabla>
  </DomainObject.Predmet.StrankaListNazivFormated>
  <DomainObject.Predmet.StrankaListNazivFormatedOIB>
    <izvorni_sadrzaj>
      <item>Ivica Pocrnić, OIB 42380833812</item>
    </izvorni_sadrzaj>
    <derivirana_varijabla naziv="DomainObject.Predmet.StrankaListNazivFormatedOIB_1">
      <item>Ivica Pocrnić, OIB 42380833812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izvorni_sadrzaj>
    <derivirana_varijabla naziv="DomainObject.Predmet.OstaliListFormated_1"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derivirana_varijabla>
  </DomainObject.Predmet.OstaliListFormated>
  <DomainObject.Predmet.OstaliListFormatedOIB>
    <izvorni_sadrzaj>
      <item>FINA</item>
      <item>Porezna uprava-Ispostava Velika Gorica, OIB 18683136487</item>
      <item>Župranijski sud u Velikoj Gorici, OIB 18683136487</item>
      <item>Prekršajni sud u Zagrebu, OIB 18683136487</item>
      <item>PP Velika Gorica, OIB 18683136487</item>
      <item>Allianz Zagreb d.d., OIB 23759810849</item>
      <item>Stjepan Kanižanec, OIB 60456429851</item>
      <item>Dinova-Diona d.o.o., OIB 41112127430</item>
      <item>Hrvatski zavod za zdravstveno osiguranje, OIB 02958272670</item>
      <item>Hrvatska radiotelevizija, OIB 68419124305</item>
      <item>Hrvatski Telekom d.d., OIB 81793146560</item>
      <item>Croatia osiguranje d.d., OIB 26187994862</item>
      <item>Roto dinamic d.o.o., OIB 24723122482</item>
      <item>Hrvatsko društvo skladatelja, OIB 56668956985</item>
      <item>Hrvatska agencija, OIB 85821130368</item>
      <item>ODO Velika Gorica</item>
      <item>ODO u Zagrebu</item>
      <item>odv. Alan Sorić</item>
    </izvorni_sadrzaj>
    <derivirana_varijabla naziv="DomainObject.Predmet.OstaliListFormatedOIB_1">
      <item>FINA</item>
      <item>Porezna uprava-Ispostava Velika Gorica, OIB 18683136487</item>
      <item>Župranijski sud u Velikoj Gorici, OIB 18683136487</item>
      <item>Prekršajni sud u Zagrebu, OIB 18683136487</item>
      <item>PP Velika Gorica, OIB 18683136487</item>
      <item>Allianz Zagreb d.d., OIB 23759810849</item>
      <item>Stjepan Kanižanec, OIB 60456429851</item>
      <item>Dinova-Diona d.o.o., OIB 41112127430</item>
      <item>Hrvatski zavod za zdravstveno osiguranje, OIB 02958272670</item>
      <item>Hrvatska radiotelevizija, OIB 68419124305</item>
      <item>Hrvatski Telekom d.d., OIB 81793146560</item>
      <item>Croatia osiguranje d.d., OIB 26187994862</item>
      <item>Roto dinamic d.o.o., OIB 24723122482</item>
      <item>Hrvatsko društvo skladatelja, OIB 56668956985</item>
      <item>Hrvatska agencija, OIB 85821130368</item>
      <item>ODO Velika Gorica</item>
      <item>ODO u Zagrebu</item>
      <item>odv. Alan Sorić</item>
    </derivirana_varijabla>
  </DomainObject.Predmet.OstaliListFormatedOIB>
  <DomainObject.Predmet.OstaliListFormatedWithAdress>
    <izvorni_sadrzaj>
      <item>FINA</item>
      <item>Porezna uprava-Ispostava Velika Gorica, Trg kralja Tomislava 34, 10410 Velika Gorica</item>
      <item>Župranijski sud u Velikoj Gorici, Kneza Domagoja 11a, 10410 Velika Gorica</item>
      <item>Prekršajni sud u Zagrebu, Avenija Dubrovnik 8, 10000 Zagreb</item>
      <item>PP Velika Gorica, M. Slatinskog 1, 10410 Velika Gorica</item>
      <item>Allianz Zagreb d.d., Heinzelova 70, 10000 Zagreb</item>
      <item>Stjepan Kanižanec, Augusta Šenoe 25, 48000 Koprivnica</item>
      <item>Dinova-Diona d.o.o., Donje Svetice 127, 10000 Zagreb</item>
      <item>Hrvatski zavod za zdravstveno osiguranje, Mihanovićeva 3, 10000 Zagreb</item>
      <item>Hrvatska radiotelevizija, Prisavlje 3, 10000 Zagreb</item>
      <item>Hrvatski Telekom d.d., Roberta Frangeša Mihanovića 9, 10000 Zagreb</item>
      <item>Croatia osiguranje d.d., Miramarska 22, 10000 Zagreb</item>
      <item>Roto dinamic d.o.o., Samoborska cesta 102, 10000 Zagreb</item>
      <item>Hrvatsko društvo skladatelja, Berislavićeva 9, 10000 Zagreb</item>
      <item>Hrvatska agencija, Ulica grada Vukovara 70, 10000 Zagreb</item>
      <item>ODO Velika Gorica</item>
      <item>ODO u Zagrebu, Ulica grada Vukovara 84, 10000 Zagreb</item>
      <item>odv. Alan Sorić, Božidara Adžije 22/2, 10000 Zagreb</item>
    </izvorni_sadrzaj>
    <derivirana_varijabla naziv="DomainObject.Predmet.OstaliListFormatedWithAdress_1">
      <item>FINA</item>
      <item>Porezna uprava-Ispostava Velika Gorica, Trg kralja Tomislava 34, 10410 Velika Gorica</item>
      <item>Župranijski sud u Velikoj Gorici, Kneza Domagoja 11a, 10410 Velika Gorica</item>
      <item>Prekršajni sud u Zagrebu, Avenija Dubrovnik 8, 10000 Zagreb</item>
      <item>PP Velika Gorica, M. Slatinskog 1, 10410 Velika Gorica</item>
      <item>Allianz Zagreb d.d., Heinzelova 70, 10000 Zagreb</item>
      <item>Stjepan Kanižanec, Augusta Šenoe 25, 48000 Koprivnica</item>
      <item>Dinova-Diona d.o.o., Donje Svetice 127, 10000 Zagreb</item>
      <item>Hrvatski zavod za zdravstveno osiguranje, Mihanovićeva 3, 10000 Zagreb</item>
      <item>Hrvatska radiotelevizija, Prisavlje 3, 10000 Zagreb</item>
      <item>Hrvatski Telekom d.d., Roberta Frangeša Mihanovića 9, 10000 Zagreb</item>
      <item>Croatia osiguranje d.d., Miramarska 22, 10000 Zagreb</item>
      <item>Roto dinamic d.o.o., Samoborska cesta 102, 10000 Zagreb</item>
      <item>Hrvatsko društvo skladatelja, Berislavićeva 9, 10000 Zagreb</item>
      <item>Hrvatska agencija, Ulica grada Vukovara 70, 10000 Zagreb</item>
      <item>ODO Velika Gorica</item>
      <item>ODO u Zagrebu, Ulica grada Vukovara 84, 10000 Zagreb</item>
      <item>odv. Alan Sorić, Božidara Adžije 22/2, 10000 Zagreb</item>
    </derivirana_varijabla>
  </DomainObject.Predmet.OstaliListFormatedWithAdress>
  <DomainObject.Predmet.OstaliListFormatedWithAdressOIB>
    <izvorni_sadrzaj>
      <item>FINA</item>
      <item>Porezna uprava-Ispostava Velika Gorica, OIB 18683136487, Trg kralja Tomislava 34, 10410 Velika Gorica</item>
      <item>Župranijski sud u Velikoj Gorici, OIB 18683136487, Kneza Domagoja 11a, 10410 Velika Gorica</item>
      <item>Prekršajni sud u Zagrebu, OIB 18683136487, Avenija Dubrovnik 8, 10000 Zagreb</item>
      <item>PP Velika Gorica, OIB 18683136487, M. Slatinskog 1, 10410 Velika Gorica</item>
      <item>Allianz Zagreb d.d., OIB 23759810849, Heinzelova 70, 10000 Zagreb</item>
      <item>Stjepan Kanižanec, OIB 60456429851, Augusta Šenoe 25, 48000 Koprivnica</item>
      <item>Dinova-Diona d.o.o., OIB 41112127430, Donje Svetice 127, 10000 Zagreb</item>
      <item>Hrvatski zavod za zdravstveno osiguranje, OIB 02958272670, Mihanovićeva 3, 10000 Zagreb</item>
      <item>Hrvatska radiotelevizija, OIB 68419124305, Prisavlje 3, 10000 Zagreb</item>
      <item>Hrvatski Telekom d.d., OIB 81793146560, Roberta Frangeša Mihanovića 9, 10000 Zagreb</item>
      <item>Croatia osiguranje d.d., OIB 26187994862, Miramarska 22, 10000 Zagreb</item>
      <item>Roto dinamic d.o.o., OIB 24723122482, Samoborska cesta 102, 10000 Zagreb</item>
      <item>Hrvatsko društvo skladatelja, OIB 56668956985, Berislavićeva 9, 10000 Zagreb</item>
      <item>Hrvatska agencija, OIB 85821130368, Ulica grada Vukovara 70, 10000 Zagreb</item>
      <item>ODO Velika Gorica</item>
      <item>ODO u Zagrebu, Ulica grada Vukovara 84, 10000 Zagreb</item>
      <item>odv. Alan Sorić, Božidara Adžije 22/2, 10000 Zagreb</item>
    </izvorni_sadrzaj>
    <derivirana_varijabla naziv="DomainObject.Predmet.OstaliListFormatedWithAdressOIB_1">
      <item>FINA</item>
      <item>Porezna uprava-Ispostava Velika Gorica, OIB 18683136487, Trg kralja Tomislava 34, 10410 Velika Gorica</item>
      <item>Župranijski sud u Velikoj Gorici, OIB 18683136487, Kneza Domagoja 11a, 10410 Velika Gorica</item>
      <item>Prekršajni sud u Zagrebu, OIB 18683136487, Avenija Dubrovnik 8, 10000 Zagreb</item>
      <item>PP Velika Gorica, OIB 18683136487, M. Slatinskog 1, 10410 Velika Gorica</item>
      <item>Allianz Zagreb d.d., OIB 23759810849, Heinzelova 70, 10000 Zagreb</item>
      <item>Stjepan Kanižanec, OIB 60456429851, Augusta Šenoe 25, 48000 Koprivnica</item>
      <item>Dinova-Diona d.o.o., OIB 41112127430, Donje Svetice 127, 10000 Zagreb</item>
      <item>Hrvatski zavod za zdravstveno osiguranje, OIB 02958272670, Mihanovićeva 3, 10000 Zagreb</item>
      <item>Hrvatska radiotelevizija, OIB 68419124305, Prisavlje 3, 10000 Zagreb</item>
      <item>Hrvatski Telekom d.d., OIB 81793146560, Roberta Frangeša Mihanovića 9, 10000 Zagreb</item>
      <item>Croatia osiguranje d.d., OIB 26187994862, Miramarska 22, 10000 Zagreb</item>
      <item>Roto dinamic d.o.o., OIB 24723122482, Samoborska cesta 102, 10000 Zagreb</item>
      <item>Hrvatsko društvo skladatelja, OIB 56668956985, Berislavićeva 9, 10000 Zagreb</item>
      <item>Hrvatska agencija, OIB 85821130368, Ulica grada Vukovara 70, 10000 Zagreb</item>
      <item>ODO Velika Gorica</item>
      <item>ODO u Zagrebu, Ulica grada Vukovara 84, 10000 Zagreb</item>
      <item>odv. Alan Sorić, Božidara Adžije 22/2, 10000 Zagreb</item>
    </derivirana_varijabla>
  </DomainObject.Predmet.OstaliListFormatedWithAdressOIB>
  <DomainObject.Predmet.OstaliListNazivFormated>
    <izvorni_sadrzaj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izvorni_sadrzaj>
    <derivirana_varijabla naziv="DomainObject.Predmet.OstaliListNazivFormated_1"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derivirana_varijabla>
  </DomainObject.Predmet.OstaliListNazivFormated>
  <DomainObject.Predmet.OstaliListNazivFormatedOIB>
    <izvorni_sadrzaj>
      <item>FINA</item>
      <item>Porezna uprava-Ispostava Velika Gorica, OIB 18683136487</item>
      <item>Župranijski sud u Velikoj Gorici, OIB 18683136487</item>
      <item>Prekršajni sud u Zagrebu, OIB 18683136487</item>
      <item>PP Velika Gorica, OIB 18683136487</item>
      <item>Allianz Zagreb d.d., OIB 23759810849</item>
      <item>Stjepan Kanižanec, OIB 60456429851</item>
      <item>Dinova-Diona d.o.o., OIB 41112127430</item>
      <item>Hrvatski zavod za zdravstveno osiguranje, OIB 02958272670</item>
      <item>Hrvatska radiotelevizija, OIB 68419124305</item>
      <item>Hrvatski Telekom d.d., OIB 81793146560</item>
      <item>Croatia osiguranje d.d., OIB 26187994862</item>
      <item>Roto dinamic d.o.o., OIB 24723122482</item>
      <item>Hrvatsko društvo skladatelja, OIB 56668956985</item>
      <item>Hrvatska agencija, OIB 85821130368</item>
      <item>ODO Velika Gorica</item>
      <item>ODO u Zagrebu</item>
      <item>odv. Alan Sorić</item>
    </izvorni_sadrzaj>
    <derivirana_varijabla naziv="DomainObject.Predmet.OstaliListNazivFormatedOIB_1">
      <item>FINA</item>
      <item>Porezna uprava-Ispostava Velika Gorica, OIB 18683136487</item>
      <item>Župranijski sud u Velikoj Gorici, OIB 18683136487</item>
      <item>Prekršajni sud u Zagrebu, OIB 18683136487</item>
      <item>PP Velika Gorica, OIB 18683136487</item>
      <item>Allianz Zagreb d.d., OIB 23759810849</item>
      <item>Stjepan Kanižanec, OIB 60456429851</item>
      <item>Dinova-Diona d.o.o., OIB 41112127430</item>
      <item>Hrvatski zavod za zdravstveno osiguranje, OIB 02958272670</item>
      <item>Hrvatska radiotelevizija, OIB 68419124305</item>
      <item>Hrvatski Telekom d.d., OIB 81793146560</item>
      <item>Croatia osiguranje d.d., OIB 26187994862</item>
      <item>Roto dinamic d.o.o., OIB 24723122482</item>
      <item>Hrvatsko društvo skladatelja, OIB 56668956985</item>
      <item>Hrvatska agencija, OIB 85821130368</item>
      <item>ODO Velika Gorica</item>
      <item>ODO u Zagrebu</item>
      <item>odv. Alan Sorić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Pocrnić</izvorni_sadrzaj>
    <derivirana_varijabla naziv="DomainObject.Predmet.StrankaIDrugi_1">Ivica Pocrnić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Pocrnić, OIB 42380833812, Augusta Šenoe 32, 10410 Staro Čiče</izvorni_sadrzaj>
    <derivirana_varijabla naziv="DomainObject.Predmet.StrankaIDrugiAdressOIB_1">Ivica Pocrnić, OIB 42380833812, Augusta Šenoe 32, 10410 Staro Čiče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Pocrnić</item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izvorni_sadrzaj>
    <derivirana_varijabla naziv="DomainObject.Predmet.SudioniciListNaziv_1">
      <item>Ivica Pocrnić</item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derivirana_varijabla>
  </DomainObject.Predmet.SudioniciListNaziv>
  <DomainObject.Predmet.SudioniciListAdressOIB>
    <izvorni_sadrzaj>
      <item>Ivica Pocrnić, OIB 42380833812, Augusta Šenoe 32,10410 Staro Čiče</item>
      <item>FINA</item>
      <item>Porezna uprava-Ispostava Velika Gorica, OIB 18683136487, Trg kralja Tomislava 34,10410 Velika Gorica</item>
      <item>Župranijski sud u Velikoj Gorici, OIB 18683136487, Kneza Domagoja 11a,10410 Velika Gorica</item>
      <item>Prekršajni sud u Zagrebu, OIB 18683136487, Avenija Dubrovnik 8,10000 Zagreb</item>
      <item>PP Velika Gorica, OIB 18683136487, M. Slatinskog 1,10410 Velika Gorica</item>
      <item>Allianz Zagreb d.d., OIB 23759810849, Heinzelova 70,10000 Zagreb</item>
      <item>Stjepan Kanižanec, OIB 60456429851, Augusta Šenoe 25,48000 Koprivnica</item>
      <item>Dinova-Diona d.o.o., OIB 41112127430, Donje Svetice 127,10000 Zagreb</item>
      <item>Hrvatski zavod za zdravstveno osiguranje, OIB 02958272670, Mihanovićeva 3,10000 Zagreb</item>
      <item>Hrvatska radiotelevizija, OIB 68419124305, Prisavlje 3,10000 Zagreb</item>
      <item>Hrvatski Telekom d.d., OIB 81793146560, Roberta Frangeša Mihanovića 9,10000 Zagreb</item>
      <item>Croatia osiguranje d.d., OIB 26187994862, Miramarska 22,10000 Zagreb</item>
      <item>Roto dinamic d.o.o., OIB 24723122482, Samoborska cesta 102,10000 Zagreb</item>
      <item>Hrvatsko društvo skladatelja, OIB 56668956985, Berislavićeva 9,10000 Zagreb</item>
      <item>Hrvatska agencija, OIB 85821130368, Ulica grada Vukovara 70,10000 Zagreb</item>
      <item>ODO Velika Gorica</item>
      <item>ODO u Zagrebu, Ulica grada Vukovara 84,10000 Zagreb</item>
      <item>odv. Alan Sorić, Božidara Adžije 22/2,10000 Zagreb</item>
    </izvorni_sadrzaj>
    <derivirana_varijabla naziv="DomainObject.Predmet.SudioniciListAdressOIB_1">
      <item>Ivica Pocrnić, OIB 42380833812, Augusta Šenoe 32,10410 Staro Čiče</item>
      <item>FINA</item>
      <item>Porezna uprava-Ispostava Velika Gorica, OIB 18683136487, Trg kralja Tomislava 34,10410 Velika Gorica</item>
      <item>Župranijski sud u Velikoj Gorici, OIB 18683136487, Kneza Domagoja 11a,10410 Velika Gorica</item>
      <item>Prekršajni sud u Zagrebu, OIB 18683136487, Avenija Dubrovnik 8,10000 Zagreb</item>
      <item>PP Velika Gorica, OIB 18683136487, M. Slatinskog 1,10410 Velika Gorica</item>
      <item>Allianz Zagreb d.d., OIB 23759810849, Heinzelova 70,10000 Zagreb</item>
      <item>Stjepan Kanižanec, OIB 60456429851, Augusta Šenoe 25,48000 Koprivnica</item>
      <item>Dinova-Diona d.o.o., OIB 41112127430, Donje Svetice 127,10000 Zagreb</item>
      <item>Hrvatski zavod za zdravstveno osiguranje, OIB 02958272670, Mihanovićeva 3,10000 Zagreb</item>
      <item>Hrvatska radiotelevizija, OIB 68419124305, Prisavlje 3,10000 Zagreb</item>
      <item>Hrvatski Telekom d.d., OIB 81793146560, Roberta Frangeša Mihanovića 9,10000 Zagreb</item>
      <item>Croatia osiguranje d.d., OIB 26187994862, Miramarska 22,10000 Zagreb</item>
      <item>Roto dinamic d.o.o., OIB 24723122482, Samoborska cesta 102,10000 Zagreb</item>
      <item>Hrvatsko društvo skladatelja, OIB 56668956985, Berislavićeva 9,10000 Zagreb</item>
      <item>Hrvatska agencija, OIB 85821130368, Ulica grada Vukovara 70,10000 Zagreb</item>
      <item>ODO Velika Gorica</item>
      <item>ODO u Zagrebu, Ulica grada Vukovara 84,10000 Zagreb</item>
      <item>odv. Alan Sorić, Božidara Adžije 22/2,10000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42380833812</item>
      <item>, OIB null</item>
      <item>, OIB 18683136487</item>
      <item>, OIB 18683136487</item>
      <item>, OIB 18683136487</item>
      <item>, OIB 18683136487</item>
      <item>, OIB 23759810849</item>
      <item>, OIB 60456429851</item>
      <item>, OIB 41112127430</item>
      <item>, OIB 02958272670</item>
      <item>, OIB 68419124305</item>
      <item>, OIB 81793146560</item>
      <item>, OIB 26187994862</item>
      <item>, OIB 24723122482</item>
      <item>, OIB 56668956985</item>
      <item>, OIB 85821130368</item>
      <item>, OIB null</item>
      <item>, OIB null</item>
      <item>, OIB null</item>
    </izvorni_sadrzaj>
    <derivirana_varijabla naziv="DomainObject.Predmet.SudioniciListNazivOIB_1">
      <item>, OIB 42380833812</item>
      <item>, OIB null</item>
      <item>, OIB 18683136487</item>
      <item>, OIB 18683136487</item>
      <item>, OIB 18683136487</item>
      <item>, OIB 18683136487</item>
      <item>, OIB 23759810849</item>
      <item>, OIB 60456429851</item>
      <item>, OIB 41112127430</item>
      <item>, OIB 02958272670</item>
      <item>, OIB 68419124305</item>
      <item>, OIB 81793146560</item>
      <item>, OIB 26187994862</item>
      <item>, OIB 24723122482</item>
      <item>, OIB 56668956985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yx</properties:Company>
  <properties:Pages>2</properties:Pages>
  <properties:Words>386</properties:Words>
  <properties:Characters>1968</properties:Characters>
  <properties:Lines>85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2017-02-20T11:29:00Z</dcterms:created>
  <dc:creator>xy</dc:creator>
  <cp:lastModifiedBy>wsadmin</cp:lastModifiedBy>
  <cp:lastPrinted>2005-05-03T10:18:00Z</cp:lastPrinted>
  <dcterms:modified xmlns:xsi="http://www.w3.org/2001/XMLSchema-instance" xsi:type="dcterms:W3CDTF">2017-02-20T11:36:00Z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