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5db76" w14:paraId="445db76" w:rsidRDefault="000E1F39" w:rsidP="000E1F39" w:rsidR="000E1F39" w:rsidRPr="00655B39">
      <w:pPr>
        <w:jc w:val="center"/>
        <w15:collapsed w:val="false"/>
        <w:rPr>
          <w:rFonts w:hAnsi="Times New Roman" w:ascii="Times New Roman"/>
          <w:b/>
          <w:sz w:val="28"/>
        </w:rPr>
      </w:pPr>
      <w:bookmarkStart w:name="_GoBack" w:id="0"/>
      <w:bookmarkEnd w:id="0"/>
      <w:r w:rsidRPr="00655B39">
        <w:rPr>
          <w:rFonts w:hAnsi="Times New Roman" w:ascii="Times New Roman"/>
          <w:b/>
          <w:sz w:val="28"/>
        </w:rPr>
        <w:t>Obrazac 20.</w:t>
      </w:r>
    </w:p>
    <w:p w:rsidRDefault="000E1F39" w:rsidP="000E1F39" w:rsidR="000E1F39" w:rsidRPr="00655B39">
      <w:pPr>
        <w:jc w:val="center"/>
        <w:rPr>
          <w:rFonts w:hAnsi="Times New Roman" w:ascii="Times New Roman"/>
          <w:b/>
          <w:sz w:val="24"/>
        </w:rPr>
      </w:pPr>
      <w:r w:rsidRPr="00655B39">
        <w:rPr>
          <w:rFonts w:hAnsi="Times New Roman" w:ascii="Times New Roman"/>
          <w:b/>
          <w:sz w:val="24"/>
        </w:rPr>
        <w:t xml:space="preserve">IZVJEŠĆE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UPRAVITELJA O TIJEKU </w:t>
      </w:r>
      <w:r w:rsidRPr="00B40BEB">
        <w:rPr>
          <w:rFonts w:hAnsi="Times New Roman" w:ascii="Times New Roman"/>
          <w:b/>
          <w:sz w:val="24"/>
          <w:szCs w:val="24"/>
        </w:rPr>
        <w:t>STEČAJNOG</w:t>
      </w:r>
      <w:r>
        <w:rPr>
          <w:rFonts w:hAnsi="Times New Roman" w:ascii="Times New Roman"/>
          <w:b/>
          <w:sz w:val="24"/>
          <w:szCs w:val="24"/>
        </w:rPr>
        <w:t>A</w:t>
      </w:r>
      <w:r w:rsidRPr="00655B39">
        <w:rPr>
          <w:rFonts w:hAnsi="Times New Roman" w:ascii="Times New Roman"/>
          <w:b/>
          <w:sz w:val="24"/>
        </w:rPr>
        <w:t xml:space="preserve"> P</w:t>
      </w:r>
      <w:r>
        <w:rPr>
          <w:rFonts w:hAnsi="Times New Roman" w:ascii="Times New Roman"/>
          <w:b/>
          <w:sz w:val="24"/>
        </w:rPr>
        <w:t>OSTUPKA I STANJU STEČAJNE MASE</w:t>
      </w:r>
    </w:p>
    <w:p w:rsidRDefault="000E1F39" w:rsidP="000E1F39" w:rsidR="000E1F39" w:rsidRPr="003726DD">
      <w:pPr>
        <w:jc w:val="center"/>
        <w:rPr>
          <w:rFonts w:hAnsi="Times New Roman" w:ascii="Times New Roman"/>
          <w:sz w:val="24"/>
        </w:rPr>
      </w:pPr>
    </w:p>
    <w:p w:rsidRDefault="000E1F39" w:rsidP="000E1F39" w:rsidR="000E1F39" w:rsidRPr="00655B39">
      <w:pPr>
        <w:jc w:val="both"/>
        <w:rPr>
          <w:rFonts w:hAnsi="Times New Roman" w:ascii="Times New Roman"/>
          <w:sz w:val="24"/>
        </w:rPr>
      </w:pPr>
      <w:r w:rsidRPr="00B40BEB">
        <w:rPr>
          <w:rFonts w:hAnsi="Times New Roman" w:ascii="Times New Roman"/>
          <w:sz w:val="24"/>
          <w:szCs w:val="24"/>
          <w:lang w:val="pl-PL"/>
        </w:rPr>
        <w:t>Nadle</w:t>
      </w:r>
      <w:r w:rsidRPr="00655B39">
        <w:rPr>
          <w:rFonts w:hAnsi="Times New Roman" w:ascii="Times New Roman"/>
          <w:sz w:val="24"/>
        </w:rPr>
        <w:t>ž</w:t>
      </w:r>
      <w:r w:rsidRPr="00B40BEB">
        <w:rPr>
          <w:rFonts w:hAnsi="Times New Roman" w:ascii="Times New Roman"/>
          <w:sz w:val="24"/>
          <w:szCs w:val="24"/>
          <w:lang w:val="pl-PL"/>
        </w:rPr>
        <w:t>ni</w:t>
      </w:r>
      <w:r w:rsidR="000017A0">
        <w:rPr>
          <w:rFonts w:hAnsi="Times New Roman" w:ascii="Times New Roman"/>
          <w:sz w:val="24"/>
          <w:szCs w:val="24"/>
          <w:lang w:val="pl-PL"/>
        </w:rPr>
        <w:t xml:space="preserve"> </w:t>
      </w:r>
      <w:r w:rsidRPr="00B40BEB">
        <w:rPr>
          <w:rFonts w:hAnsi="Times New Roman" w:ascii="Times New Roman"/>
          <w:sz w:val="24"/>
          <w:szCs w:val="24"/>
          <w:lang w:val="pl-PL"/>
        </w:rPr>
        <w:t>trgova</w:t>
      </w:r>
      <w:r w:rsidRPr="00655B39">
        <w:rPr>
          <w:rFonts w:hAnsi="Times New Roman" w:ascii="Times New Roman"/>
          <w:sz w:val="24"/>
        </w:rPr>
        <w:t>č</w:t>
      </w:r>
      <w:r w:rsidRPr="00B40BEB">
        <w:rPr>
          <w:rFonts w:hAnsi="Times New Roman" w:ascii="Times New Roman"/>
          <w:sz w:val="24"/>
          <w:szCs w:val="24"/>
          <w:lang w:val="pl-PL"/>
        </w:rPr>
        <w:t>ki</w:t>
      </w:r>
      <w:r w:rsidR="000017A0">
        <w:rPr>
          <w:rFonts w:hAnsi="Times New Roman" w:ascii="Times New Roman"/>
          <w:sz w:val="24"/>
          <w:szCs w:val="24"/>
          <w:lang w:val="pl-PL"/>
        </w:rPr>
        <w:t xml:space="preserve"> </w:t>
      </w:r>
      <w:r w:rsidRPr="00B40BEB">
        <w:rPr>
          <w:rFonts w:hAnsi="Times New Roman" w:ascii="Times New Roman"/>
          <w:sz w:val="24"/>
          <w:szCs w:val="24"/>
          <w:lang w:val="pl-PL"/>
        </w:rPr>
        <w:t>sud</w:t>
      </w:r>
      <w:r w:rsidR="000017A0">
        <w:rPr>
          <w:rFonts w:hAnsi="Times New Roman" w:ascii="Times New Roman"/>
          <w:sz w:val="24"/>
          <w:szCs w:val="24"/>
          <w:lang w:val="pl-PL"/>
        </w:rPr>
        <w:t>: Trgovački sud u Zagrebu</w:t>
      </w:r>
    </w:p>
    <w:p w:rsidRDefault="000E1F39" w:rsidP="000E1F39" w:rsidR="000E1F39" w:rsidRPr="009C169C">
      <w:pPr>
        <w:jc w:val="both"/>
        <w:rPr>
          <w:rFonts w:hAnsi="Times New Roman" w:ascii="Times New Roman"/>
          <w:b/>
          <w:sz w:val="24"/>
          <w:szCs w:val="24"/>
          <w:lang w:val="pl-PL"/>
        </w:rPr>
      </w:pPr>
      <w:r w:rsidRPr="00B40BEB">
        <w:rPr>
          <w:rFonts w:hAnsi="Times New Roman" w:ascii="Times New Roman"/>
          <w:sz w:val="24"/>
          <w:szCs w:val="24"/>
          <w:lang w:val="pl-PL"/>
        </w:rPr>
        <w:t>Poslovni broj spisa</w:t>
      </w:r>
      <w:r w:rsidR="000017A0">
        <w:rPr>
          <w:rFonts w:hAnsi="Times New Roman" w:ascii="Times New Roman"/>
          <w:sz w:val="24"/>
          <w:szCs w:val="24"/>
          <w:lang w:val="pl-PL"/>
        </w:rPr>
        <w:t xml:space="preserve">: </w:t>
      </w:r>
      <w:r w:rsidR="000017A0" w:rsidRPr="009C169C">
        <w:rPr>
          <w:rFonts w:hAnsi="Times New Roman" w:ascii="Times New Roman"/>
          <w:b/>
          <w:sz w:val="24"/>
          <w:szCs w:val="24"/>
          <w:lang w:val="pl-PL"/>
        </w:rPr>
        <w:t>66 St-330/12</w:t>
      </w:r>
    </w:p>
    <w:p w:rsidRDefault="000E1F39" w:rsidP="000E1F39" w:rsidR="000E1F39">
      <w:pPr>
        <w:rPr>
          <w:rFonts w:hAnsi="Times New Roman" w:ascii="Times New Roman"/>
          <w:b/>
          <w:sz w:val="24"/>
          <w:szCs w:val="24"/>
          <w:lang w:val="pl-PL"/>
        </w:rPr>
      </w:pPr>
      <w:r w:rsidRPr="00B40BEB">
        <w:rPr>
          <w:rFonts w:hAnsi="Times New Roman" w:ascii="Times New Roman"/>
          <w:sz w:val="24"/>
          <w:szCs w:val="24"/>
          <w:lang w:val="pl-PL"/>
        </w:rPr>
        <w:t>Dužnik</w:t>
      </w:r>
      <w:r w:rsidR="000017A0">
        <w:rPr>
          <w:rFonts w:hAnsi="Times New Roman" w:ascii="Times New Roman"/>
          <w:sz w:val="24"/>
          <w:szCs w:val="24"/>
          <w:lang w:val="pl-PL"/>
        </w:rPr>
        <w:t xml:space="preserve">: </w:t>
      </w:r>
      <w:r w:rsidR="000017A0" w:rsidRPr="009C169C">
        <w:rPr>
          <w:rFonts w:hAnsi="Times New Roman" w:ascii="Times New Roman"/>
          <w:b/>
          <w:sz w:val="24"/>
          <w:szCs w:val="24"/>
          <w:lang w:val="pl-PL"/>
        </w:rPr>
        <w:t xml:space="preserve">BICIKLIST d.o.o. u stečaju, Zagreb, Ratarska 12 </w:t>
      </w:r>
    </w:p>
    <w:p w:rsidRDefault="009A09FF" w:rsidP="000E1F39" w:rsidR="009A09FF" w:rsidRPr="009C169C">
      <w:pPr>
        <w:rPr>
          <w:rFonts w:hAnsi="Times New Roman" w:ascii="Times New Roman"/>
          <w:b/>
          <w:sz w:val="24"/>
          <w:szCs w:val="24"/>
          <w:lang w:val="pl-PL"/>
        </w:rPr>
      </w:pPr>
    </w:p>
    <w:p w:rsidRDefault="000E1F39" w:rsidP="000E1F39" w:rsidR="000E1F39" w:rsidRPr="009C169C">
      <w:pPr>
        <w:jc w:val="center"/>
        <w:rPr>
          <w:rFonts w:hAnsi="Times New Roman" w:ascii="Times New Roman"/>
          <w:b/>
          <w:sz w:val="24"/>
          <w:szCs w:val="24"/>
          <w:lang w:val="pl-PL"/>
        </w:rPr>
      </w:pPr>
    </w:p>
    <w:p w:rsidRDefault="000E1F39" w:rsidP="000017A0" w:rsidR="000017A0">
      <w:pPr>
        <w:pStyle w:val="Odlomakpopisa"/>
        <w:numPr>
          <w:ilvl w:val="0"/>
          <w:numId w:val="2"/>
        </w:numPr>
        <w:rPr>
          <w:rFonts w:hAnsi="Times New Roman" w:ascii="Times New Roman"/>
          <w:sz w:val="24"/>
          <w:szCs w:val="24"/>
          <w:lang w:val="pl-PL"/>
        </w:rPr>
      </w:pPr>
      <w:r w:rsidRPr="000017A0">
        <w:rPr>
          <w:rFonts w:hAnsi="Times New Roman" w:ascii="Times New Roman"/>
          <w:sz w:val="24"/>
          <w:szCs w:val="24"/>
          <w:lang w:val="pl-PL"/>
        </w:rPr>
        <w:t xml:space="preserve">TIJEK STEČAJNOGA POSTUPKA U RAZDOBLJU </w:t>
      </w:r>
    </w:p>
    <w:p w:rsidRDefault="000017A0" w:rsidP="000017A0" w:rsidR="000E1F39">
      <w:pPr>
        <w:ind w:left="360"/>
        <w:rPr>
          <w:rFonts w:hAnsi="Times New Roman" w:ascii="Times New Roman"/>
          <w:sz w:val="24"/>
          <w:szCs w:val="24"/>
          <w:lang w:val="pl-PL"/>
        </w:rPr>
      </w:pPr>
      <w:r>
        <w:rPr>
          <w:rFonts w:hAnsi="Times New Roman" w:ascii="Times New Roman"/>
          <w:sz w:val="24"/>
          <w:szCs w:val="24"/>
          <w:lang w:val="pl-PL"/>
        </w:rPr>
        <w:t xml:space="preserve"> </w:t>
      </w:r>
      <w:r w:rsidRPr="000017A0">
        <w:rPr>
          <w:rFonts w:hAnsi="Times New Roman" w:ascii="Times New Roman"/>
          <w:sz w:val="24"/>
          <w:szCs w:val="24"/>
          <w:lang w:val="pl-PL"/>
        </w:rPr>
        <w:t xml:space="preserve">                              od 12.07.2012.</w:t>
      </w:r>
      <w:r w:rsidR="000E1F39" w:rsidRPr="000017A0">
        <w:rPr>
          <w:rFonts w:hAnsi="Times New Roman" w:ascii="Times New Roman"/>
          <w:sz w:val="24"/>
          <w:szCs w:val="24"/>
          <w:lang w:val="pl-PL"/>
        </w:rPr>
        <w:t xml:space="preserve"> </w:t>
      </w:r>
      <w:r w:rsidRPr="000017A0">
        <w:rPr>
          <w:rFonts w:hAnsi="Times New Roman" w:ascii="Times New Roman"/>
          <w:sz w:val="24"/>
          <w:szCs w:val="24"/>
          <w:lang w:val="pl-PL"/>
        </w:rPr>
        <w:t>do 17.03.2017.</w:t>
      </w:r>
    </w:p>
    <w:p w:rsidRDefault="009C169C" w:rsidP="000017A0" w:rsidR="009C169C">
      <w:pPr>
        <w:ind w:left="360"/>
        <w:rPr>
          <w:rFonts w:hAnsi="Times New Roman" w:ascii="Times New Roman"/>
          <w:sz w:val="24"/>
          <w:szCs w:val="24"/>
          <w:lang w:val="pl-PL"/>
        </w:rPr>
      </w:pPr>
    </w:p>
    <w:p w:rsidRDefault="000D373C" w:rsidP="009C169C" w:rsidR="000D373C">
      <w:pPr>
        <w:rPr>
          <w:rFonts w:hAnsi="Times New Roman" w:ascii="Times New Roman"/>
          <w:sz w:val="24"/>
          <w:szCs w:val="24"/>
          <w:lang w:val="pl-PL"/>
        </w:rPr>
      </w:pPr>
      <w:r>
        <w:rPr>
          <w:rFonts w:hAnsi="Times New Roman" w:ascii="Times New Roman"/>
          <w:sz w:val="24"/>
          <w:szCs w:val="24"/>
          <w:lang w:val="pl-PL"/>
        </w:rPr>
        <w:t xml:space="preserve"> </w:t>
      </w:r>
    </w:p>
    <w:p w:rsidRDefault="000D373C" w:rsidP="009C169C" w:rsidR="000D373C">
      <w:pPr>
        <w:rPr>
          <w:rFonts w:hAnsi="Times New Roman" w:ascii="Times New Roman"/>
          <w:sz w:val="24"/>
          <w:szCs w:val="24"/>
          <w:lang w:val="pl-PL"/>
        </w:rPr>
      </w:pPr>
      <w:r>
        <w:rPr>
          <w:rFonts w:hAnsi="Times New Roman" w:ascii="Times New Roman"/>
          <w:sz w:val="24"/>
          <w:szCs w:val="24"/>
          <w:lang w:val="pl-PL"/>
        </w:rPr>
        <w:t>Putem Agencije za osiguranje radničkih potraživanja u slučaju stečaja poslodavca isplaćeno je 186.830,90 kn.</w:t>
      </w:r>
    </w:p>
    <w:p w:rsidRDefault="000D373C" w:rsidP="009C169C" w:rsidR="000D373C">
      <w:pPr>
        <w:rPr>
          <w:rFonts w:hAnsi="Times New Roman" w:ascii="Times New Roman"/>
          <w:sz w:val="24"/>
          <w:szCs w:val="24"/>
          <w:lang w:val="pl-PL"/>
        </w:rPr>
      </w:pPr>
    </w:p>
    <w:p w:rsidRDefault="000D373C" w:rsidP="009C169C" w:rsidR="009C169C" w:rsidRPr="000017A0">
      <w:pPr>
        <w:rPr>
          <w:rFonts w:hAnsi="Times New Roman" w:ascii="Times New Roman"/>
          <w:sz w:val="24"/>
          <w:szCs w:val="24"/>
          <w:lang w:val="pl-PL"/>
        </w:rPr>
      </w:pPr>
      <w:r>
        <w:rPr>
          <w:rFonts w:hAnsi="Times New Roman" w:ascii="Times New Roman"/>
          <w:sz w:val="24"/>
          <w:szCs w:val="24"/>
          <w:lang w:val="pl-PL"/>
        </w:rPr>
        <w:t xml:space="preserve">Nakon prikuplenih novčanih sredstava temeljem čl.86. SZ-a ( stari SZ ), radnicima je isplaćeno 134.229,69 kn.  </w:t>
      </w:r>
    </w:p>
    <w:p w:rsidRDefault="000017A0" w:rsidP="000017A0" w:rsidR="000017A0" w:rsidRPr="000017A0">
      <w:pPr>
        <w:ind w:left="360"/>
        <w:rPr>
          <w:rFonts w:hAnsi="Times New Roman" w:ascii="Times New Roman"/>
          <w:sz w:val="24"/>
          <w:szCs w:val="24"/>
          <w:lang w:val="pl-PL"/>
        </w:rPr>
      </w:pPr>
      <w:r>
        <w:rPr>
          <w:rFonts w:hAnsi="Times New Roman" w:ascii="Times New Roman"/>
          <w:sz w:val="24"/>
          <w:szCs w:val="24"/>
          <w:lang w:val="pl-PL"/>
        </w:rPr>
        <w:t xml:space="preserve"> </w:t>
      </w:r>
    </w:p>
    <w:p w:rsidRDefault="000D373C" w:rsidP="000E1F39" w:rsidR="000E1F39">
      <w:pPr>
        <w:rPr>
          <w:rFonts w:hAnsi="Times New Roman" w:ascii="Times New Roman"/>
          <w:sz w:val="24"/>
          <w:szCs w:val="24"/>
          <w:lang w:val="pl-PL"/>
        </w:rPr>
      </w:pPr>
      <w:r>
        <w:rPr>
          <w:rFonts w:hAnsi="Times New Roman" w:ascii="Times New Roman"/>
          <w:sz w:val="24"/>
          <w:szCs w:val="24"/>
          <w:lang w:val="pl-PL"/>
        </w:rPr>
        <w:t xml:space="preserve">Prilikom formiranja stečajne mase izvršio sam uvid u Ugovor od </w:t>
      </w:r>
      <w:r w:rsidR="009A09FF">
        <w:rPr>
          <w:rFonts w:hAnsi="Times New Roman" w:ascii="Times New Roman"/>
          <w:sz w:val="24"/>
          <w:szCs w:val="24"/>
          <w:lang w:val="pl-PL"/>
        </w:rPr>
        <w:t xml:space="preserve"> </w:t>
      </w:r>
      <w:r>
        <w:rPr>
          <w:rFonts w:hAnsi="Times New Roman" w:ascii="Times New Roman"/>
          <w:sz w:val="24"/>
          <w:szCs w:val="24"/>
          <w:lang w:val="pl-PL"/>
        </w:rPr>
        <w:t xml:space="preserve">05.siječnja 1977.god. temeljem kojeg je izvršena kupoprodaja za korists stečajnog dužnika i to </w:t>
      </w:r>
      <w:r w:rsidR="009A09FF">
        <w:rPr>
          <w:rFonts w:hAnsi="Times New Roman" w:ascii="Times New Roman"/>
          <w:sz w:val="24"/>
          <w:szCs w:val="24"/>
          <w:lang w:val="pl-PL"/>
        </w:rPr>
        <w:t>o</w:t>
      </w:r>
      <w:r>
        <w:rPr>
          <w:rFonts w:hAnsi="Times New Roman" w:ascii="Times New Roman"/>
          <w:sz w:val="24"/>
          <w:szCs w:val="24"/>
          <w:lang w:val="pl-PL"/>
        </w:rPr>
        <w:t>tvorenog skladišnog prostora na adresi u Zagrebu, Ratarski odvojak iza 16/1 ukupno 417,14 m2.</w:t>
      </w:r>
    </w:p>
    <w:p w:rsidRDefault="000D373C" w:rsidP="000E1F39" w:rsidR="003A54AE">
      <w:pPr>
        <w:rPr>
          <w:rFonts w:hAnsi="Times New Roman" w:ascii="Times New Roman"/>
          <w:sz w:val="24"/>
          <w:szCs w:val="24"/>
          <w:lang w:val="pl-PL"/>
        </w:rPr>
      </w:pPr>
      <w:r>
        <w:rPr>
          <w:rFonts w:hAnsi="Times New Roman" w:ascii="Times New Roman"/>
          <w:sz w:val="24"/>
          <w:szCs w:val="24"/>
          <w:lang w:val="pl-PL"/>
        </w:rPr>
        <w:t>Obzirom da su u Ugovoru pogrešno navedene z.k. čestice koje su predmet Ugovora, nije se moga</w:t>
      </w:r>
      <w:r w:rsidR="003A54AE">
        <w:rPr>
          <w:rFonts w:hAnsi="Times New Roman" w:ascii="Times New Roman"/>
          <w:sz w:val="24"/>
          <w:szCs w:val="24"/>
          <w:lang w:val="pl-PL"/>
        </w:rPr>
        <w:t>o obaviti prijenos vlasništva za korist stečajnog dužnika. Pokrenut je pojedinačni zemljišnoknjižni ispravni postupak, međutim Rješenjem Općinskog građanskog suda u Zagrebu broj Z-4447/10 od 26.03.2014.god. odbijen je prijedlog za provođenje tog postupka.</w:t>
      </w:r>
    </w:p>
    <w:p w:rsidRDefault="003A54AE" w:rsidP="000E1F39" w:rsidR="003A54AE">
      <w:pPr>
        <w:rPr>
          <w:rFonts w:hAnsi="Times New Roman" w:ascii="Times New Roman"/>
          <w:sz w:val="24"/>
          <w:szCs w:val="24"/>
          <w:lang w:val="pl-PL"/>
        </w:rPr>
      </w:pPr>
    </w:p>
    <w:p w:rsidRDefault="003A54AE" w:rsidP="000E1F39" w:rsidR="003A54AE">
      <w:pPr>
        <w:rPr>
          <w:rFonts w:hAnsi="Times New Roman" w:ascii="Times New Roman"/>
          <w:sz w:val="24"/>
          <w:szCs w:val="24"/>
          <w:lang w:val="pl-PL"/>
        </w:rPr>
      </w:pPr>
      <w:r>
        <w:rPr>
          <w:rFonts w:hAnsi="Times New Roman" w:ascii="Times New Roman"/>
          <w:sz w:val="24"/>
          <w:szCs w:val="24"/>
          <w:lang w:val="pl-PL"/>
        </w:rPr>
        <w:t xml:space="preserve">Nakon toga zatražio sam prvno mišljne odvjetničkog ureda iz kojeg proizlazi da </w:t>
      </w:r>
      <w:r w:rsidR="009A09FF">
        <w:rPr>
          <w:rFonts w:hAnsi="Times New Roman" w:ascii="Times New Roman"/>
          <w:sz w:val="24"/>
          <w:szCs w:val="24"/>
          <w:lang w:val="pl-PL"/>
        </w:rPr>
        <w:t xml:space="preserve">je </w:t>
      </w:r>
      <w:r>
        <w:rPr>
          <w:rFonts w:hAnsi="Times New Roman" w:ascii="Times New Roman"/>
          <w:sz w:val="24"/>
          <w:szCs w:val="24"/>
          <w:lang w:val="pl-PL"/>
        </w:rPr>
        <w:t>prema odredbi čl. 3. Uredbe o zabrani raspolaganja i preuzimanju sredstava određenih pravnih osoba na teritoriju Republike Hrvatske ( NN 39/92 ) navedena  nekretnina postala vlasništvo Republike Hrvatske.</w:t>
      </w:r>
    </w:p>
    <w:p w:rsidRDefault="003A54AE" w:rsidP="000E1F39" w:rsidR="003A54AE">
      <w:pPr>
        <w:rPr>
          <w:rFonts w:hAnsi="Times New Roman" w:ascii="Times New Roman"/>
          <w:sz w:val="24"/>
          <w:szCs w:val="24"/>
          <w:lang w:val="pl-PL"/>
        </w:rPr>
      </w:pPr>
    </w:p>
    <w:p w:rsidRDefault="003A54AE" w:rsidP="000E1F39" w:rsidR="000D373C" w:rsidRPr="00B40BEB">
      <w:pPr>
        <w:rPr>
          <w:rFonts w:hAnsi="Times New Roman" w:ascii="Times New Roman"/>
          <w:sz w:val="24"/>
          <w:szCs w:val="24"/>
          <w:lang w:val="pl-PL"/>
        </w:rPr>
      </w:pPr>
      <w:r>
        <w:rPr>
          <w:rFonts w:hAnsi="Times New Roman" w:ascii="Times New Roman"/>
          <w:sz w:val="24"/>
          <w:szCs w:val="24"/>
          <w:lang w:val="pl-PL"/>
        </w:rPr>
        <w:t xml:space="preserve">Tijekom stgečajnog postupka Porezna uprava, Ispostava Trešnjevka neopravdano je blokirala žiro račun stečajnog dužnika 28.04.2015.god. iz razloga što je proknjižila zaduženje za poreze i doprinose iz radnog odnosa koji se odnose na period prije otvaranja stečajnog postupka. Stalno su davana obećanja da će se račun deblokirati, a </w:t>
      </w:r>
      <w:r w:rsidR="009A09FF">
        <w:rPr>
          <w:rFonts w:hAnsi="Times New Roman" w:ascii="Times New Roman"/>
          <w:sz w:val="24"/>
          <w:szCs w:val="24"/>
          <w:lang w:val="pl-PL"/>
        </w:rPr>
        <w:t xml:space="preserve">oduzeta novčana sredstva vratiti, međutim do danas to nije izvršeno. Ovime je onemogućeno provođenje stečajnog  postupaka obzirom da se ne mogu plaćati niti najnužniji troškovi, a sva novčana sedstva koja dođu na žiro račun automatski se skidaju. </w:t>
      </w:r>
      <w:r>
        <w:rPr>
          <w:rFonts w:hAnsi="Times New Roman" w:ascii="Times New Roman"/>
          <w:sz w:val="24"/>
          <w:szCs w:val="24"/>
          <w:lang w:val="pl-PL"/>
        </w:rPr>
        <w:t xml:space="preserve">    </w:t>
      </w:r>
      <w:r w:rsidR="000D373C">
        <w:rPr>
          <w:rFonts w:hAnsi="Times New Roman" w:ascii="Times New Roman"/>
          <w:sz w:val="24"/>
          <w:szCs w:val="24"/>
          <w:lang w:val="pl-PL"/>
        </w:rPr>
        <w:t xml:space="preserve">   </w:t>
      </w:r>
    </w:p>
    <w:p w:rsidRDefault="000E1F39" w:rsidP="000E1F39" w:rsidR="000E1F39">
      <w:pPr>
        <w:rPr>
          <w:rFonts w:hAnsi="Times New Roman" w:ascii="Times New Roman"/>
          <w:sz w:val="24"/>
          <w:szCs w:val="24"/>
          <w:lang w:val="pl-PL"/>
        </w:rPr>
      </w:pPr>
    </w:p>
    <w:p w:rsidRDefault="009A09FF" w:rsidP="000E1F39" w:rsidR="009A09FF">
      <w:pPr>
        <w:rPr>
          <w:rFonts w:hAnsi="Times New Roman" w:ascii="Times New Roman"/>
          <w:sz w:val="24"/>
          <w:szCs w:val="24"/>
          <w:lang w:val="pl-PL"/>
        </w:rPr>
      </w:pPr>
      <w:r>
        <w:rPr>
          <w:rFonts w:hAnsi="Times New Roman" w:ascii="Times New Roman"/>
          <w:sz w:val="24"/>
          <w:szCs w:val="24"/>
          <w:lang w:val="pl-PL"/>
        </w:rPr>
        <w:t>Na ovaj način dolazi u pitanje namirenje razlučnog vjerovnika za dio imovine-pokretnine na kojima je postojalo založno pravo.</w:t>
      </w:r>
    </w:p>
    <w:p w:rsidRDefault="009A09FF" w:rsidP="000E1F39" w:rsidR="009A09FF">
      <w:pPr>
        <w:rPr>
          <w:rFonts w:hAnsi="Times New Roman" w:ascii="Times New Roman"/>
          <w:sz w:val="24"/>
          <w:szCs w:val="24"/>
          <w:lang w:val="pl-PL"/>
        </w:rPr>
      </w:pPr>
    </w:p>
    <w:p w:rsidRDefault="009A09FF" w:rsidP="009A09FF" w:rsidR="009A09FF">
      <w:pPr>
        <w:jc w:val="center"/>
        <w:rPr>
          <w:rFonts w:hAnsi="Times New Roman" w:ascii="Times New Roman"/>
          <w:sz w:val="24"/>
          <w:szCs w:val="24"/>
          <w:lang w:val="pl-PL"/>
        </w:rPr>
      </w:pPr>
      <w:r>
        <w:rPr>
          <w:rFonts w:hAnsi="Times New Roman" w:ascii="Times New Roman"/>
          <w:sz w:val="24"/>
          <w:szCs w:val="24"/>
          <w:lang w:val="pl-PL"/>
        </w:rPr>
        <w:lastRenderedPageBreak/>
        <w:t>-2-</w:t>
      </w:r>
    </w:p>
    <w:p w:rsidRDefault="009A09FF" w:rsidP="000E1F39" w:rsidR="009A09FF">
      <w:pPr>
        <w:rPr>
          <w:rFonts w:hAnsi="Times New Roman" w:ascii="Times New Roman"/>
          <w:sz w:val="24"/>
          <w:szCs w:val="24"/>
          <w:lang w:val="pl-PL"/>
        </w:rPr>
      </w:pPr>
    </w:p>
    <w:p w:rsidRDefault="009A09FF" w:rsidP="000E1F39" w:rsidR="009A09FF">
      <w:pPr>
        <w:rPr>
          <w:rFonts w:hAnsi="Times New Roman" w:ascii="Times New Roman"/>
          <w:sz w:val="24"/>
          <w:szCs w:val="24"/>
          <w:lang w:val="pl-PL"/>
        </w:rPr>
      </w:pPr>
    </w:p>
    <w:p w:rsidRDefault="000E1F39" w:rsidP="000E1F39" w:rsidR="000E1F39" w:rsidRPr="00B40BEB">
      <w:pPr>
        <w:rPr>
          <w:rFonts w:hAnsi="Times New Roman" w:ascii="Times New Roman"/>
          <w:sz w:val="24"/>
          <w:szCs w:val="24"/>
          <w:lang w:val="pl-PL"/>
        </w:rPr>
      </w:pPr>
      <w:r w:rsidRPr="00B40BEB">
        <w:rPr>
          <w:rFonts w:hAnsi="Times New Roman" w:ascii="Times New Roman"/>
          <w:sz w:val="24"/>
          <w:szCs w:val="24"/>
          <w:lang w:val="pl-PL"/>
        </w:rPr>
        <w:t>II. STANJE STEČAJNE MASE</w:t>
      </w:r>
    </w:p>
    <w:p w:rsidRDefault="000017A0" w:rsidP="000E1F39" w:rsidR="000E1F39">
      <w:pPr>
        <w:numPr>
          <w:ilvl w:val="0"/>
          <w:numId w:val="1"/>
        </w:numPr>
        <w:jc w:val="both"/>
        <w:rPr>
          <w:rFonts w:hAnsi="Times New Roman" w:ascii="Times New Roman"/>
          <w:sz w:val="24"/>
          <w:szCs w:val="24"/>
          <w:lang w:val="pl-PL"/>
        </w:rPr>
      </w:pPr>
      <w:r>
        <w:rPr>
          <w:rFonts w:hAnsi="Times New Roman" w:ascii="Times New Roman"/>
          <w:sz w:val="24"/>
          <w:szCs w:val="24"/>
          <w:lang w:val="pl-PL"/>
        </w:rPr>
        <w:t>Nakon otvaranja stečajnog postupka imovinu za stečajnu masu činili su:</w:t>
      </w:r>
    </w:p>
    <w:p w:rsidRDefault="000017A0" w:rsidP="000017A0" w:rsidR="000017A0">
      <w:pPr>
        <w:ind w:left="720"/>
        <w:jc w:val="both"/>
        <w:rPr>
          <w:rFonts w:hAnsi="Times New Roman" w:ascii="Times New Roman"/>
          <w:sz w:val="24"/>
          <w:szCs w:val="24"/>
          <w:lang w:val="pl-PL"/>
        </w:rPr>
      </w:pPr>
      <w:r>
        <w:rPr>
          <w:rFonts w:hAnsi="Times New Roman" w:ascii="Times New Roman"/>
          <w:sz w:val="24"/>
          <w:szCs w:val="24"/>
          <w:lang w:val="pl-PL"/>
        </w:rPr>
        <w:t>NEKRETNINE ( knjigovodstvena vrijednost ):</w:t>
      </w:r>
    </w:p>
    <w:p w:rsidRDefault="00CA1FFD" w:rsidP="000017A0" w:rsidR="00CA1FFD">
      <w:pPr>
        <w:ind w:left="720"/>
        <w:jc w:val="both"/>
        <w:rPr>
          <w:rFonts w:hAnsi="Times New Roman" w:ascii="Times New Roman"/>
          <w:sz w:val="24"/>
          <w:szCs w:val="24"/>
          <w:lang w:val="pl-PL"/>
        </w:rPr>
      </w:pPr>
    </w:p>
    <w:p w:rsidRDefault="000017A0" w:rsidP="000017A0" w:rsidR="000017A0">
      <w:pPr>
        <w:ind w:left="720"/>
        <w:jc w:val="both"/>
        <w:rPr>
          <w:rFonts w:hAnsi="Times New Roman" w:ascii="Times New Roman"/>
          <w:sz w:val="24"/>
          <w:szCs w:val="24"/>
          <w:lang w:val="pl-PL"/>
        </w:rPr>
      </w:pPr>
      <w:r>
        <w:rPr>
          <w:rFonts w:hAnsi="Times New Roman" w:ascii="Times New Roman"/>
          <w:sz w:val="24"/>
          <w:szCs w:val="24"/>
          <w:lang w:val="pl-PL"/>
        </w:rPr>
        <w:t xml:space="preserve">1.1.  </w:t>
      </w:r>
      <w:r w:rsidR="00C637F5">
        <w:rPr>
          <w:rFonts w:hAnsi="Times New Roman" w:ascii="Times New Roman"/>
          <w:sz w:val="24"/>
          <w:szCs w:val="24"/>
          <w:lang w:val="pl-PL"/>
        </w:rPr>
        <w:t xml:space="preserve">  </w:t>
      </w:r>
      <w:r>
        <w:rPr>
          <w:rFonts w:hAnsi="Times New Roman" w:ascii="Times New Roman"/>
          <w:sz w:val="24"/>
          <w:szCs w:val="24"/>
          <w:lang w:val="pl-PL"/>
        </w:rPr>
        <w:t>Zemljište u Zagrebu, III.  Rudeški odvojak                   kn  1.788.579,87</w:t>
      </w:r>
    </w:p>
    <w:p w:rsidRDefault="000017A0" w:rsidP="000017A0" w:rsidR="000017A0">
      <w:pPr>
        <w:ind w:left="720"/>
        <w:jc w:val="both"/>
        <w:rPr>
          <w:rFonts w:hAnsi="Times New Roman" w:ascii="Times New Roman"/>
          <w:sz w:val="24"/>
          <w:szCs w:val="24"/>
          <w:lang w:val="pl-PL"/>
        </w:rPr>
      </w:pPr>
      <w:r>
        <w:rPr>
          <w:rFonts w:hAnsi="Times New Roman" w:ascii="Times New Roman"/>
          <w:sz w:val="24"/>
          <w:szCs w:val="24"/>
          <w:lang w:val="pl-PL"/>
        </w:rPr>
        <w:t xml:space="preserve">1.2. </w:t>
      </w:r>
      <w:r w:rsidR="00C637F5">
        <w:rPr>
          <w:rFonts w:hAnsi="Times New Roman" w:ascii="Times New Roman"/>
          <w:sz w:val="24"/>
          <w:szCs w:val="24"/>
          <w:lang w:val="pl-PL"/>
        </w:rPr>
        <w:t xml:space="preserve">  </w:t>
      </w:r>
      <w:r>
        <w:rPr>
          <w:rFonts w:hAnsi="Times New Roman" w:ascii="Times New Roman"/>
          <w:sz w:val="24"/>
          <w:szCs w:val="24"/>
          <w:lang w:val="pl-PL"/>
        </w:rPr>
        <w:t xml:space="preserve"> Cesta III. Rudeški odvojak                                             kn     135.147,47</w:t>
      </w:r>
    </w:p>
    <w:p w:rsidRDefault="000017A0" w:rsidP="000017A0" w:rsidR="00CA1FFD">
      <w:pPr>
        <w:ind w:left="720"/>
        <w:jc w:val="both"/>
        <w:rPr>
          <w:rFonts w:hAnsi="Times New Roman" w:ascii="Times New Roman"/>
          <w:sz w:val="24"/>
          <w:szCs w:val="24"/>
          <w:lang w:val="pl-PL"/>
        </w:rPr>
      </w:pPr>
      <w:r>
        <w:rPr>
          <w:rFonts w:hAnsi="Times New Roman" w:ascii="Times New Roman"/>
          <w:sz w:val="24"/>
          <w:szCs w:val="24"/>
          <w:lang w:val="pl-PL"/>
        </w:rPr>
        <w:t xml:space="preserve">1.3. </w:t>
      </w:r>
      <w:r w:rsidR="00C637F5">
        <w:rPr>
          <w:rFonts w:hAnsi="Times New Roman" w:ascii="Times New Roman"/>
          <w:sz w:val="24"/>
          <w:szCs w:val="24"/>
          <w:lang w:val="pl-PL"/>
        </w:rPr>
        <w:t xml:space="preserve">  </w:t>
      </w:r>
      <w:r>
        <w:rPr>
          <w:rFonts w:hAnsi="Times New Roman" w:ascii="Times New Roman"/>
          <w:sz w:val="24"/>
          <w:szCs w:val="24"/>
          <w:lang w:val="pl-PL"/>
        </w:rPr>
        <w:t xml:space="preserve"> Prodavaonica u Zagrebu, Siječanjska 1</w:t>
      </w:r>
      <w:r w:rsidR="0071187E">
        <w:rPr>
          <w:rFonts w:hAnsi="Times New Roman" w:ascii="Times New Roman"/>
          <w:sz w:val="24"/>
          <w:szCs w:val="24"/>
          <w:lang w:val="pl-PL"/>
        </w:rPr>
        <w:t xml:space="preserve">  </w:t>
      </w:r>
      <w:r w:rsidR="00CA1FFD">
        <w:rPr>
          <w:rFonts w:hAnsi="Times New Roman" w:ascii="Times New Roman"/>
          <w:sz w:val="24"/>
          <w:szCs w:val="24"/>
          <w:lang w:val="pl-PL"/>
        </w:rPr>
        <w:t xml:space="preserve">                        kn     193.766,05</w:t>
      </w:r>
    </w:p>
    <w:p w:rsidRDefault="00CA1FFD" w:rsidP="000017A0" w:rsidR="0046672D" w:rsidRPr="0046672D">
      <w:pPr>
        <w:ind w:left="720"/>
        <w:jc w:val="both"/>
        <w:rPr>
          <w:rFonts w:hAnsi="Times New Roman" w:ascii="Times New Roman"/>
          <w:sz w:val="24"/>
          <w:szCs w:val="24"/>
          <w:lang w:val="pl-PL"/>
        </w:rPr>
      </w:pPr>
      <w:r>
        <w:rPr>
          <w:rFonts w:hAnsi="Times New Roman" w:ascii="Times New Roman"/>
          <w:sz w:val="24"/>
          <w:szCs w:val="24"/>
          <w:lang w:val="pl-PL"/>
        </w:rPr>
        <w:t xml:space="preserve">1.4. </w:t>
      </w:r>
      <w:r w:rsidR="00C637F5">
        <w:rPr>
          <w:rFonts w:hAnsi="Times New Roman" w:ascii="Times New Roman"/>
          <w:sz w:val="24"/>
          <w:szCs w:val="24"/>
          <w:lang w:val="pl-PL"/>
        </w:rPr>
        <w:t xml:space="preserve">  </w:t>
      </w:r>
      <w:r>
        <w:rPr>
          <w:rFonts w:hAnsi="Times New Roman" w:ascii="Times New Roman"/>
          <w:sz w:val="24"/>
          <w:szCs w:val="24"/>
          <w:lang w:val="pl-PL"/>
        </w:rPr>
        <w:t xml:space="preserve"> Prodavaonica u Zagrebu, I.B. Mažuranić 9                    </w:t>
      </w:r>
      <w:r w:rsidRPr="0046672D">
        <w:rPr>
          <w:rFonts w:hAnsi="Times New Roman" w:ascii="Times New Roman"/>
          <w:sz w:val="24"/>
          <w:szCs w:val="24"/>
          <w:lang w:val="pl-PL"/>
        </w:rPr>
        <w:t>kn     249.701,97</w:t>
      </w:r>
    </w:p>
    <w:p w:rsidRDefault="0046672D" w:rsidP="000017A0" w:rsidR="00CA1FFD" w:rsidRPr="0046672D">
      <w:pPr>
        <w:ind w:left="720"/>
        <w:jc w:val="both"/>
        <w:rPr>
          <w:rFonts w:hAnsi="Times New Roman" w:ascii="Times New Roman"/>
          <w:sz w:val="24"/>
          <w:szCs w:val="24"/>
          <w:u w:val="single"/>
          <w:lang w:val="pl-PL"/>
        </w:rPr>
      </w:pPr>
      <w:r w:rsidRPr="0046672D">
        <w:rPr>
          <w:rFonts w:hAnsi="Times New Roman" w:ascii="Times New Roman"/>
          <w:sz w:val="24"/>
          <w:szCs w:val="24"/>
          <w:lang w:val="pl-PL"/>
        </w:rPr>
        <w:t>1.5.</w:t>
      </w:r>
      <w:r w:rsidR="000017A0" w:rsidRPr="0046672D">
        <w:rPr>
          <w:rFonts w:hAnsi="Times New Roman" w:ascii="Times New Roman"/>
          <w:sz w:val="24"/>
          <w:szCs w:val="24"/>
          <w:lang w:val="pl-PL"/>
        </w:rPr>
        <w:t xml:space="preserve"> </w:t>
      </w:r>
      <w:r>
        <w:rPr>
          <w:rFonts w:hAnsi="Times New Roman" w:ascii="Times New Roman"/>
          <w:sz w:val="24"/>
          <w:szCs w:val="24"/>
          <w:lang w:val="pl-PL"/>
        </w:rPr>
        <w:t xml:space="preserve">   Prodavaonica u Sisku                                                     </w:t>
      </w:r>
      <w:r w:rsidRPr="0046672D">
        <w:rPr>
          <w:rFonts w:hAnsi="Times New Roman" w:ascii="Times New Roman"/>
          <w:sz w:val="24"/>
          <w:szCs w:val="24"/>
          <w:u w:val="single"/>
          <w:lang w:val="pl-PL"/>
        </w:rPr>
        <w:t xml:space="preserve">kn     358.667,00 </w:t>
      </w:r>
    </w:p>
    <w:p w:rsidRDefault="00C637F5" w:rsidP="000017A0" w:rsidR="00C637F5" w:rsidRPr="00C637F5">
      <w:pPr>
        <w:ind w:left="720"/>
        <w:jc w:val="both"/>
        <w:rPr>
          <w:rFonts w:hAnsi="Times New Roman" w:ascii="Times New Roman"/>
          <w:sz w:val="24"/>
          <w:szCs w:val="24"/>
          <w:lang w:val="pl-PL"/>
        </w:rPr>
      </w:pPr>
      <w:r w:rsidRPr="00C637F5">
        <w:rPr>
          <w:rFonts w:hAnsi="Times New Roman" w:ascii="Times New Roman"/>
          <w:sz w:val="24"/>
          <w:szCs w:val="24"/>
          <w:lang w:val="pl-PL"/>
        </w:rPr>
        <w:t xml:space="preserve">                                                                                                  </w:t>
      </w:r>
      <w:r>
        <w:rPr>
          <w:rFonts w:hAnsi="Times New Roman" w:ascii="Times New Roman"/>
          <w:sz w:val="24"/>
          <w:szCs w:val="24"/>
          <w:lang w:val="pl-PL"/>
        </w:rPr>
        <w:t>k</w:t>
      </w:r>
      <w:r w:rsidRPr="00C637F5">
        <w:rPr>
          <w:rFonts w:hAnsi="Times New Roman" w:ascii="Times New Roman"/>
          <w:sz w:val="24"/>
          <w:szCs w:val="24"/>
          <w:lang w:val="pl-PL"/>
        </w:rPr>
        <w:t>n</w:t>
      </w:r>
      <w:r>
        <w:rPr>
          <w:rFonts w:hAnsi="Times New Roman" w:ascii="Times New Roman"/>
          <w:sz w:val="24"/>
          <w:szCs w:val="24"/>
          <w:lang w:val="pl-PL"/>
        </w:rPr>
        <w:t xml:space="preserve"> 2.7</w:t>
      </w:r>
      <w:r w:rsidR="0046672D">
        <w:rPr>
          <w:rFonts w:hAnsi="Times New Roman" w:ascii="Times New Roman"/>
          <w:sz w:val="24"/>
          <w:szCs w:val="24"/>
          <w:lang w:val="pl-PL"/>
        </w:rPr>
        <w:t>25</w:t>
      </w:r>
      <w:r>
        <w:rPr>
          <w:rFonts w:hAnsi="Times New Roman" w:ascii="Times New Roman"/>
          <w:sz w:val="24"/>
          <w:szCs w:val="24"/>
          <w:lang w:val="pl-PL"/>
        </w:rPr>
        <w:t>.</w:t>
      </w:r>
      <w:r w:rsidR="0046672D">
        <w:rPr>
          <w:rFonts w:hAnsi="Times New Roman" w:ascii="Times New Roman"/>
          <w:sz w:val="24"/>
          <w:szCs w:val="24"/>
          <w:lang w:val="pl-PL"/>
        </w:rPr>
        <w:t>862</w:t>
      </w:r>
      <w:r>
        <w:rPr>
          <w:rFonts w:hAnsi="Times New Roman" w:ascii="Times New Roman"/>
          <w:sz w:val="24"/>
          <w:szCs w:val="24"/>
          <w:lang w:val="pl-PL"/>
        </w:rPr>
        <w:t xml:space="preserve">,36 </w:t>
      </w:r>
    </w:p>
    <w:p w:rsidRDefault="00CA1FFD" w:rsidP="000017A0" w:rsidR="00CA1FFD">
      <w:pPr>
        <w:ind w:left="720"/>
        <w:jc w:val="both"/>
        <w:rPr>
          <w:rFonts w:hAnsi="Times New Roman" w:ascii="Times New Roman"/>
          <w:sz w:val="24"/>
          <w:szCs w:val="24"/>
          <w:lang w:val="pl-PL"/>
        </w:rPr>
      </w:pPr>
    </w:p>
    <w:p w:rsidRDefault="00CA1FFD" w:rsidP="000017A0" w:rsidR="00C637F5">
      <w:pPr>
        <w:ind w:left="720"/>
        <w:jc w:val="both"/>
        <w:rPr>
          <w:rFonts w:hAnsi="Times New Roman" w:ascii="Times New Roman"/>
          <w:sz w:val="24"/>
          <w:szCs w:val="24"/>
          <w:lang w:val="pl-PL"/>
        </w:rPr>
      </w:pPr>
      <w:r>
        <w:rPr>
          <w:rFonts w:hAnsi="Times New Roman" w:ascii="Times New Roman"/>
          <w:sz w:val="24"/>
          <w:szCs w:val="24"/>
          <w:lang w:val="pl-PL"/>
        </w:rPr>
        <w:t>POKRETNINE ( knjigovodstvena vrijednost )</w:t>
      </w:r>
      <w:r w:rsidR="00C637F5">
        <w:rPr>
          <w:rFonts w:hAnsi="Times New Roman" w:ascii="Times New Roman"/>
          <w:sz w:val="24"/>
          <w:szCs w:val="24"/>
          <w:lang w:val="pl-PL"/>
        </w:rPr>
        <w:t>:</w:t>
      </w:r>
    </w:p>
    <w:p w:rsidRDefault="00C637F5" w:rsidP="000017A0" w:rsidR="00C637F5">
      <w:pPr>
        <w:ind w:left="720"/>
        <w:jc w:val="both"/>
        <w:rPr>
          <w:rFonts w:hAnsi="Times New Roman" w:ascii="Times New Roman"/>
          <w:sz w:val="24"/>
          <w:szCs w:val="24"/>
          <w:lang w:val="pl-PL"/>
        </w:rPr>
      </w:pPr>
    </w:p>
    <w:p w:rsidRDefault="000017A0" w:rsidP="0046672D" w:rsidR="00C637F5" w:rsidRPr="0046672D">
      <w:pPr>
        <w:pStyle w:val="Odlomakpopisa"/>
        <w:numPr>
          <w:ilvl w:val="1"/>
          <w:numId w:val="3"/>
        </w:numPr>
        <w:jc w:val="both"/>
        <w:rPr>
          <w:rFonts w:hAnsi="Times New Roman" w:ascii="Times New Roman"/>
          <w:sz w:val="24"/>
          <w:szCs w:val="24"/>
          <w:lang w:val="pl-PL"/>
        </w:rPr>
      </w:pPr>
      <w:r w:rsidRPr="0046672D">
        <w:rPr>
          <w:rFonts w:hAnsi="Times New Roman" w:ascii="Times New Roman"/>
          <w:sz w:val="24"/>
          <w:szCs w:val="24"/>
          <w:lang w:val="pl-PL"/>
        </w:rPr>
        <w:t xml:space="preserve">  </w:t>
      </w:r>
      <w:r w:rsidR="00C637F5" w:rsidRPr="0046672D">
        <w:rPr>
          <w:rFonts w:hAnsi="Times New Roman" w:ascii="Times New Roman"/>
          <w:sz w:val="24"/>
          <w:szCs w:val="24"/>
          <w:lang w:val="pl-PL"/>
        </w:rPr>
        <w:t>Oprema i inventar                                                           kn      93.698,06</w:t>
      </w:r>
    </w:p>
    <w:p w:rsidRDefault="0046672D" w:rsidP="0046672D" w:rsidR="0071187E" w:rsidRPr="0046672D">
      <w:pPr>
        <w:ind w:left="720"/>
        <w:jc w:val="both"/>
        <w:rPr>
          <w:rFonts w:hAnsi="Times New Roman" w:ascii="Times New Roman"/>
          <w:sz w:val="24"/>
          <w:szCs w:val="24"/>
          <w:lang w:val="pl-PL"/>
        </w:rPr>
      </w:pPr>
      <w:r>
        <w:rPr>
          <w:rFonts w:hAnsi="Times New Roman" w:ascii="Times New Roman"/>
          <w:sz w:val="24"/>
          <w:szCs w:val="24"/>
          <w:lang w:val="pl-PL"/>
        </w:rPr>
        <w:t xml:space="preserve"> 1.7.</w:t>
      </w:r>
      <w:r w:rsidR="00C637F5" w:rsidRPr="0046672D">
        <w:rPr>
          <w:rFonts w:hAnsi="Times New Roman" w:ascii="Times New Roman"/>
          <w:sz w:val="24"/>
          <w:szCs w:val="24"/>
          <w:lang w:val="pl-PL"/>
        </w:rPr>
        <w:t xml:space="preserve">  Trgovačka roba ( u skladištu i prodavaonama )              kn 1.773.097,72 </w:t>
      </w:r>
    </w:p>
    <w:p w:rsidRDefault="0046672D" w:rsidP="0046672D" w:rsidR="0071187E" w:rsidRPr="0046672D">
      <w:pPr>
        <w:ind w:left="720"/>
        <w:jc w:val="both"/>
        <w:rPr>
          <w:rFonts w:hAnsi="Times New Roman" w:ascii="Times New Roman"/>
          <w:sz w:val="24"/>
          <w:szCs w:val="24"/>
          <w:lang w:val="pl-PL"/>
        </w:rPr>
      </w:pPr>
      <w:r>
        <w:rPr>
          <w:rFonts w:hAnsi="Times New Roman" w:ascii="Times New Roman"/>
          <w:sz w:val="24"/>
          <w:szCs w:val="24"/>
          <w:lang w:val="pl-PL"/>
        </w:rPr>
        <w:t xml:space="preserve"> 1.8.</w:t>
      </w:r>
      <w:r w:rsidR="0071187E" w:rsidRPr="0046672D">
        <w:rPr>
          <w:rFonts w:hAnsi="Times New Roman" w:ascii="Times New Roman"/>
          <w:sz w:val="24"/>
          <w:szCs w:val="24"/>
          <w:lang w:val="pl-PL"/>
        </w:rPr>
        <w:t xml:space="preserve">  Osobni i teretni automobili ( procjena vještaka )            </w:t>
      </w:r>
      <w:r w:rsidR="0071187E" w:rsidRPr="0046672D">
        <w:rPr>
          <w:rFonts w:hAnsi="Times New Roman" w:ascii="Times New Roman"/>
          <w:sz w:val="24"/>
          <w:szCs w:val="24"/>
          <w:u w:val="single"/>
          <w:lang w:val="pl-PL"/>
        </w:rPr>
        <w:t xml:space="preserve">kn      62.500,00 </w:t>
      </w:r>
      <w:r w:rsidR="0071187E" w:rsidRPr="0046672D">
        <w:rPr>
          <w:rFonts w:hAnsi="Times New Roman" w:ascii="Times New Roman"/>
          <w:sz w:val="24"/>
          <w:szCs w:val="24"/>
          <w:lang w:val="pl-PL"/>
        </w:rPr>
        <w:t xml:space="preserve"> </w:t>
      </w:r>
    </w:p>
    <w:p w:rsidRDefault="0071187E" w:rsidP="0071187E" w:rsidR="0071187E">
      <w:pPr>
        <w:ind w:left="720"/>
        <w:jc w:val="both"/>
        <w:rPr>
          <w:rFonts w:hAnsi="Times New Roman" w:ascii="Times New Roman"/>
          <w:sz w:val="24"/>
          <w:szCs w:val="24"/>
          <w:lang w:val="pl-PL"/>
        </w:rPr>
      </w:pPr>
      <w:r>
        <w:rPr>
          <w:rFonts w:hAnsi="Times New Roman" w:ascii="Times New Roman"/>
          <w:sz w:val="24"/>
          <w:szCs w:val="24"/>
          <w:lang w:val="pl-PL"/>
        </w:rPr>
        <w:t xml:space="preserve">                                                                                               </w:t>
      </w:r>
      <w:r w:rsidR="0046672D">
        <w:rPr>
          <w:rFonts w:hAnsi="Times New Roman" w:ascii="Times New Roman"/>
          <w:sz w:val="24"/>
          <w:szCs w:val="24"/>
          <w:lang w:val="pl-PL"/>
        </w:rPr>
        <w:t xml:space="preserve">  </w:t>
      </w:r>
      <w:r>
        <w:rPr>
          <w:rFonts w:hAnsi="Times New Roman" w:ascii="Times New Roman"/>
          <w:sz w:val="24"/>
          <w:szCs w:val="24"/>
          <w:lang w:val="pl-PL"/>
        </w:rPr>
        <w:t xml:space="preserve"> kn 1.929.295,78</w:t>
      </w:r>
    </w:p>
    <w:p w:rsidRDefault="001129DE" w:rsidP="0071187E" w:rsidR="0046672D">
      <w:pPr>
        <w:ind w:left="720"/>
        <w:jc w:val="both"/>
        <w:rPr>
          <w:rFonts w:hAnsi="Times New Roman" w:ascii="Times New Roman"/>
          <w:sz w:val="24"/>
          <w:szCs w:val="24"/>
          <w:lang w:val="pl-PL"/>
        </w:rPr>
      </w:pPr>
      <w:r>
        <w:rPr>
          <w:rFonts w:hAnsi="Times New Roman" w:ascii="Times New Roman"/>
          <w:sz w:val="24"/>
          <w:szCs w:val="24"/>
          <w:lang w:val="pl-PL"/>
        </w:rPr>
        <w:t xml:space="preserve">                                                         Sveukupno  AKTIVA     kn 4.655.158,14</w:t>
      </w:r>
    </w:p>
    <w:p w:rsidRDefault="0071187E" w:rsidP="001129DE" w:rsidR="0071187E">
      <w:pPr>
        <w:ind w:left="720"/>
        <w:jc w:val="center"/>
        <w:rPr>
          <w:rFonts w:hAnsi="Times New Roman" w:ascii="Times New Roman"/>
          <w:sz w:val="24"/>
          <w:szCs w:val="24"/>
          <w:lang w:val="pl-PL"/>
        </w:rPr>
      </w:pPr>
    </w:p>
    <w:p w:rsidRDefault="0071187E" w:rsidP="0071187E" w:rsidR="000017A0" w:rsidRPr="0071187E">
      <w:pPr>
        <w:ind w:left="720"/>
        <w:jc w:val="both"/>
        <w:rPr>
          <w:rFonts w:hAnsi="Times New Roman" w:ascii="Times New Roman"/>
          <w:sz w:val="24"/>
          <w:szCs w:val="24"/>
          <w:lang w:val="pl-PL"/>
        </w:rPr>
      </w:pPr>
      <w:r>
        <w:rPr>
          <w:rFonts w:hAnsi="Times New Roman" w:ascii="Times New Roman"/>
          <w:sz w:val="24"/>
          <w:szCs w:val="24"/>
          <w:lang w:val="pl-PL"/>
        </w:rPr>
        <w:t xml:space="preserve">     </w:t>
      </w:r>
      <w:r w:rsidRPr="0071187E">
        <w:rPr>
          <w:rFonts w:hAnsi="Times New Roman" w:ascii="Times New Roman"/>
          <w:sz w:val="24"/>
          <w:szCs w:val="24"/>
          <w:lang w:val="pl-PL"/>
        </w:rPr>
        <w:t xml:space="preserve">  </w:t>
      </w:r>
      <w:r w:rsidR="00C637F5" w:rsidRPr="0071187E">
        <w:rPr>
          <w:rFonts w:hAnsi="Times New Roman" w:ascii="Times New Roman"/>
          <w:sz w:val="24"/>
          <w:szCs w:val="24"/>
          <w:lang w:val="pl-PL"/>
        </w:rPr>
        <w:t xml:space="preserve">                                                          </w:t>
      </w:r>
      <w:r w:rsidR="000017A0" w:rsidRPr="0071187E">
        <w:rPr>
          <w:rFonts w:hAnsi="Times New Roman" w:ascii="Times New Roman"/>
          <w:sz w:val="24"/>
          <w:szCs w:val="24"/>
          <w:lang w:val="pl-PL"/>
        </w:rPr>
        <w:t xml:space="preserve">                   </w:t>
      </w:r>
    </w:p>
    <w:p w:rsidRDefault="0071187E" w:rsidP="000E1F39" w:rsidR="000E1F39">
      <w:pPr>
        <w:numPr>
          <w:ilvl w:val="0"/>
          <w:numId w:val="1"/>
        </w:numPr>
        <w:jc w:val="both"/>
        <w:rPr>
          <w:rFonts w:hAnsi="Times New Roman" w:ascii="Times New Roman"/>
          <w:sz w:val="24"/>
          <w:szCs w:val="24"/>
          <w:lang w:val="pl-PL"/>
        </w:rPr>
      </w:pPr>
      <w:r>
        <w:rPr>
          <w:rFonts w:hAnsi="Times New Roman" w:ascii="Times New Roman"/>
          <w:sz w:val="24"/>
          <w:szCs w:val="24"/>
          <w:lang w:val="pl-PL"/>
        </w:rPr>
        <w:t>U dosadašnjem tijeku stečajnog postupka unovčene su slijedeći predmeti stečajne mase:</w:t>
      </w:r>
    </w:p>
    <w:p w:rsidRDefault="0071187E" w:rsidP="0071187E" w:rsidR="0071187E">
      <w:pPr>
        <w:ind w:left="360"/>
        <w:jc w:val="both"/>
        <w:rPr>
          <w:rFonts w:hAnsi="Times New Roman" w:ascii="Times New Roman"/>
          <w:sz w:val="24"/>
          <w:szCs w:val="24"/>
          <w:lang w:val="pl-PL"/>
        </w:rPr>
      </w:pPr>
      <w:r>
        <w:rPr>
          <w:rFonts w:hAnsi="Times New Roman" w:ascii="Times New Roman"/>
          <w:sz w:val="24"/>
          <w:szCs w:val="24"/>
          <w:lang w:val="pl-PL"/>
        </w:rPr>
        <w:t xml:space="preserve"> </w:t>
      </w:r>
    </w:p>
    <w:p w:rsidRDefault="0071187E" w:rsidP="0071187E" w:rsidR="0071187E">
      <w:pPr>
        <w:pStyle w:val="Odlomakpopisa"/>
        <w:numPr>
          <w:ilvl w:val="1"/>
          <w:numId w:val="2"/>
        </w:numPr>
        <w:jc w:val="both"/>
        <w:rPr>
          <w:rFonts w:hAnsi="Times New Roman" w:ascii="Times New Roman"/>
          <w:sz w:val="24"/>
          <w:szCs w:val="24"/>
          <w:lang w:val="pl-PL"/>
        </w:rPr>
      </w:pPr>
      <w:r>
        <w:rPr>
          <w:rFonts w:hAnsi="Times New Roman" w:ascii="Times New Roman"/>
          <w:sz w:val="24"/>
          <w:szCs w:val="24"/>
          <w:lang w:val="pl-PL"/>
        </w:rPr>
        <w:t>i 1.2.Zemljište i cesta  III. Rudeški odvojak</w:t>
      </w:r>
      <w:r w:rsidR="00560E0B">
        <w:rPr>
          <w:rFonts w:hAnsi="Times New Roman" w:ascii="Times New Roman"/>
          <w:sz w:val="24"/>
          <w:szCs w:val="24"/>
          <w:lang w:val="pl-PL"/>
        </w:rPr>
        <w:t xml:space="preserve">                  kn  2.000.000,00         </w:t>
      </w:r>
    </w:p>
    <w:p w:rsidRDefault="00F11303" w:rsidP="00F11303" w:rsidR="0071187E" w:rsidRPr="00F11303">
      <w:pPr>
        <w:pStyle w:val="Odlomakpopisa"/>
        <w:numPr>
          <w:ilvl w:val="1"/>
          <w:numId w:val="4"/>
        </w:numPr>
        <w:jc w:val="both"/>
        <w:rPr>
          <w:rFonts w:hAnsi="Times New Roman" w:ascii="Times New Roman"/>
          <w:sz w:val="24"/>
          <w:szCs w:val="24"/>
          <w:lang w:val="pl-PL"/>
        </w:rPr>
      </w:pPr>
      <w:r w:rsidRPr="00F11303">
        <w:rPr>
          <w:rFonts w:hAnsi="Times New Roman" w:ascii="Times New Roman"/>
          <w:sz w:val="24"/>
          <w:szCs w:val="24"/>
          <w:lang w:val="pl-PL"/>
        </w:rPr>
        <w:t xml:space="preserve">       </w:t>
      </w:r>
      <w:r w:rsidR="0071187E" w:rsidRPr="00F11303">
        <w:rPr>
          <w:rFonts w:hAnsi="Times New Roman" w:ascii="Times New Roman"/>
          <w:sz w:val="24"/>
          <w:szCs w:val="24"/>
          <w:lang w:val="pl-PL"/>
        </w:rPr>
        <w:t>Prodavaonica u Zagrebu, Siječanjska 1</w:t>
      </w:r>
      <w:r w:rsidR="00560E0B">
        <w:rPr>
          <w:rFonts w:hAnsi="Times New Roman" w:ascii="Times New Roman"/>
          <w:sz w:val="24"/>
          <w:szCs w:val="24"/>
          <w:lang w:val="pl-PL"/>
        </w:rPr>
        <w:t xml:space="preserve">                 kn     337.000,00</w:t>
      </w:r>
    </w:p>
    <w:p w:rsidRDefault="00F11303" w:rsidP="00F11303" w:rsidR="00F11303" w:rsidRPr="00F11303">
      <w:pPr>
        <w:pStyle w:val="Odlomakpopisa"/>
        <w:numPr>
          <w:ilvl w:val="1"/>
          <w:numId w:val="4"/>
        </w:numPr>
        <w:jc w:val="both"/>
        <w:rPr>
          <w:rFonts w:hAnsi="Times New Roman" w:ascii="Times New Roman"/>
          <w:sz w:val="24"/>
          <w:szCs w:val="24"/>
          <w:lang w:val="pl-PL"/>
        </w:rPr>
      </w:pPr>
      <w:r>
        <w:rPr>
          <w:rFonts w:hAnsi="Times New Roman" w:ascii="Times New Roman"/>
          <w:sz w:val="24"/>
          <w:szCs w:val="24"/>
          <w:lang w:val="pl-PL"/>
        </w:rPr>
        <w:t xml:space="preserve">       </w:t>
      </w:r>
      <w:r w:rsidRPr="00F11303">
        <w:rPr>
          <w:rFonts w:hAnsi="Times New Roman" w:ascii="Times New Roman"/>
          <w:sz w:val="24"/>
          <w:szCs w:val="24"/>
          <w:lang w:val="pl-PL"/>
        </w:rPr>
        <w:t>Prodavaonica u Zagrebu, I.B. Mažuranića 9</w:t>
      </w:r>
      <w:r w:rsidR="00560E0B">
        <w:rPr>
          <w:rFonts w:hAnsi="Times New Roman" w:ascii="Times New Roman"/>
          <w:sz w:val="24"/>
          <w:szCs w:val="24"/>
          <w:lang w:val="pl-PL"/>
        </w:rPr>
        <w:t xml:space="preserve">         kn     250.000,00</w:t>
      </w:r>
    </w:p>
    <w:p w:rsidRDefault="00F11303" w:rsidP="00F11303" w:rsidR="00F11303">
      <w:pPr>
        <w:pStyle w:val="Odlomakpopisa"/>
        <w:numPr>
          <w:ilvl w:val="1"/>
          <w:numId w:val="4"/>
        </w:numPr>
        <w:jc w:val="both"/>
        <w:rPr>
          <w:rFonts w:hAnsi="Times New Roman" w:ascii="Times New Roman"/>
          <w:sz w:val="24"/>
          <w:szCs w:val="24"/>
          <w:lang w:val="pl-PL"/>
        </w:rPr>
      </w:pPr>
      <w:r>
        <w:rPr>
          <w:rFonts w:hAnsi="Times New Roman" w:ascii="Times New Roman"/>
          <w:sz w:val="24"/>
          <w:szCs w:val="24"/>
          <w:lang w:val="pl-PL"/>
        </w:rPr>
        <w:t xml:space="preserve">       Prodavaonica u Sisku</w:t>
      </w:r>
      <w:r w:rsidR="00560E0B">
        <w:rPr>
          <w:rFonts w:hAnsi="Times New Roman" w:ascii="Times New Roman"/>
          <w:sz w:val="24"/>
          <w:szCs w:val="24"/>
          <w:lang w:val="pl-PL"/>
        </w:rPr>
        <w:t xml:space="preserve">                                            kn     250.000,00</w:t>
      </w:r>
    </w:p>
    <w:p w:rsidRDefault="00043EA6" w:rsidP="00F11303" w:rsidR="00043EA6">
      <w:pPr>
        <w:ind w:left="690"/>
        <w:jc w:val="both"/>
        <w:rPr>
          <w:rFonts w:hAnsi="Times New Roman" w:ascii="Times New Roman"/>
          <w:sz w:val="24"/>
          <w:szCs w:val="24"/>
          <w:lang w:val="pl-PL"/>
        </w:rPr>
      </w:pPr>
      <w:r>
        <w:rPr>
          <w:rFonts w:hAnsi="Times New Roman" w:ascii="Times New Roman"/>
          <w:sz w:val="24"/>
          <w:szCs w:val="24"/>
          <w:lang w:val="pl-PL"/>
        </w:rPr>
        <w:t>1.6.      Oprema i inventar</w:t>
      </w:r>
      <w:r w:rsidR="007520B6">
        <w:rPr>
          <w:rFonts w:hAnsi="Times New Roman" w:ascii="Times New Roman"/>
          <w:sz w:val="24"/>
          <w:szCs w:val="24"/>
          <w:lang w:val="pl-PL"/>
        </w:rPr>
        <w:t xml:space="preserve">                                               </w:t>
      </w:r>
      <w:r w:rsidR="003D0D43">
        <w:rPr>
          <w:rFonts w:hAnsi="Times New Roman" w:ascii="Times New Roman"/>
          <w:sz w:val="24"/>
          <w:szCs w:val="24"/>
          <w:lang w:val="pl-PL"/>
        </w:rPr>
        <w:t xml:space="preserve"> </w:t>
      </w:r>
      <w:r w:rsidR="007520B6">
        <w:rPr>
          <w:rFonts w:hAnsi="Times New Roman" w:ascii="Times New Roman"/>
          <w:sz w:val="24"/>
          <w:szCs w:val="24"/>
          <w:lang w:val="pl-PL"/>
        </w:rPr>
        <w:t xml:space="preserve">   kn       26.500,00  </w:t>
      </w:r>
    </w:p>
    <w:p w:rsidRDefault="00043EA6" w:rsidP="00F11303" w:rsidR="00043EA6">
      <w:pPr>
        <w:ind w:left="690"/>
        <w:jc w:val="both"/>
        <w:rPr>
          <w:rFonts w:hAnsi="Times New Roman" w:ascii="Times New Roman"/>
          <w:sz w:val="24"/>
          <w:szCs w:val="24"/>
          <w:lang w:val="pl-PL"/>
        </w:rPr>
      </w:pPr>
      <w:r>
        <w:rPr>
          <w:rFonts w:hAnsi="Times New Roman" w:ascii="Times New Roman"/>
          <w:sz w:val="24"/>
          <w:szCs w:val="24"/>
          <w:lang w:val="pl-PL"/>
        </w:rPr>
        <w:t>1.7.      Trgovačka roba</w:t>
      </w:r>
      <w:r w:rsidR="003D0D43">
        <w:rPr>
          <w:rFonts w:hAnsi="Times New Roman" w:ascii="Times New Roman"/>
          <w:sz w:val="24"/>
          <w:szCs w:val="24"/>
          <w:lang w:val="pl-PL"/>
        </w:rPr>
        <w:t xml:space="preserve">                                                       kn     350.642,84 </w:t>
      </w:r>
    </w:p>
    <w:p w:rsidRDefault="00043EA6" w:rsidP="00F11303" w:rsidR="00043EA6">
      <w:pPr>
        <w:ind w:left="690"/>
        <w:jc w:val="both"/>
        <w:rPr>
          <w:rFonts w:hAnsi="Times New Roman" w:ascii="Times New Roman"/>
          <w:sz w:val="24"/>
          <w:szCs w:val="24"/>
          <w:lang w:val="pl-PL"/>
        </w:rPr>
      </w:pPr>
      <w:r>
        <w:rPr>
          <w:rFonts w:hAnsi="Times New Roman" w:ascii="Times New Roman"/>
          <w:sz w:val="24"/>
          <w:szCs w:val="24"/>
          <w:lang w:val="pl-PL"/>
        </w:rPr>
        <w:t>1.8.      Osobni i teretni automobili</w:t>
      </w:r>
      <w:r w:rsidR="007520B6">
        <w:rPr>
          <w:rFonts w:hAnsi="Times New Roman" w:ascii="Times New Roman"/>
          <w:sz w:val="24"/>
          <w:szCs w:val="24"/>
          <w:lang w:val="pl-PL"/>
        </w:rPr>
        <w:t xml:space="preserve">                                   </w:t>
      </w:r>
      <w:r w:rsidR="003D0D43">
        <w:rPr>
          <w:rFonts w:hAnsi="Times New Roman" w:ascii="Times New Roman"/>
          <w:sz w:val="24"/>
          <w:szCs w:val="24"/>
          <w:lang w:val="pl-PL"/>
        </w:rPr>
        <w:t xml:space="preserve">  </w:t>
      </w:r>
      <w:r w:rsidR="007520B6">
        <w:rPr>
          <w:rFonts w:hAnsi="Times New Roman" w:ascii="Times New Roman"/>
          <w:sz w:val="24"/>
          <w:szCs w:val="24"/>
          <w:lang w:val="pl-PL"/>
        </w:rPr>
        <w:t>kn       56.487,50</w:t>
      </w:r>
    </w:p>
    <w:p w:rsidRDefault="00F11303" w:rsidP="00F11303" w:rsidR="00F11303" w:rsidRPr="00F11303">
      <w:pPr>
        <w:ind w:left="690"/>
        <w:jc w:val="both"/>
        <w:rPr>
          <w:rFonts w:hAnsi="Times New Roman" w:ascii="Times New Roman"/>
          <w:sz w:val="24"/>
          <w:szCs w:val="24"/>
          <w:lang w:val="pl-PL"/>
        </w:rPr>
      </w:pPr>
      <w:r>
        <w:rPr>
          <w:rFonts w:hAnsi="Times New Roman" w:ascii="Times New Roman"/>
          <w:sz w:val="24"/>
          <w:szCs w:val="24"/>
          <w:lang w:val="pl-PL"/>
        </w:rPr>
        <w:t xml:space="preserve"> </w:t>
      </w:r>
    </w:p>
    <w:p w:rsidRDefault="00043EA6" w:rsidP="000E1F39" w:rsidR="009E45C4">
      <w:pPr>
        <w:numPr>
          <w:ilvl w:val="0"/>
          <w:numId w:val="1"/>
        </w:numPr>
        <w:jc w:val="both"/>
        <w:rPr>
          <w:rFonts w:hAnsi="Times New Roman" w:ascii="Times New Roman"/>
          <w:sz w:val="24"/>
          <w:szCs w:val="24"/>
          <w:lang w:val="pl-PL"/>
        </w:rPr>
      </w:pPr>
      <w:r>
        <w:rPr>
          <w:rFonts w:hAnsi="Times New Roman" w:ascii="Times New Roman"/>
          <w:sz w:val="24"/>
          <w:szCs w:val="24"/>
          <w:lang w:val="pl-PL"/>
        </w:rPr>
        <w:t>Preostali dio lageara-trgo</w:t>
      </w:r>
      <w:r w:rsidR="00E61597">
        <w:rPr>
          <w:rFonts w:hAnsi="Times New Roman" w:ascii="Times New Roman"/>
          <w:sz w:val="24"/>
          <w:szCs w:val="24"/>
          <w:lang w:val="pl-PL"/>
        </w:rPr>
        <w:t>v</w:t>
      </w:r>
      <w:r>
        <w:rPr>
          <w:rFonts w:hAnsi="Times New Roman" w:ascii="Times New Roman"/>
          <w:sz w:val="24"/>
          <w:szCs w:val="24"/>
          <w:lang w:val="pl-PL"/>
        </w:rPr>
        <w:t>ačke robe nije unovčen iz razlog što je roba nekurentna i desortirana, dio je zadržan kao pravo retencije za neplaćenu zakupninu, a dio je otuđen u provali na skladištu.</w:t>
      </w:r>
    </w:p>
    <w:p w:rsidRDefault="009E45C4" w:rsidP="009E45C4" w:rsidR="000E1F39">
      <w:pPr>
        <w:ind w:left="360"/>
        <w:jc w:val="both"/>
        <w:rPr>
          <w:rFonts w:hAnsi="Times New Roman" w:ascii="Times New Roman"/>
          <w:sz w:val="24"/>
          <w:szCs w:val="24"/>
          <w:lang w:val="pl-PL"/>
        </w:rPr>
      </w:pPr>
      <w:r>
        <w:rPr>
          <w:rFonts w:hAnsi="Times New Roman" w:ascii="Times New Roman"/>
          <w:sz w:val="24"/>
          <w:szCs w:val="24"/>
          <w:lang w:val="pl-PL"/>
        </w:rPr>
        <w:t xml:space="preserve"> </w:t>
      </w:r>
      <w:r w:rsidR="00043EA6">
        <w:rPr>
          <w:rFonts w:hAnsi="Times New Roman" w:ascii="Times New Roman"/>
          <w:sz w:val="24"/>
          <w:szCs w:val="24"/>
          <w:lang w:val="pl-PL"/>
        </w:rPr>
        <w:t xml:space="preserve"> </w:t>
      </w:r>
    </w:p>
    <w:p w:rsidRDefault="0019007D" w:rsidP="009E45C4" w:rsidR="009E45C4">
      <w:pPr>
        <w:pStyle w:val="Odlomakpopisa"/>
        <w:numPr>
          <w:ilvl w:val="0"/>
          <w:numId w:val="1"/>
        </w:numPr>
        <w:jc w:val="both"/>
        <w:rPr>
          <w:rFonts w:hAnsi="Times New Roman" w:ascii="Times New Roman"/>
          <w:sz w:val="24"/>
          <w:szCs w:val="24"/>
          <w:lang w:val="pl-PL"/>
        </w:rPr>
      </w:pPr>
      <w:r>
        <w:rPr>
          <w:rFonts w:hAnsi="Times New Roman" w:ascii="Times New Roman"/>
          <w:sz w:val="24"/>
          <w:szCs w:val="24"/>
          <w:lang w:val="pl-PL"/>
        </w:rPr>
        <w:t xml:space="preserve">Razlučno pravo </w:t>
      </w:r>
      <w:r w:rsidR="007F6E5F">
        <w:rPr>
          <w:rFonts w:hAnsi="Times New Roman" w:ascii="Times New Roman"/>
          <w:sz w:val="24"/>
          <w:szCs w:val="24"/>
          <w:lang w:val="pl-PL"/>
        </w:rPr>
        <w:t xml:space="preserve">na nekretninama </w:t>
      </w:r>
      <w:r>
        <w:rPr>
          <w:rFonts w:hAnsi="Times New Roman" w:ascii="Times New Roman"/>
          <w:sz w:val="24"/>
          <w:szCs w:val="24"/>
          <w:lang w:val="pl-PL"/>
        </w:rPr>
        <w:t xml:space="preserve">zasnovano je </w:t>
      </w:r>
      <w:r w:rsidR="007F6E5F">
        <w:rPr>
          <w:rFonts w:hAnsi="Times New Roman" w:ascii="Times New Roman"/>
          <w:sz w:val="24"/>
          <w:szCs w:val="24"/>
          <w:lang w:val="pl-PL"/>
        </w:rPr>
        <w:t>za korist</w:t>
      </w:r>
      <w:r>
        <w:rPr>
          <w:rFonts w:hAnsi="Times New Roman" w:ascii="Times New Roman"/>
          <w:sz w:val="24"/>
          <w:szCs w:val="24"/>
          <w:lang w:val="pl-PL"/>
        </w:rPr>
        <w:t>:</w:t>
      </w:r>
    </w:p>
    <w:p w:rsidRDefault="0019007D" w:rsidP="0019007D" w:rsidR="007F6E5F">
      <w:pPr>
        <w:ind w:left="720"/>
        <w:jc w:val="both"/>
        <w:rPr>
          <w:rFonts w:hAnsi="Times New Roman" w:ascii="Times New Roman"/>
          <w:sz w:val="24"/>
          <w:szCs w:val="24"/>
          <w:lang w:val="pl-PL"/>
        </w:rPr>
      </w:pPr>
      <w:r>
        <w:rPr>
          <w:rFonts w:hAnsi="Times New Roman" w:ascii="Times New Roman"/>
          <w:sz w:val="24"/>
          <w:szCs w:val="24"/>
          <w:lang w:val="pl-PL"/>
        </w:rPr>
        <w:t>-HYPO LEASING</w:t>
      </w:r>
      <w:r w:rsidR="007F6E5F">
        <w:rPr>
          <w:rFonts w:hAnsi="Times New Roman" w:ascii="Times New Roman"/>
          <w:sz w:val="24"/>
          <w:szCs w:val="24"/>
          <w:lang w:val="pl-PL"/>
        </w:rPr>
        <w:t xml:space="preserve"> d.o.o., Zagreb</w:t>
      </w:r>
    </w:p>
    <w:p w:rsidRDefault="009A09FF" w:rsidP="009A09FF" w:rsidR="009A09FF">
      <w:pPr>
        <w:ind w:left="720"/>
        <w:jc w:val="center"/>
        <w:rPr>
          <w:rFonts w:hAnsi="Times New Roman" w:ascii="Times New Roman"/>
          <w:sz w:val="24"/>
          <w:szCs w:val="24"/>
          <w:lang w:val="pl-PL"/>
        </w:rPr>
      </w:pPr>
      <w:r>
        <w:rPr>
          <w:rFonts w:hAnsi="Times New Roman" w:ascii="Times New Roman"/>
          <w:sz w:val="24"/>
          <w:szCs w:val="24"/>
          <w:lang w:val="pl-PL"/>
        </w:rPr>
        <w:lastRenderedPageBreak/>
        <w:t>-3-</w:t>
      </w:r>
    </w:p>
    <w:p w:rsidRDefault="009A09FF" w:rsidP="0019007D" w:rsidR="009A09FF">
      <w:pPr>
        <w:ind w:left="720"/>
        <w:jc w:val="both"/>
        <w:rPr>
          <w:rFonts w:hAnsi="Times New Roman" w:ascii="Times New Roman"/>
          <w:sz w:val="24"/>
          <w:szCs w:val="24"/>
          <w:lang w:val="pl-PL"/>
        </w:rPr>
      </w:pPr>
    </w:p>
    <w:p w:rsidRDefault="007F6E5F" w:rsidP="0019007D" w:rsidR="007F6E5F">
      <w:pPr>
        <w:ind w:left="720"/>
        <w:jc w:val="both"/>
        <w:rPr>
          <w:rFonts w:hAnsi="Times New Roman" w:ascii="Times New Roman"/>
          <w:sz w:val="24"/>
          <w:szCs w:val="24"/>
          <w:lang w:val="pl-PL"/>
        </w:rPr>
      </w:pPr>
      <w:r>
        <w:rPr>
          <w:rFonts w:hAnsi="Times New Roman" w:ascii="Times New Roman"/>
          <w:sz w:val="24"/>
          <w:szCs w:val="24"/>
          <w:lang w:val="pl-PL"/>
        </w:rPr>
        <w:t>-HYPO ALPE-ADRIA-BANK d.d. Zagreb</w:t>
      </w:r>
    </w:p>
    <w:p w:rsidRDefault="007F6E5F" w:rsidP="0019007D" w:rsidR="0019007D" w:rsidRPr="0019007D">
      <w:pPr>
        <w:ind w:left="720"/>
        <w:jc w:val="both"/>
        <w:rPr>
          <w:rFonts w:hAnsi="Times New Roman" w:ascii="Times New Roman"/>
          <w:sz w:val="24"/>
          <w:szCs w:val="24"/>
          <w:lang w:val="pl-PL"/>
        </w:rPr>
      </w:pPr>
      <w:r>
        <w:rPr>
          <w:rFonts w:hAnsi="Times New Roman" w:ascii="Times New Roman"/>
          <w:sz w:val="24"/>
          <w:szCs w:val="24"/>
          <w:lang w:val="pl-PL"/>
        </w:rPr>
        <w:t>-PARTNER BANKA d.d., Zagreb</w:t>
      </w:r>
      <w:r w:rsidR="0019007D">
        <w:rPr>
          <w:rFonts w:hAnsi="Times New Roman" w:ascii="Times New Roman"/>
          <w:sz w:val="24"/>
          <w:szCs w:val="24"/>
          <w:lang w:val="pl-PL"/>
        </w:rPr>
        <w:t xml:space="preserve"> </w:t>
      </w:r>
    </w:p>
    <w:p w:rsidRDefault="00043EA6" w:rsidP="00043EA6" w:rsidR="007F6E5F">
      <w:pPr>
        <w:ind w:left="360"/>
        <w:jc w:val="both"/>
        <w:rPr>
          <w:rFonts w:hAnsi="Times New Roman" w:ascii="Times New Roman"/>
          <w:sz w:val="24"/>
          <w:szCs w:val="24"/>
          <w:lang w:val="pl-PL"/>
        </w:rPr>
      </w:pPr>
      <w:r>
        <w:rPr>
          <w:rFonts w:hAnsi="Times New Roman" w:ascii="Times New Roman"/>
          <w:sz w:val="24"/>
          <w:szCs w:val="24"/>
          <w:lang w:val="pl-PL"/>
        </w:rPr>
        <w:t xml:space="preserve"> </w:t>
      </w:r>
      <w:r w:rsidR="007F6E5F">
        <w:rPr>
          <w:rFonts w:hAnsi="Times New Roman" w:ascii="Times New Roman"/>
          <w:sz w:val="24"/>
          <w:szCs w:val="24"/>
          <w:lang w:val="pl-PL"/>
        </w:rPr>
        <w:t xml:space="preserve">      Razlučno pravo na pokretninama-vozila zasnovano je za korist RH, MF, PU, </w:t>
      </w:r>
    </w:p>
    <w:p w:rsidRDefault="007F6E5F" w:rsidP="00043EA6" w:rsidR="00043EA6">
      <w:pPr>
        <w:ind w:left="360"/>
        <w:jc w:val="both"/>
        <w:rPr>
          <w:rFonts w:hAnsi="Times New Roman" w:ascii="Times New Roman"/>
          <w:sz w:val="24"/>
          <w:szCs w:val="24"/>
          <w:lang w:val="pl-PL"/>
        </w:rPr>
      </w:pPr>
      <w:r>
        <w:rPr>
          <w:rFonts w:hAnsi="Times New Roman" w:ascii="Times New Roman"/>
          <w:sz w:val="24"/>
          <w:szCs w:val="24"/>
          <w:lang w:val="pl-PL"/>
        </w:rPr>
        <w:t xml:space="preserve">       Područni ured Zagreb.</w:t>
      </w:r>
    </w:p>
    <w:p w:rsidRDefault="007F6E5F" w:rsidP="00043EA6" w:rsidR="007F6E5F" w:rsidRPr="00B40BEB">
      <w:pPr>
        <w:ind w:left="360"/>
        <w:jc w:val="both"/>
        <w:rPr>
          <w:rFonts w:hAnsi="Times New Roman" w:ascii="Times New Roman"/>
          <w:sz w:val="24"/>
          <w:szCs w:val="24"/>
          <w:lang w:val="pl-PL"/>
        </w:rPr>
      </w:pPr>
    </w:p>
    <w:p w:rsidRDefault="00011FBE" w:rsidP="00011FBE" w:rsidR="00011FBE">
      <w:pPr>
        <w:pStyle w:val="Odlomakpopisa"/>
        <w:numPr>
          <w:ilvl w:val="0"/>
          <w:numId w:val="1"/>
        </w:numPr>
        <w:jc w:val="both"/>
        <w:rPr>
          <w:rFonts w:hAnsi="Times New Roman" w:ascii="Times New Roman"/>
          <w:sz w:val="24"/>
          <w:szCs w:val="24"/>
          <w:lang w:val="pl-PL"/>
        </w:rPr>
      </w:pPr>
      <w:r>
        <w:rPr>
          <w:rFonts w:hAnsi="Times New Roman" w:ascii="Times New Roman"/>
          <w:sz w:val="24"/>
          <w:szCs w:val="24"/>
          <w:lang w:val="pl-PL"/>
        </w:rPr>
        <w:t>Izlučno pravo postojalo je za HYPO-LEASING KROATIEN d.o.o., Zagreb na nekretnini –poslovnom prostoru u Rudešu.</w:t>
      </w:r>
      <w:r w:rsidR="0019007D">
        <w:rPr>
          <w:rFonts w:hAnsi="Times New Roman" w:ascii="Times New Roman"/>
          <w:sz w:val="24"/>
          <w:szCs w:val="24"/>
          <w:lang w:val="pl-PL"/>
        </w:rPr>
        <w:t xml:space="preserve"> Poslovni prostor predan je izlučnom vjerovniku.</w:t>
      </w:r>
    </w:p>
    <w:p w:rsidRDefault="00011FBE" w:rsidP="00011FBE" w:rsidR="000E1F39" w:rsidRPr="00011FBE">
      <w:pPr>
        <w:ind w:left="360"/>
        <w:jc w:val="both"/>
        <w:rPr>
          <w:rFonts w:hAnsi="Times New Roman" w:ascii="Times New Roman"/>
          <w:sz w:val="24"/>
          <w:szCs w:val="24"/>
          <w:lang w:val="pl-PL"/>
        </w:rPr>
      </w:pPr>
      <w:r>
        <w:rPr>
          <w:rFonts w:hAnsi="Times New Roman" w:ascii="Times New Roman"/>
          <w:sz w:val="24"/>
          <w:szCs w:val="24"/>
          <w:lang w:val="pl-PL"/>
        </w:rPr>
        <w:t xml:space="preserve"> </w:t>
      </w:r>
      <w:r w:rsidRPr="00011FBE">
        <w:rPr>
          <w:rFonts w:hAnsi="Times New Roman" w:ascii="Times New Roman"/>
          <w:sz w:val="24"/>
          <w:szCs w:val="24"/>
          <w:lang w:val="pl-PL"/>
        </w:rPr>
        <w:t xml:space="preserve"> </w:t>
      </w:r>
      <w:r w:rsidR="000E1F39" w:rsidRPr="00011FBE">
        <w:rPr>
          <w:rFonts w:hAnsi="Times New Roman" w:ascii="Times New Roman"/>
          <w:sz w:val="24"/>
          <w:szCs w:val="24"/>
          <w:lang w:val="pl-PL"/>
        </w:rPr>
        <w:t xml:space="preserve"> </w:t>
      </w:r>
    </w:p>
    <w:p w:rsidRDefault="003D0D43" w:rsidP="00011FBE" w:rsidR="000E1F39">
      <w:pPr>
        <w:pStyle w:val="Odlomakpopisa"/>
        <w:numPr>
          <w:ilvl w:val="0"/>
          <w:numId w:val="1"/>
        </w:numPr>
        <w:jc w:val="both"/>
        <w:rPr>
          <w:rFonts w:hAnsi="Times New Roman" w:ascii="Times New Roman"/>
          <w:sz w:val="24"/>
          <w:szCs w:val="24"/>
          <w:lang w:val="pl-PL"/>
        </w:rPr>
      </w:pPr>
      <w:r>
        <w:rPr>
          <w:rFonts w:hAnsi="Times New Roman" w:ascii="Times New Roman"/>
          <w:sz w:val="24"/>
          <w:szCs w:val="24"/>
          <w:lang w:val="pl-PL"/>
        </w:rPr>
        <w:t>Kao obveze stečajne mase isplaćeni su slijedeći troškovi:</w:t>
      </w:r>
    </w:p>
    <w:p w:rsidRDefault="003D0D43" w:rsidP="003D0D43" w:rsidR="003D0D43">
      <w:pPr>
        <w:ind w:left="720"/>
        <w:jc w:val="both"/>
        <w:rPr>
          <w:rFonts w:hAnsi="Times New Roman" w:ascii="Times New Roman"/>
          <w:sz w:val="24"/>
          <w:szCs w:val="24"/>
          <w:lang w:val="pl-PL"/>
        </w:rPr>
      </w:pPr>
      <w:r>
        <w:rPr>
          <w:rFonts w:hAnsi="Times New Roman" w:ascii="Times New Roman"/>
          <w:sz w:val="24"/>
          <w:szCs w:val="24"/>
          <w:lang w:val="pl-PL"/>
        </w:rPr>
        <w:t xml:space="preserve">-HT- telefon                                                                 kn       </w:t>
      </w:r>
      <w:r w:rsidR="001239FB">
        <w:rPr>
          <w:rFonts w:hAnsi="Times New Roman" w:ascii="Times New Roman"/>
          <w:sz w:val="24"/>
          <w:szCs w:val="24"/>
          <w:lang w:val="pl-PL"/>
        </w:rPr>
        <w:t xml:space="preserve">  </w:t>
      </w:r>
      <w:r>
        <w:rPr>
          <w:rFonts w:hAnsi="Times New Roman" w:ascii="Times New Roman"/>
          <w:sz w:val="24"/>
          <w:szCs w:val="24"/>
          <w:lang w:val="pl-PL"/>
        </w:rPr>
        <w:t>3.</w:t>
      </w:r>
      <w:r w:rsidR="001239FB">
        <w:rPr>
          <w:rFonts w:hAnsi="Times New Roman" w:ascii="Times New Roman"/>
          <w:sz w:val="24"/>
          <w:szCs w:val="24"/>
          <w:lang w:val="pl-PL"/>
        </w:rPr>
        <w:t>7</w:t>
      </w:r>
      <w:r>
        <w:rPr>
          <w:rFonts w:hAnsi="Times New Roman" w:ascii="Times New Roman"/>
          <w:sz w:val="24"/>
          <w:szCs w:val="24"/>
          <w:lang w:val="pl-PL"/>
        </w:rPr>
        <w:t>0</w:t>
      </w:r>
      <w:r w:rsidR="001239FB">
        <w:rPr>
          <w:rFonts w:hAnsi="Times New Roman" w:ascii="Times New Roman"/>
          <w:sz w:val="24"/>
          <w:szCs w:val="24"/>
          <w:lang w:val="pl-PL"/>
        </w:rPr>
        <w:t>6</w:t>
      </w:r>
      <w:r>
        <w:rPr>
          <w:rFonts w:hAnsi="Times New Roman" w:ascii="Times New Roman"/>
          <w:sz w:val="24"/>
          <w:szCs w:val="24"/>
          <w:lang w:val="pl-PL"/>
        </w:rPr>
        <w:t>,</w:t>
      </w:r>
      <w:r w:rsidR="001239FB">
        <w:rPr>
          <w:rFonts w:hAnsi="Times New Roman" w:ascii="Times New Roman"/>
          <w:sz w:val="24"/>
          <w:szCs w:val="24"/>
          <w:lang w:val="pl-PL"/>
        </w:rPr>
        <w:t>88</w:t>
      </w:r>
    </w:p>
    <w:p w:rsidRDefault="003D0D43" w:rsidP="003D0D43" w:rsidR="003D0D43">
      <w:pPr>
        <w:ind w:left="720"/>
        <w:jc w:val="both"/>
        <w:rPr>
          <w:rFonts w:hAnsi="Times New Roman" w:ascii="Times New Roman"/>
          <w:sz w:val="24"/>
          <w:szCs w:val="24"/>
          <w:lang w:val="pl-PL"/>
        </w:rPr>
      </w:pPr>
      <w:r>
        <w:rPr>
          <w:rFonts w:hAnsi="Times New Roman" w:ascii="Times New Roman"/>
          <w:sz w:val="24"/>
          <w:szCs w:val="24"/>
          <w:lang w:val="pl-PL"/>
        </w:rPr>
        <w:t>-HEP – električna energija                                           kn       15.880,36</w:t>
      </w:r>
    </w:p>
    <w:p w:rsidRDefault="003D0D43" w:rsidP="003D0D43" w:rsidR="003D0D43">
      <w:pPr>
        <w:ind w:left="720"/>
        <w:jc w:val="both"/>
        <w:rPr>
          <w:rFonts w:hAnsi="Times New Roman" w:ascii="Times New Roman"/>
          <w:sz w:val="24"/>
          <w:szCs w:val="24"/>
          <w:lang w:val="pl-PL"/>
        </w:rPr>
      </w:pPr>
      <w:r>
        <w:rPr>
          <w:rFonts w:hAnsi="Times New Roman" w:ascii="Times New Roman"/>
          <w:sz w:val="24"/>
          <w:szCs w:val="24"/>
          <w:lang w:val="pl-PL"/>
        </w:rPr>
        <w:t>-Putni nalozi                                                                 kn         5.515,00</w:t>
      </w:r>
    </w:p>
    <w:p w:rsidRDefault="003D0D43" w:rsidP="003D0D43" w:rsidR="003D0D43">
      <w:pPr>
        <w:ind w:left="720"/>
        <w:jc w:val="both"/>
        <w:rPr>
          <w:rFonts w:hAnsi="Times New Roman" w:ascii="Times New Roman"/>
          <w:sz w:val="24"/>
          <w:szCs w:val="24"/>
          <w:lang w:val="pl-PL"/>
        </w:rPr>
      </w:pPr>
      <w:r>
        <w:rPr>
          <w:rFonts w:hAnsi="Times New Roman" w:ascii="Times New Roman"/>
          <w:sz w:val="24"/>
          <w:szCs w:val="24"/>
          <w:lang w:val="pl-PL"/>
        </w:rPr>
        <w:t xml:space="preserve">-Knjigovodstgveni servis                                             kn       </w:t>
      </w:r>
      <w:r w:rsidR="001239FB">
        <w:rPr>
          <w:rFonts w:hAnsi="Times New Roman" w:ascii="Times New Roman"/>
          <w:sz w:val="24"/>
          <w:szCs w:val="24"/>
          <w:lang w:val="pl-PL"/>
        </w:rPr>
        <w:t>36</w:t>
      </w:r>
      <w:r>
        <w:rPr>
          <w:rFonts w:hAnsi="Times New Roman" w:ascii="Times New Roman"/>
          <w:sz w:val="24"/>
          <w:szCs w:val="24"/>
          <w:lang w:val="pl-PL"/>
        </w:rPr>
        <w:t>.</w:t>
      </w:r>
      <w:r w:rsidR="001239FB">
        <w:rPr>
          <w:rFonts w:hAnsi="Times New Roman" w:ascii="Times New Roman"/>
          <w:sz w:val="24"/>
          <w:szCs w:val="24"/>
          <w:lang w:val="pl-PL"/>
        </w:rPr>
        <w:t>725</w:t>
      </w:r>
      <w:r>
        <w:rPr>
          <w:rFonts w:hAnsi="Times New Roman" w:ascii="Times New Roman"/>
          <w:sz w:val="24"/>
          <w:szCs w:val="24"/>
          <w:lang w:val="pl-PL"/>
        </w:rPr>
        <w:t>,00</w:t>
      </w:r>
    </w:p>
    <w:p w:rsidRDefault="003D0D43" w:rsidP="003D0D43" w:rsidR="003D0D43">
      <w:pPr>
        <w:ind w:left="720"/>
        <w:jc w:val="both"/>
        <w:rPr>
          <w:rFonts w:hAnsi="Times New Roman" w:ascii="Times New Roman"/>
          <w:sz w:val="24"/>
          <w:szCs w:val="24"/>
          <w:lang w:val="pl-PL"/>
        </w:rPr>
      </w:pPr>
      <w:r>
        <w:rPr>
          <w:rFonts w:hAnsi="Times New Roman" w:ascii="Times New Roman"/>
          <w:sz w:val="24"/>
          <w:szCs w:val="24"/>
          <w:lang w:val="pl-PL"/>
        </w:rPr>
        <w:t xml:space="preserve">-PDV                                                                            kn       </w:t>
      </w:r>
      <w:r w:rsidR="001239FB">
        <w:rPr>
          <w:rFonts w:hAnsi="Times New Roman" w:ascii="Times New Roman"/>
          <w:sz w:val="24"/>
          <w:szCs w:val="24"/>
          <w:lang w:val="pl-PL"/>
        </w:rPr>
        <w:t>52</w:t>
      </w:r>
      <w:r>
        <w:rPr>
          <w:rFonts w:hAnsi="Times New Roman" w:ascii="Times New Roman"/>
          <w:sz w:val="24"/>
          <w:szCs w:val="24"/>
          <w:lang w:val="pl-PL"/>
        </w:rPr>
        <w:t>.</w:t>
      </w:r>
      <w:r w:rsidR="001239FB">
        <w:rPr>
          <w:rFonts w:hAnsi="Times New Roman" w:ascii="Times New Roman"/>
          <w:sz w:val="24"/>
          <w:szCs w:val="24"/>
          <w:lang w:val="pl-PL"/>
        </w:rPr>
        <w:t>62</w:t>
      </w:r>
      <w:r>
        <w:rPr>
          <w:rFonts w:hAnsi="Times New Roman" w:ascii="Times New Roman"/>
          <w:sz w:val="24"/>
          <w:szCs w:val="24"/>
          <w:lang w:val="pl-PL"/>
        </w:rPr>
        <w:t>8,4</w:t>
      </w:r>
      <w:r w:rsidR="001239FB">
        <w:rPr>
          <w:rFonts w:hAnsi="Times New Roman" w:ascii="Times New Roman"/>
          <w:sz w:val="24"/>
          <w:szCs w:val="24"/>
          <w:lang w:val="pl-PL"/>
        </w:rPr>
        <w:t>3</w:t>
      </w:r>
    </w:p>
    <w:p w:rsidRDefault="003D0D43" w:rsidP="003D0D43" w:rsidR="003D0D43">
      <w:pPr>
        <w:ind w:left="720"/>
        <w:jc w:val="both"/>
        <w:rPr>
          <w:rFonts w:hAnsi="Times New Roman" w:ascii="Times New Roman"/>
          <w:sz w:val="24"/>
          <w:szCs w:val="24"/>
          <w:lang w:val="pl-PL"/>
        </w:rPr>
      </w:pPr>
      <w:r>
        <w:rPr>
          <w:rFonts w:hAnsi="Times New Roman" w:ascii="Times New Roman"/>
          <w:sz w:val="24"/>
          <w:szCs w:val="24"/>
          <w:lang w:val="pl-PL"/>
        </w:rPr>
        <w:t xml:space="preserve">-Troškovi bankovnog poslovanja                                 kn      </w:t>
      </w:r>
      <w:r w:rsidR="001239FB">
        <w:rPr>
          <w:rFonts w:hAnsi="Times New Roman" w:ascii="Times New Roman"/>
          <w:sz w:val="24"/>
          <w:szCs w:val="24"/>
          <w:lang w:val="pl-PL"/>
        </w:rPr>
        <w:t xml:space="preserve"> </w:t>
      </w:r>
      <w:r>
        <w:rPr>
          <w:rFonts w:hAnsi="Times New Roman" w:ascii="Times New Roman"/>
          <w:sz w:val="24"/>
          <w:szCs w:val="24"/>
          <w:lang w:val="pl-PL"/>
        </w:rPr>
        <w:t xml:space="preserve">  3.415,76</w:t>
      </w:r>
    </w:p>
    <w:p w:rsidRDefault="003D0D43" w:rsidP="003D0D43" w:rsidR="001239FB">
      <w:pPr>
        <w:ind w:left="720"/>
        <w:jc w:val="both"/>
        <w:rPr>
          <w:rFonts w:hAnsi="Times New Roman" w:ascii="Times New Roman"/>
          <w:sz w:val="24"/>
          <w:szCs w:val="24"/>
          <w:lang w:val="pl-PL"/>
        </w:rPr>
      </w:pPr>
      <w:r>
        <w:rPr>
          <w:rFonts w:hAnsi="Times New Roman" w:ascii="Times New Roman"/>
          <w:sz w:val="24"/>
          <w:szCs w:val="24"/>
          <w:lang w:val="pl-PL"/>
        </w:rPr>
        <w:t>-</w:t>
      </w:r>
      <w:r w:rsidR="001239FB">
        <w:rPr>
          <w:rFonts w:hAnsi="Times New Roman" w:ascii="Times New Roman"/>
          <w:sz w:val="24"/>
          <w:szCs w:val="24"/>
          <w:lang w:val="pl-PL"/>
        </w:rPr>
        <w:t>Nalazi vještaka                                                            kn       12.500,00</w:t>
      </w:r>
    </w:p>
    <w:p w:rsidRDefault="001239FB" w:rsidP="003D0D43" w:rsidR="001239FB">
      <w:pPr>
        <w:ind w:left="720"/>
        <w:jc w:val="both"/>
        <w:rPr>
          <w:rFonts w:hAnsi="Times New Roman" w:ascii="Times New Roman"/>
          <w:sz w:val="24"/>
          <w:szCs w:val="24"/>
          <w:lang w:val="pl-PL"/>
        </w:rPr>
      </w:pPr>
      <w:r>
        <w:rPr>
          <w:rFonts w:hAnsi="Times New Roman" w:ascii="Times New Roman"/>
          <w:sz w:val="24"/>
          <w:szCs w:val="24"/>
          <w:lang w:val="pl-PL"/>
        </w:rPr>
        <w:t>-Vodoopskrba                                                               kn            850,67</w:t>
      </w:r>
    </w:p>
    <w:p w:rsidRDefault="001239FB" w:rsidP="003D0D43" w:rsidR="001239FB">
      <w:pPr>
        <w:ind w:left="720"/>
        <w:jc w:val="both"/>
        <w:rPr>
          <w:rFonts w:hAnsi="Times New Roman" w:ascii="Times New Roman"/>
          <w:sz w:val="24"/>
          <w:szCs w:val="24"/>
          <w:lang w:val="pl-PL"/>
        </w:rPr>
      </w:pPr>
      <w:r>
        <w:rPr>
          <w:rFonts w:hAnsi="Times New Roman" w:ascii="Times New Roman"/>
          <w:sz w:val="24"/>
          <w:szCs w:val="24"/>
          <w:lang w:val="pl-PL"/>
        </w:rPr>
        <w:t>-Toplana –grijanje                                                        kn          5.310,55</w:t>
      </w:r>
    </w:p>
    <w:p w:rsidRDefault="001239FB" w:rsidP="003D0D43" w:rsidR="001239FB">
      <w:pPr>
        <w:ind w:left="720"/>
        <w:jc w:val="both"/>
        <w:rPr>
          <w:rFonts w:hAnsi="Times New Roman" w:ascii="Times New Roman"/>
          <w:sz w:val="24"/>
          <w:szCs w:val="24"/>
          <w:lang w:val="pl-PL"/>
        </w:rPr>
      </w:pPr>
      <w:r>
        <w:rPr>
          <w:rFonts w:hAnsi="Times New Roman" w:ascii="Times New Roman"/>
          <w:sz w:val="24"/>
          <w:szCs w:val="24"/>
          <w:lang w:val="pl-PL"/>
        </w:rPr>
        <w:t>-Održavanje kompjuterskog programa                         kn         3.750,00</w:t>
      </w:r>
    </w:p>
    <w:p w:rsidRDefault="001239FB" w:rsidP="003D0D43" w:rsidR="001239FB">
      <w:pPr>
        <w:ind w:left="720"/>
        <w:jc w:val="both"/>
        <w:rPr>
          <w:rFonts w:hAnsi="Times New Roman" w:ascii="Times New Roman"/>
          <w:sz w:val="24"/>
          <w:szCs w:val="24"/>
          <w:lang w:val="pl-PL"/>
        </w:rPr>
      </w:pPr>
      <w:r>
        <w:rPr>
          <w:rFonts w:hAnsi="Times New Roman" w:ascii="Times New Roman"/>
          <w:sz w:val="24"/>
          <w:szCs w:val="24"/>
          <w:lang w:val="pl-PL"/>
        </w:rPr>
        <w:t>-Čistoća                                                                         kn            282,47</w:t>
      </w:r>
    </w:p>
    <w:p w:rsidRDefault="001239FB" w:rsidP="003D0D43" w:rsidR="001239FB">
      <w:pPr>
        <w:ind w:left="720"/>
        <w:jc w:val="both"/>
        <w:rPr>
          <w:rFonts w:hAnsi="Times New Roman" w:ascii="Times New Roman"/>
          <w:sz w:val="24"/>
          <w:szCs w:val="24"/>
          <w:lang w:val="pl-PL"/>
        </w:rPr>
      </w:pPr>
      <w:r>
        <w:rPr>
          <w:rFonts w:hAnsi="Times New Roman" w:ascii="Times New Roman"/>
          <w:sz w:val="24"/>
          <w:szCs w:val="24"/>
          <w:lang w:val="pl-PL"/>
        </w:rPr>
        <w:t>-Pričuva                                                                         kn         5.587,60</w:t>
      </w:r>
    </w:p>
    <w:p w:rsidRDefault="001239FB" w:rsidP="003D0D43" w:rsidR="008C3EB1">
      <w:pPr>
        <w:ind w:left="720"/>
        <w:jc w:val="both"/>
        <w:rPr>
          <w:rFonts w:hAnsi="Times New Roman" w:ascii="Times New Roman"/>
          <w:sz w:val="24"/>
          <w:szCs w:val="24"/>
          <w:lang w:val="pl-PL"/>
        </w:rPr>
      </w:pPr>
      <w:r>
        <w:rPr>
          <w:rFonts w:hAnsi="Times New Roman" w:ascii="Times New Roman"/>
          <w:sz w:val="24"/>
          <w:szCs w:val="24"/>
          <w:lang w:val="pl-PL"/>
        </w:rPr>
        <w:t xml:space="preserve">-Komunalna naknada                                                    kn      </w:t>
      </w:r>
      <w:r w:rsidR="008C3EB1">
        <w:rPr>
          <w:rFonts w:hAnsi="Times New Roman" w:ascii="Times New Roman"/>
          <w:sz w:val="24"/>
          <w:szCs w:val="24"/>
          <w:lang w:val="pl-PL"/>
        </w:rPr>
        <w:t>128.267,82</w:t>
      </w:r>
    </w:p>
    <w:p w:rsidRDefault="008C3EB1" w:rsidP="003D0D43" w:rsidR="008C3EB1">
      <w:pPr>
        <w:ind w:left="720"/>
        <w:jc w:val="both"/>
        <w:rPr>
          <w:rFonts w:hAnsi="Times New Roman" w:ascii="Times New Roman"/>
          <w:sz w:val="24"/>
          <w:szCs w:val="24"/>
          <w:lang w:val="pl-PL"/>
        </w:rPr>
      </w:pPr>
      <w:r>
        <w:rPr>
          <w:rFonts w:hAnsi="Times New Roman" w:ascii="Times New Roman"/>
          <w:sz w:val="24"/>
          <w:szCs w:val="24"/>
          <w:lang w:val="pl-PL"/>
        </w:rPr>
        <w:t>-Naknada za uređenje voda                                           kn         1.096,36</w:t>
      </w:r>
    </w:p>
    <w:p w:rsidRDefault="008C3EB1" w:rsidP="003D0D43" w:rsidR="008C3EB1">
      <w:pPr>
        <w:ind w:left="720"/>
        <w:jc w:val="both"/>
        <w:rPr>
          <w:rFonts w:hAnsi="Times New Roman" w:ascii="Times New Roman"/>
          <w:sz w:val="24"/>
          <w:szCs w:val="24"/>
          <w:lang w:val="pl-PL"/>
        </w:rPr>
      </w:pPr>
      <w:r>
        <w:rPr>
          <w:rFonts w:hAnsi="Times New Roman" w:ascii="Times New Roman"/>
          <w:sz w:val="24"/>
          <w:szCs w:val="24"/>
          <w:lang w:val="pl-PL"/>
        </w:rPr>
        <w:t>-Gradska plinara                                                            kn         3.385,41</w:t>
      </w:r>
    </w:p>
    <w:p w:rsidRDefault="008C3EB1" w:rsidP="003D0D43" w:rsidR="003D0D43" w:rsidRPr="003D0D43">
      <w:pPr>
        <w:ind w:left="720"/>
        <w:jc w:val="both"/>
        <w:rPr>
          <w:rFonts w:hAnsi="Times New Roman" w:ascii="Times New Roman"/>
          <w:sz w:val="24"/>
          <w:szCs w:val="24"/>
          <w:lang w:val="pl-PL"/>
        </w:rPr>
      </w:pPr>
      <w:r>
        <w:rPr>
          <w:rFonts w:hAnsi="Times New Roman" w:ascii="Times New Roman"/>
          <w:sz w:val="24"/>
          <w:szCs w:val="24"/>
          <w:lang w:val="pl-PL"/>
        </w:rPr>
        <w:t xml:space="preserve">-Sudske pristojbe                                                           </w:t>
      </w:r>
      <w:r w:rsidRPr="008C3EB1">
        <w:rPr>
          <w:rFonts w:hAnsi="Times New Roman" w:ascii="Times New Roman"/>
          <w:sz w:val="24"/>
          <w:szCs w:val="24"/>
          <w:u w:val="single"/>
          <w:lang w:val="pl-PL"/>
        </w:rPr>
        <w:t>kn         1.232,61</w:t>
      </w:r>
      <w:r w:rsidR="001239FB">
        <w:rPr>
          <w:rFonts w:hAnsi="Times New Roman" w:ascii="Times New Roman"/>
          <w:sz w:val="24"/>
          <w:szCs w:val="24"/>
          <w:lang w:val="pl-PL"/>
        </w:rPr>
        <w:t xml:space="preserve">                     </w:t>
      </w:r>
      <w:r w:rsidR="003D0D43">
        <w:rPr>
          <w:rFonts w:hAnsi="Times New Roman" w:ascii="Times New Roman"/>
          <w:sz w:val="24"/>
          <w:szCs w:val="24"/>
          <w:lang w:val="pl-PL"/>
        </w:rPr>
        <w:t xml:space="preserve">        </w:t>
      </w:r>
    </w:p>
    <w:p w:rsidRDefault="008C3EB1" w:rsidP="00011FBE" w:rsidR="00011FBE">
      <w:pPr>
        <w:ind w:left="360"/>
        <w:jc w:val="both"/>
        <w:rPr>
          <w:rFonts w:hAnsi="Times New Roman" w:ascii="Times New Roman"/>
          <w:sz w:val="24"/>
          <w:szCs w:val="24"/>
          <w:lang w:val="pl-PL"/>
        </w:rPr>
      </w:pPr>
      <w:r>
        <w:rPr>
          <w:rFonts w:hAnsi="Times New Roman" w:ascii="Times New Roman"/>
          <w:sz w:val="24"/>
          <w:szCs w:val="24"/>
          <w:lang w:val="pl-PL"/>
        </w:rPr>
        <w:t xml:space="preserve">                                                                         Ukupno       kn     280.134,92</w:t>
      </w:r>
      <w:r w:rsidR="00011FBE">
        <w:rPr>
          <w:rFonts w:hAnsi="Times New Roman" w:ascii="Times New Roman"/>
          <w:sz w:val="24"/>
          <w:szCs w:val="24"/>
          <w:lang w:val="pl-PL"/>
        </w:rPr>
        <w:t xml:space="preserve"> </w:t>
      </w:r>
    </w:p>
    <w:p w:rsidRDefault="008C3EB1" w:rsidP="00011FBE" w:rsidR="008C3EB1" w:rsidRPr="00011FBE">
      <w:pPr>
        <w:ind w:left="360"/>
        <w:jc w:val="both"/>
        <w:rPr>
          <w:rFonts w:hAnsi="Times New Roman" w:ascii="Times New Roman"/>
          <w:sz w:val="24"/>
          <w:szCs w:val="24"/>
          <w:lang w:val="pl-PL"/>
        </w:rPr>
      </w:pPr>
    </w:p>
    <w:p w:rsidRDefault="00011FBE" w:rsidP="000E1F39" w:rsidR="000E1F39">
      <w:pPr>
        <w:numPr>
          <w:ilvl w:val="0"/>
          <w:numId w:val="1"/>
        </w:numPr>
        <w:jc w:val="both"/>
        <w:rPr>
          <w:rFonts w:hAnsi="Times New Roman" w:ascii="Times New Roman"/>
          <w:sz w:val="24"/>
          <w:szCs w:val="24"/>
          <w:lang w:val="pl-PL"/>
        </w:rPr>
      </w:pPr>
      <w:r>
        <w:rPr>
          <w:rFonts w:hAnsi="Times New Roman" w:ascii="Times New Roman"/>
          <w:sz w:val="24"/>
          <w:szCs w:val="24"/>
          <w:lang w:val="pl-PL"/>
        </w:rPr>
        <w:t>Nakon otvaranja stečajnog potupka na rok od šest mjeseci ostao je u radnom odnosu jedan radnik u prodavaonici u Siječanjskoj 1. Sve plaće su radniku isplaćene.</w:t>
      </w:r>
    </w:p>
    <w:p w:rsidRDefault="00011FBE" w:rsidP="00011FBE" w:rsidR="00011FBE" w:rsidRPr="00B40BEB">
      <w:pPr>
        <w:ind w:left="360"/>
        <w:jc w:val="both"/>
        <w:rPr>
          <w:rFonts w:hAnsi="Times New Roman" w:ascii="Times New Roman"/>
          <w:sz w:val="24"/>
          <w:szCs w:val="24"/>
          <w:lang w:val="pl-PL"/>
        </w:rPr>
      </w:pPr>
      <w:r>
        <w:rPr>
          <w:rFonts w:hAnsi="Times New Roman" w:ascii="Times New Roman"/>
          <w:sz w:val="24"/>
          <w:szCs w:val="24"/>
          <w:lang w:val="pl-PL"/>
        </w:rPr>
        <w:t xml:space="preserve"> </w:t>
      </w:r>
    </w:p>
    <w:p w:rsidRDefault="00011FBE" w:rsidP="000E1F39" w:rsidR="007F6E5F">
      <w:pPr>
        <w:numPr>
          <w:ilvl w:val="0"/>
          <w:numId w:val="1"/>
        </w:numPr>
        <w:jc w:val="both"/>
        <w:rPr>
          <w:rFonts w:hAnsi="Times New Roman" w:ascii="Times New Roman"/>
          <w:sz w:val="24"/>
          <w:szCs w:val="24"/>
          <w:lang w:val="pl-PL"/>
        </w:rPr>
      </w:pPr>
      <w:r>
        <w:rPr>
          <w:rFonts w:hAnsi="Times New Roman" w:ascii="Times New Roman"/>
          <w:sz w:val="24"/>
          <w:szCs w:val="24"/>
          <w:lang w:val="pl-PL"/>
        </w:rPr>
        <w:t>Diobe u stečajnom postupku nije bilo.</w:t>
      </w:r>
    </w:p>
    <w:p w:rsidRDefault="009A09FF" w:rsidP="009A09FF" w:rsidR="009A09FF">
      <w:pPr>
        <w:ind w:left="360"/>
        <w:jc w:val="both"/>
        <w:rPr>
          <w:rFonts w:hAnsi="Times New Roman" w:ascii="Times New Roman"/>
          <w:sz w:val="24"/>
          <w:szCs w:val="24"/>
          <w:lang w:val="pl-PL"/>
        </w:rPr>
      </w:pPr>
      <w:r>
        <w:rPr>
          <w:rFonts w:hAnsi="Times New Roman" w:ascii="Times New Roman"/>
          <w:sz w:val="24"/>
          <w:szCs w:val="24"/>
          <w:lang w:val="pl-PL"/>
        </w:rPr>
        <w:t xml:space="preserve"> </w:t>
      </w:r>
    </w:p>
    <w:p w:rsidRDefault="009A09FF" w:rsidP="009A09FF" w:rsidR="009A09FF">
      <w:pPr>
        <w:ind w:left="360"/>
        <w:jc w:val="both"/>
        <w:rPr>
          <w:rFonts w:hAnsi="Times New Roman" w:ascii="Times New Roman"/>
          <w:sz w:val="24"/>
          <w:szCs w:val="24"/>
          <w:lang w:val="pl-PL"/>
        </w:rPr>
      </w:pPr>
    </w:p>
    <w:p w:rsidRDefault="00565AAE" w:rsidP="009A09FF" w:rsidR="00565AAE">
      <w:pPr>
        <w:ind w:left="360"/>
        <w:jc w:val="both"/>
        <w:rPr>
          <w:rFonts w:hAnsi="Times New Roman" w:ascii="Times New Roman"/>
          <w:sz w:val="24"/>
          <w:szCs w:val="24"/>
          <w:lang w:val="pl-PL"/>
        </w:rPr>
      </w:pPr>
    </w:p>
    <w:p w:rsidRDefault="00565AAE" w:rsidP="009A09FF" w:rsidR="00565AAE">
      <w:pPr>
        <w:ind w:left="360"/>
        <w:jc w:val="both"/>
        <w:rPr>
          <w:rFonts w:hAnsi="Times New Roman" w:ascii="Times New Roman"/>
          <w:sz w:val="24"/>
          <w:szCs w:val="24"/>
          <w:lang w:val="pl-PL"/>
        </w:rPr>
      </w:pPr>
    </w:p>
    <w:p w:rsidRDefault="009A09FF" w:rsidP="009A09FF" w:rsidR="009A09FF">
      <w:pPr>
        <w:ind w:left="360"/>
        <w:jc w:val="both"/>
        <w:rPr>
          <w:rFonts w:hAnsi="Times New Roman" w:ascii="Times New Roman"/>
          <w:sz w:val="24"/>
          <w:szCs w:val="24"/>
          <w:lang w:val="pl-PL"/>
        </w:rPr>
      </w:pPr>
    </w:p>
    <w:p w:rsidRDefault="009A09FF" w:rsidP="009A09FF" w:rsidR="009A09FF">
      <w:pPr>
        <w:ind w:left="360"/>
        <w:jc w:val="both"/>
        <w:rPr>
          <w:rFonts w:hAnsi="Times New Roman" w:ascii="Times New Roman"/>
          <w:sz w:val="24"/>
          <w:szCs w:val="24"/>
          <w:lang w:val="pl-PL"/>
        </w:rPr>
      </w:pPr>
    </w:p>
    <w:p w:rsidRDefault="009A09FF" w:rsidP="009A09FF" w:rsidR="009A09FF">
      <w:pPr>
        <w:ind w:left="360"/>
        <w:jc w:val="center"/>
        <w:rPr>
          <w:rFonts w:hAnsi="Times New Roman" w:ascii="Times New Roman"/>
          <w:sz w:val="24"/>
          <w:szCs w:val="24"/>
          <w:lang w:val="pl-PL"/>
        </w:rPr>
      </w:pPr>
      <w:r>
        <w:rPr>
          <w:rFonts w:hAnsi="Times New Roman" w:ascii="Times New Roman"/>
          <w:sz w:val="24"/>
          <w:szCs w:val="24"/>
          <w:lang w:val="pl-PL"/>
        </w:rPr>
        <w:lastRenderedPageBreak/>
        <w:t>-4-</w:t>
      </w:r>
    </w:p>
    <w:p w:rsidRDefault="007F6E5F" w:rsidP="007F6E5F" w:rsidR="000E1F39" w:rsidRPr="00B40BEB">
      <w:pPr>
        <w:ind w:left="360"/>
        <w:jc w:val="both"/>
        <w:rPr>
          <w:rFonts w:hAnsi="Times New Roman" w:ascii="Times New Roman"/>
          <w:sz w:val="24"/>
          <w:szCs w:val="24"/>
          <w:lang w:val="pl-PL"/>
        </w:rPr>
      </w:pPr>
      <w:r>
        <w:rPr>
          <w:rFonts w:hAnsi="Times New Roman" w:ascii="Times New Roman"/>
          <w:sz w:val="24"/>
          <w:szCs w:val="24"/>
          <w:lang w:val="pl-PL"/>
        </w:rPr>
        <w:t xml:space="preserve"> </w:t>
      </w:r>
      <w:r w:rsidR="00011FBE">
        <w:rPr>
          <w:rFonts w:hAnsi="Times New Roman" w:ascii="Times New Roman"/>
          <w:sz w:val="24"/>
          <w:szCs w:val="24"/>
          <w:lang w:val="pl-PL"/>
        </w:rPr>
        <w:t xml:space="preserve">  </w:t>
      </w:r>
    </w:p>
    <w:p w:rsidRDefault="007F6E5F" w:rsidP="007F6E5F" w:rsidR="000E1F39" w:rsidRPr="00B40BEB">
      <w:pPr>
        <w:ind w:left="360"/>
        <w:jc w:val="both"/>
        <w:rPr>
          <w:rFonts w:hAnsi="Times New Roman" w:ascii="Times New Roman"/>
          <w:sz w:val="24"/>
          <w:szCs w:val="24"/>
          <w:lang w:val="pl-PL"/>
        </w:rPr>
      </w:pPr>
      <w:r>
        <w:rPr>
          <w:rFonts w:hAnsi="Times New Roman" w:ascii="Times New Roman"/>
          <w:sz w:val="24"/>
          <w:szCs w:val="24"/>
          <w:lang w:val="pl-PL"/>
        </w:rPr>
        <w:t xml:space="preserve"> </w:t>
      </w:r>
      <w:r w:rsidR="000E1F39">
        <w:rPr>
          <w:rFonts w:hAnsi="Times New Roman" w:ascii="Times New Roman"/>
          <w:sz w:val="24"/>
          <w:szCs w:val="24"/>
          <w:lang w:val="pl-PL"/>
        </w:rPr>
        <w:t>.</w:t>
      </w:r>
    </w:p>
    <w:p w:rsidRDefault="000E1F39" w:rsidP="000E1F39" w:rsidR="000E1F39" w:rsidRPr="00B40BEB">
      <w:pPr>
        <w:rPr>
          <w:rFonts w:hAnsi="Times New Roman" w:ascii="Times New Roman"/>
          <w:sz w:val="24"/>
          <w:szCs w:val="24"/>
          <w:lang w:val="pl-PL"/>
        </w:rPr>
      </w:pPr>
      <w:r w:rsidRPr="00B40BEB">
        <w:rPr>
          <w:rFonts w:hAnsi="Times New Roman" w:ascii="Times New Roman"/>
          <w:sz w:val="24"/>
          <w:szCs w:val="24"/>
          <w:lang w:val="pl-PL"/>
        </w:rPr>
        <w:t>III. RADNJE KOJE ĆE SE PODUZETI U NAREDNOM RAZDOBLJU</w:t>
      </w:r>
    </w:p>
    <w:p w:rsidRDefault="007A4392" w:rsidP="000E1F39" w:rsidR="000E1F39">
      <w:pPr>
        <w:jc w:val="both"/>
        <w:rPr>
          <w:rFonts w:hAnsi="Times New Roman" w:ascii="Times New Roman"/>
          <w:sz w:val="24"/>
          <w:szCs w:val="24"/>
          <w:lang w:val="pl-PL"/>
        </w:rPr>
      </w:pPr>
      <w:r>
        <w:rPr>
          <w:rFonts w:hAnsi="Times New Roman" w:ascii="Times New Roman"/>
          <w:sz w:val="24"/>
          <w:szCs w:val="24"/>
          <w:lang w:val="pl-PL"/>
        </w:rPr>
        <w:t>U</w:t>
      </w:r>
      <w:r w:rsidR="000E1F39" w:rsidRPr="00B40BEB">
        <w:rPr>
          <w:rFonts w:hAnsi="Times New Roman" w:ascii="Times New Roman"/>
          <w:sz w:val="24"/>
          <w:szCs w:val="24"/>
          <w:lang w:val="pl-PL"/>
        </w:rPr>
        <w:t xml:space="preserve"> naredom razdoblju od </w:t>
      </w:r>
      <w:r w:rsidR="007F6E5F">
        <w:rPr>
          <w:rFonts w:hAnsi="Times New Roman" w:ascii="Times New Roman"/>
          <w:sz w:val="24"/>
          <w:szCs w:val="24"/>
          <w:lang w:val="pl-PL"/>
        </w:rPr>
        <w:t>17.03.2017.</w:t>
      </w:r>
      <w:r w:rsidR="000E1F39" w:rsidRPr="00B40BEB">
        <w:rPr>
          <w:rFonts w:hAnsi="Times New Roman" w:ascii="Times New Roman"/>
          <w:sz w:val="24"/>
          <w:szCs w:val="24"/>
          <w:lang w:val="pl-PL"/>
        </w:rPr>
        <w:t xml:space="preserve"> do</w:t>
      </w:r>
      <w:r w:rsidR="007F6E5F">
        <w:rPr>
          <w:rFonts w:hAnsi="Times New Roman" w:ascii="Times New Roman"/>
          <w:sz w:val="24"/>
          <w:szCs w:val="24"/>
          <w:lang w:val="pl-PL"/>
        </w:rPr>
        <w:t xml:space="preserve"> 17.06.2017.god</w:t>
      </w:r>
      <w:r>
        <w:rPr>
          <w:rFonts w:hAnsi="Times New Roman" w:ascii="Times New Roman"/>
          <w:sz w:val="24"/>
          <w:szCs w:val="24"/>
          <w:lang w:val="pl-PL"/>
        </w:rPr>
        <w:t>. prvenstveno treba sa Poreznom uprvom dogovoriti deblokadu žiro računa, namiraiti razlučnog vjerovnika, te predložiti zaključenje stečajnog postupka.</w:t>
      </w:r>
    </w:p>
    <w:p w:rsidRDefault="007A4392" w:rsidP="000E1F39" w:rsidR="007A4392">
      <w:pPr>
        <w:jc w:val="both"/>
        <w:rPr>
          <w:rFonts w:hAnsi="Times New Roman" w:ascii="Times New Roman"/>
          <w:sz w:val="24"/>
          <w:szCs w:val="24"/>
          <w:lang w:val="pl-PL"/>
        </w:rPr>
      </w:pPr>
    </w:p>
    <w:p w:rsidRDefault="007A4392" w:rsidP="000E1F39" w:rsidR="007A4392">
      <w:pPr>
        <w:jc w:val="both"/>
        <w:rPr>
          <w:rFonts w:hAnsi="Times New Roman" w:ascii="Times New Roman"/>
          <w:sz w:val="24"/>
          <w:szCs w:val="24"/>
          <w:lang w:val="pl-PL"/>
        </w:rPr>
      </w:pPr>
    </w:p>
    <w:p w:rsidRDefault="007A4392" w:rsidP="000E1F39" w:rsidR="007A4392">
      <w:pPr>
        <w:jc w:val="both"/>
        <w:rPr>
          <w:rFonts w:hAnsi="Times New Roman" w:ascii="Times New Roman"/>
          <w:sz w:val="24"/>
          <w:szCs w:val="24"/>
          <w:lang w:val="pl-PL"/>
        </w:rPr>
      </w:pPr>
    </w:p>
    <w:p w:rsidRDefault="007A4392" w:rsidP="000E1F39" w:rsidR="007A4392" w:rsidRPr="00B40BEB">
      <w:pPr>
        <w:jc w:val="both"/>
        <w:rPr>
          <w:rFonts w:hAnsi="Times New Roman" w:ascii="Times New Roman"/>
          <w:sz w:val="24"/>
          <w:szCs w:val="24"/>
          <w:lang w:val="pl-PL"/>
        </w:rPr>
      </w:pPr>
    </w:p>
    <w:p w:rsidRDefault="000E1F39" w:rsidP="000E1F39" w:rsidR="000E1F39">
      <w:pPr>
        <w:jc w:val="both"/>
        <w:rPr>
          <w:rFonts w:hAnsi="Times New Roman" w:ascii="Times New Roman"/>
          <w:sz w:val="24"/>
          <w:szCs w:val="24"/>
          <w:lang w:val="pl-PL"/>
        </w:rPr>
      </w:pPr>
      <w:r w:rsidRPr="00B40BEB">
        <w:rPr>
          <w:rFonts w:hAnsi="Times New Roman" w:ascii="Times New Roman"/>
          <w:sz w:val="24"/>
          <w:szCs w:val="24"/>
          <w:lang w:val="pl-PL"/>
        </w:rPr>
        <w:t>.</w:t>
      </w:r>
    </w:p>
    <w:p w:rsidRDefault="007F6E5F" w:rsidP="000E1F39" w:rsidR="007F6E5F" w:rsidRPr="00B40BEB">
      <w:pPr>
        <w:jc w:val="both"/>
        <w:rPr>
          <w:rFonts w:hAnsi="Times New Roman" w:ascii="Times New Roman"/>
          <w:sz w:val="24"/>
          <w:szCs w:val="24"/>
          <w:lang w:val="pl-PL"/>
        </w:rPr>
      </w:pPr>
    </w:p>
    <w:p w:rsidRDefault="000E1F39" w:rsidP="000E1F39" w:rsidR="000E1F39" w:rsidRPr="00B40BEB">
      <w:pPr>
        <w:ind w:left="360"/>
        <w:rPr>
          <w:rFonts w:hAnsi="Times New Roman" w:ascii="Times New Roman"/>
          <w:sz w:val="24"/>
          <w:szCs w:val="24"/>
          <w:lang w:val="pl-PL"/>
        </w:rPr>
      </w:pPr>
    </w:p>
    <w:p w:rsidRDefault="007A4392" w:rsidP="000E1F39" w:rsidR="007A4392">
      <w:pPr>
        <w:rPr>
          <w:rFonts w:hAnsi="Times New Roman" w:ascii="Times New Roman"/>
          <w:sz w:val="24"/>
          <w:szCs w:val="24"/>
          <w:lang w:val="pl-PL"/>
        </w:rPr>
      </w:pPr>
      <w:r>
        <w:rPr>
          <w:rFonts w:hAnsi="Times New Roman" w:ascii="Times New Roman"/>
          <w:sz w:val="24"/>
          <w:szCs w:val="24"/>
          <w:lang w:val="pl-PL"/>
        </w:rPr>
        <w:t>U Zagrebu, 17.03.2017.god.                                           Stečajni uprvitelj:</w:t>
      </w:r>
    </w:p>
    <w:p w:rsidRDefault="007A4392" w:rsidP="000E1F39" w:rsidR="000E1F39" w:rsidRPr="00B40BEB">
      <w:pPr>
        <w:rPr>
          <w:rFonts w:hAnsi="Times New Roman" w:ascii="Times New Roman"/>
          <w:sz w:val="24"/>
          <w:szCs w:val="24"/>
          <w:lang w:val="pl-PL"/>
        </w:rPr>
      </w:pPr>
      <w:r>
        <w:rPr>
          <w:rFonts w:hAnsi="Times New Roman" w:ascii="Times New Roman"/>
          <w:sz w:val="24"/>
          <w:szCs w:val="24"/>
          <w:lang w:val="pl-PL"/>
        </w:rPr>
        <w:t xml:space="preserve">                                                                                        Milorad Zajkovski </w:t>
      </w:r>
    </w:p>
    <w:p w:rsidRDefault="000E1F39" w:rsidP="000E1F39" w:rsidR="000E1F39" w:rsidRPr="00B40BEB">
      <w:pPr>
        <w:ind w:left="360"/>
        <w:rPr>
          <w:rFonts w:hAnsi="Times New Roman" w:ascii="Times New Roman"/>
          <w:sz w:val="24"/>
          <w:szCs w:val="24"/>
          <w:lang w:val="pl-PL"/>
        </w:rPr>
      </w:pPr>
    </w:p>
    <w:p w:rsidRDefault="00565AAE" w:rsidR="00C61F72">
      <w:pPr>
        <w:rPr>
          <w:lang w:val="pl-PL"/>
        </w:rPr>
      </w:pPr>
      <w:r>
        <w:rPr>
          <w:lang w:val="pl-PL"/>
        </w:rPr>
        <w:t>Prilažem:</w:t>
      </w:r>
    </w:p>
    <w:p w:rsidRDefault="00565AAE" w:rsidR="00565AAE" w:rsidRPr="000E1F39">
      <w:pPr>
        <w:rPr>
          <w:lang w:val="pl-PL"/>
        </w:rPr>
      </w:pPr>
      <w:r>
        <w:rPr>
          <w:lang w:val="pl-PL"/>
        </w:rPr>
        <w:t xml:space="preserve">-pravno mišljenje odvjetnika </w:t>
      </w:r>
    </w:p>
    <w:sectPr w:rsidSect="008D284A" w:rsidR="00565AAE" w:rsidRPr="000E1F3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3FF2393"/>
    <w:multiLevelType w:val="multilevel"/>
    <w:tmpl w:val="02DCEBE6"/>
    <w:lvl w:ilvl="0">
      <w:start w:val="1"/>
      <w:numFmt w:val="decimal"/>
      <w:lvlText w:val="%1."/>
      <w:lvlJc w:val="left"/>
      <w:pPr>
        <w:tabs>
          <w:tab w:pos="720" w:val="num"/>
        </w:tabs>
        <w:ind w:hanging="360" w:left="720"/>
      </w:pPr>
      <w:rPr>
        <w:rFonts w:cs="Times New Roman" w:hint="default"/>
      </w:rPr>
    </w:lvl>
    <w:lvl w:ilvl="1">
      <w:start w:val="5"/>
      <w:numFmt w:val="decimal"/>
      <w:isLgl/>
      <w:lvlText w:val="%1.%2."/>
      <w:lvlJc w:val="left"/>
      <w:pPr>
        <w:ind w:hanging="360" w:left="1080"/>
      </w:pPr>
      <w:rPr>
        <w:rFonts w:hint="default"/>
      </w:rPr>
    </w:lvl>
    <w:lvl w:ilvl="2">
      <w:start w:val="1"/>
      <w:numFmt w:val="decimal"/>
      <w:isLgl/>
      <w:lvlText w:val="%1.%2.%3."/>
      <w:lvlJc w:val="left"/>
      <w:pPr>
        <w:ind w:hanging="720" w:left="1800"/>
      </w:pPr>
      <w:rPr>
        <w:rFonts w:hint="default"/>
      </w:rPr>
    </w:lvl>
    <w:lvl w:ilvl="3">
      <w:start w:val="1"/>
      <w:numFmt w:val="decimal"/>
      <w:isLgl/>
      <w:lvlText w:val="%1.%2.%3.%4."/>
      <w:lvlJc w:val="left"/>
      <w:pPr>
        <w:ind w:hanging="720" w:left="2160"/>
      </w:pPr>
      <w:rPr>
        <w:rFonts w:hint="default"/>
      </w:rPr>
    </w:lvl>
    <w:lvl w:ilvl="4">
      <w:start w:val="1"/>
      <w:numFmt w:val="decimal"/>
      <w:isLgl/>
      <w:lvlText w:val="%1.%2.%3.%4.%5."/>
      <w:lvlJc w:val="left"/>
      <w:pPr>
        <w:ind w:hanging="1080" w:left="2880"/>
      </w:pPr>
      <w:rPr>
        <w:rFonts w:hint="default"/>
      </w:rPr>
    </w:lvl>
    <w:lvl w:ilvl="5">
      <w:start w:val="1"/>
      <w:numFmt w:val="decimal"/>
      <w:isLgl/>
      <w:lvlText w:val="%1.%2.%3.%4.%5.%6."/>
      <w:lvlJc w:val="left"/>
      <w:pPr>
        <w:ind w:hanging="1080" w:left="3240"/>
      </w:pPr>
      <w:rPr>
        <w:rFonts w:hint="default"/>
      </w:rPr>
    </w:lvl>
    <w:lvl w:ilvl="6">
      <w:start w:val="1"/>
      <w:numFmt w:val="decimal"/>
      <w:isLgl/>
      <w:lvlText w:val="%1.%2.%3.%4.%5.%6.%7."/>
      <w:lvlJc w:val="left"/>
      <w:pPr>
        <w:ind w:hanging="1440" w:left="3960"/>
      </w:pPr>
      <w:rPr>
        <w:rFonts w:hint="default"/>
      </w:rPr>
    </w:lvl>
    <w:lvl w:ilvl="7">
      <w:start w:val="1"/>
      <w:numFmt w:val="decimal"/>
      <w:isLgl/>
      <w:lvlText w:val="%1.%2.%3.%4.%5.%6.%7.%8."/>
      <w:lvlJc w:val="left"/>
      <w:pPr>
        <w:ind w:hanging="1440" w:left="4320"/>
      </w:pPr>
      <w:rPr>
        <w:rFonts w:hint="default"/>
      </w:rPr>
    </w:lvl>
    <w:lvl w:ilvl="8">
      <w:start w:val="1"/>
      <w:numFmt w:val="decimal"/>
      <w:isLgl/>
      <w:lvlText w:val="%1.%2.%3.%4.%5.%6.%7.%8.%9."/>
      <w:lvlJc w:val="left"/>
      <w:pPr>
        <w:ind w:hanging="1800" w:left="5040"/>
      </w:pPr>
      <w:rPr>
        <w:rFonts w:hint="default"/>
      </w:rPr>
    </w:lvl>
  </w:abstractNum>
  <w:abstractNum w:abstractNumId="1">
    <w:nsid w:val="63DF2739"/>
    <w:multiLevelType w:val="multilevel"/>
    <w:tmpl w:val="C20033A2"/>
    <w:lvl w:ilvl="0">
      <w:start w:val="1"/>
      <w:numFmt w:val="decimal"/>
      <w:lvlText w:val="%1"/>
      <w:lvlJc w:val="left"/>
      <w:pPr>
        <w:ind w:hanging="360" w:left="360"/>
      </w:pPr>
      <w:rPr>
        <w:rFonts w:hint="default"/>
      </w:rPr>
    </w:lvl>
    <w:lvl w:ilvl="1">
      <w:start w:val="6"/>
      <w:numFmt w:val="decimal"/>
      <w:lvlText w:val="%1.%2"/>
      <w:lvlJc w:val="left"/>
      <w:pPr>
        <w:ind w:hanging="360" w:left="1125"/>
      </w:pPr>
      <w:rPr>
        <w:rFonts w:hint="default"/>
      </w:rPr>
    </w:lvl>
    <w:lvl w:ilvl="2">
      <w:start w:val="1"/>
      <w:numFmt w:val="decimal"/>
      <w:lvlText w:val="%1.%2.%3"/>
      <w:lvlJc w:val="left"/>
      <w:pPr>
        <w:ind w:hanging="720" w:left="2250"/>
      </w:pPr>
      <w:rPr>
        <w:rFonts w:hint="default"/>
      </w:rPr>
    </w:lvl>
    <w:lvl w:ilvl="3">
      <w:start w:val="1"/>
      <w:numFmt w:val="decimal"/>
      <w:lvlText w:val="%1.%2.%3.%4"/>
      <w:lvlJc w:val="left"/>
      <w:pPr>
        <w:ind w:hanging="720" w:left="3015"/>
      </w:pPr>
      <w:rPr>
        <w:rFonts w:hint="default"/>
      </w:rPr>
    </w:lvl>
    <w:lvl w:ilvl="4">
      <w:start w:val="1"/>
      <w:numFmt w:val="decimal"/>
      <w:lvlText w:val="%1.%2.%3.%4.%5"/>
      <w:lvlJc w:val="left"/>
      <w:pPr>
        <w:ind w:hanging="1080" w:left="4140"/>
      </w:pPr>
      <w:rPr>
        <w:rFonts w:hint="default"/>
      </w:rPr>
    </w:lvl>
    <w:lvl w:ilvl="5">
      <w:start w:val="1"/>
      <w:numFmt w:val="decimal"/>
      <w:lvlText w:val="%1.%2.%3.%4.%5.%6"/>
      <w:lvlJc w:val="left"/>
      <w:pPr>
        <w:ind w:hanging="1080" w:left="4905"/>
      </w:pPr>
      <w:rPr>
        <w:rFonts w:hint="default"/>
      </w:rPr>
    </w:lvl>
    <w:lvl w:ilvl="6">
      <w:start w:val="1"/>
      <w:numFmt w:val="decimal"/>
      <w:lvlText w:val="%1.%2.%3.%4.%5.%6.%7"/>
      <w:lvlJc w:val="left"/>
      <w:pPr>
        <w:ind w:hanging="1440" w:left="6030"/>
      </w:pPr>
      <w:rPr>
        <w:rFonts w:hint="default"/>
      </w:rPr>
    </w:lvl>
    <w:lvl w:ilvl="7">
      <w:start w:val="1"/>
      <w:numFmt w:val="decimal"/>
      <w:lvlText w:val="%1.%2.%3.%4.%5.%6.%7.%8"/>
      <w:lvlJc w:val="left"/>
      <w:pPr>
        <w:ind w:hanging="1440" w:left="6795"/>
      </w:pPr>
      <w:rPr>
        <w:rFonts w:hint="default"/>
      </w:rPr>
    </w:lvl>
    <w:lvl w:ilvl="8">
      <w:start w:val="1"/>
      <w:numFmt w:val="decimal"/>
      <w:lvlText w:val="%1.%2.%3.%4.%5.%6.%7.%8.%9"/>
      <w:lvlJc w:val="left"/>
      <w:pPr>
        <w:ind w:hanging="1800" w:left="7920"/>
      </w:pPr>
      <w:rPr>
        <w:rFonts w:hint="default"/>
      </w:rPr>
    </w:lvl>
  </w:abstractNum>
  <w:abstractNum w:abstractNumId="2">
    <w:nsid w:val="6DD37537"/>
    <w:multiLevelType w:val="multilevel"/>
    <w:tmpl w:val="207EF546"/>
    <w:lvl w:ilvl="0">
      <w:start w:val="1"/>
      <w:numFmt w:val="decimal"/>
      <w:lvlText w:val="%1"/>
      <w:lvlJc w:val="left"/>
      <w:pPr>
        <w:ind w:hanging="360" w:left="360"/>
      </w:pPr>
      <w:rPr>
        <w:rFonts w:hint="default"/>
      </w:rPr>
    </w:lvl>
    <w:lvl w:ilvl="1">
      <w:start w:val="3"/>
      <w:numFmt w:val="decimal"/>
      <w:lvlText w:val="%1.%2"/>
      <w:lvlJc w:val="left"/>
      <w:pPr>
        <w:ind w:hanging="360" w:left="1050"/>
      </w:pPr>
      <w:rPr>
        <w:rFonts w:hint="default"/>
      </w:rPr>
    </w:lvl>
    <w:lvl w:ilvl="2">
      <w:start w:val="1"/>
      <w:numFmt w:val="decimal"/>
      <w:lvlText w:val="%1.%2.%3"/>
      <w:lvlJc w:val="left"/>
      <w:pPr>
        <w:ind w:hanging="720" w:left="2100"/>
      </w:pPr>
      <w:rPr>
        <w:rFonts w:hint="default"/>
      </w:rPr>
    </w:lvl>
    <w:lvl w:ilvl="3">
      <w:start w:val="1"/>
      <w:numFmt w:val="decimal"/>
      <w:lvlText w:val="%1.%2.%3.%4"/>
      <w:lvlJc w:val="left"/>
      <w:pPr>
        <w:ind w:hanging="720" w:left="2790"/>
      </w:pPr>
      <w:rPr>
        <w:rFonts w:hint="default"/>
      </w:rPr>
    </w:lvl>
    <w:lvl w:ilvl="4">
      <w:start w:val="1"/>
      <w:numFmt w:val="decimal"/>
      <w:lvlText w:val="%1.%2.%3.%4.%5"/>
      <w:lvlJc w:val="left"/>
      <w:pPr>
        <w:ind w:hanging="1080" w:left="3840"/>
      </w:pPr>
      <w:rPr>
        <w:rFonts w:hint="default"/>
      </w:rPr>
    </w:lvl>
    <w:lvl w:ilvl="5">
      <w:start w:val="1"/>
      <w:numFmt w:val="decimal"/>
      <w:lvlText w:val="%1.%2.%3.%4.%5.%6"/>
      <w:lvlJc w:val="left"/>
      <w:pPr>
        <w:ind w:hanging="1080" w:left="4530"/>
      </w:pPr>
      <w:rPr>
        <w:rFonts w:hint="default"/>
      </w:rPr>
    </w:lvl>
    <w:lvl w:ilvl="6">
      <w:start w:val="1"/>
      <w:numFmt w:val="decimal"/>
      <w:lvlText w:val="%1.%2.%3.%4.%5.%6.%7"/>
      <w:lvlJc w:val="left"/>
      <w:pPr>
        <w:ind w:hanging="1440" w:left="5580"/>
      </w:pPr>
      <w:rPr>
        <w:rFonts w:hint="default"/>
      </w:rPr>
    </w:lvl>
    <w:lvl w:ilvl="7">
      <w:start w:val="1"/>
      <w:numFmt w:val="decimal"/>
      <w:lvlText w:val="%1.%2.%3.%4.%5.%6.%7.%8"/>
      <w:lvlJc w:val="left"/>
      <w:pPr>
        <w:ind w:hanging="1440" w:left="6270"/>
      </w:pPr>
      <w:rPr>
        <w:rFonts w:hint="default"/>
      </w:rPr>
    </w:lvl>
    <w:lvl w:ilvl="8">
      <w:start w:val="1"/>
      <w:numFmt w:val="decimal"/>
      <w:lvlText w:val="%1.%2.%3.%4.%5.%6.%7.%8.%9"/>
      <w:lvlJc w:val="left"/>
      <w:pPr>
        <w:ind w:hanging="1800" w:left="7320"/>
      </w:pPr>
      <w:rPr>
        <w:rFonts w:hint="default"/>
      </w:rPr>
    </w:lvl>
  </w:abstractNum>
  <w:abstractNum w:abstractNumId="3">
    <w:nsid w:val="79C968B0"/>
    <w:multiLevelType w:val="multilevel"/>
    <w:tmpl w:val="C780F20A"/>
    <w:lvl w:ilvl="0">
      <w:start w:val="1"/>
      <w:numFmt w:val="upperRoman"/>
      <w:lvlText w:val="%1."/>
      <w:lvlJc w:val="left"/>
      <w:pPr>
        <w:ind w:hanging="720" w:left="1080"/>
      </w:pPr>
      <w:rPr>
        <w:rFonts w:hint="default"/>
      </w:rPr>
    </w:lvl>
    <w:lvl w:ilvl="1">
      <w:start w:val="1"/>
      <w:numFmt w:val="decimal"/>
      <w:isLgl/>
      <w:lvlText w:val="%1.%2."/>
      <w:lvlJc w:val="left"/>
      <w:pPr>
        <w:ind w:hanging="360" w:left="1005"/>
      </w:pPr>
      <w:rPr>
        <w:rFonts w:hint="default"/>
      </w:rPr>
    </w:lvl>
    <w:lvl w:ilvl="2">
      <w:start w:val="1"/>
      <w:numFmt w:val="decimal"/>
      <w:isLgl/>
      <w:lvlText w:val="%1.%2.%3."/>
      <w:lvlJc w:val="left"/>
      <w:pPr>
        <w:ind w:hanging="720" w:left="1650"/>
      </w:pPr>
      <w:rPr>
        <w:rFonts w:hint="default"/>
      </w:rPr>
    </w:lvl>
    <w:lvl w:ilvl="3">
      <w:start w:val="1"/>
      <w:numFmt w:val="decimal"/>
      <w:isLgl/>
      <w:lvlText w:val="%1.%2.%3.%4."/>
      <w:lvlJc w:val="left"/>
      <w:pPr>
        <w:ind w:hanging="720" w:left="1935"/>
      </w:pPr>
      <w:rPr>
        <w:rFonts w:hint="default"/>
      </w:rPr>
    </w:lvl>
    <w:lvl w:ilvl="4">
      <w:start w:val="1"/>
      <w:numFmt w:val="decimal"/>
      <w:isLgl/>
      <w:lvlText w:val="%1.%2.%3.%4.%5."/>
      <w:lvlJc w:val="left"/>
      <w:pPr>
        <w:ind w:hanging="1080" w:left="2580"/>
      </w:pPr>
      <w:rPr>
        <w:rFonts w:hint="default"/>
      </w:rPr>
    </w:lvl>
    <w:lvl w:ilvl="5">
      <w:start w:val="1"/>
      <w:numFmt w:val="decimal"/>
      <w:isLgl/>
      <w:lvlText w:val="%1.%2.%3.%4.%5.%6."/>
      <w:lvlJc w:val="left"/>
      <w:pPr>
        <w:ind w:hanging="1080" w:left="2865"/>
      </w:pPr>
      <w:rPr>
        <w:rFonts w:hint="default"/>
      </w:rPr>
    </w:lvl>
    <w:lvl w:ilvl="6">
      <w:start w:val="1"/>
      <w:numFmt w:val="decimal"/>
      <w:isLgl/>
      <w:lvlText w:val="%1.%2.%3.%4.%5.%6.%7."/>
      <w:lvlJc w:val="left"/>
      <w:pPr>
        <w:ind w:hanging="1440" w:left="3510"/>
      </w:pPr>
      <w:rPr>
        <w:rFonts w:hint="default"/>
      </w:rPr>
    </w:lvl>
    <w:lvl w:ilvl="7">
      <w:start w:val="1"/>
      <w:numFmt w:val="decimal"/>
      <w:isLgl/>
      <w:lvlText w:val="%1.%2.%3.%4.%5.%6.%7.%8."/>
      <w:lvlJc w:val="left"/>
      <w:pPr>
        <w:ind w:hanging="1440" w:left="3795"/>
      </w:pPr>
      <w:rPr>
        <w:rFonts w:hint="default"/>
      </w:rPr>
    </w:lvl>
    <w:lvl w:ilvl="8">
      <w:start w:val="1"/>
      <w:numFmt w:val="decimal"/>
      <w:isLgl/>
      <w:lvlText w:val="%1.%2.%3.%4.%5.%6.%7.%8.%9."/>
      <w:lvlJc w:val="left"/>
      <w:pPr>
        <w:ind w:hanging="1800" w:left="4440"/>
      </w:pPr>
      <w:rPr>
        <w:rFonts w:hint="default"/>
      </w:rPr>
    </w:lvl>
  </w:abstractNum>
  <w:num w:numId="1">
    <w:abstractNumId w:val="0"/>
  </w:num>
  <w:num w:numId="2">
    <w:abstractNumId w:val="3"/>
  </w:num>
  <w:num w:numId="3">
    <w:abstractNumId w:val="1"/>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oNotDisplayPageBoundaries/>
  <w:attachedTemplate r:id="rId1"/>
  <w:defaultTabStop w:val="708"/>
  <w:hyphenationZone w:val="425"/>
  <w:characterSpacingControl w:val="doNotCompress"/>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E1F39"/>
    <w:rsid w:val="000017A0"/>
    <w:rsid w:val="00011FBE"/>
    <w:rsid w:val="00043EA6"/>
    <w:rsid w:val="000679A4"/>
    <w:rsid w:val="000D373C"/>
    <w:rsid w:val="000E1F39"/>
    <w:rsid w:val="001129DE"/>
    <w:rsid w:val="001239FB"/>
    <w:rsid w:val="00180EFB"/>
    <w:rsid w:val="0019007D"/>
    <w:rsid w:val="001907F0"/>
    <w:rsid w:val="002F2930"/>
    <w:rsid w:val="003A54AE"/>
    <w:rsid w:val="003D0D43"/>
    <w:rsid w:val="00460D06"/>
    <w:rsid w:val="0046672D"/>
    <w:rsid w:val="00560E0B"/>
    <w:rsid w:val="00565AAE"/>
    <w:rsid w:val="00580D4E"/>
    <w:rsid w:val="00593B6B"/>
    <w:rsid w:val="00622099"/>
    <w:rsid w:val="00675BBF"/>
    <w:rsid w:val="0071187E"/>
    <w:rsid w:val="007520B6"/>
    <w:rsid w:val="007A4392"/>
    <w:rsid w:val="007F6E5F"/>
    <w:rsid w:val="008512FB"/>
    <w:rsid w:val="00884555"/>
    <w:rsid w:val="008C3EB1"/>
    <w:rsid w:val="008D284A"/>
    <w:rsid w:val="009A09FF"/>
    <w:rsid w:val="009C169C"/>
    <w:rsid w:val="009E45C4"/>
    <w:rsid w:val="00AB194D"/>
    <w:rsid w:val="00AD16E3"/>
    <w:rsid w:val="00C61F72"/>
    <w:rsid w:val="00C637F5"/>
    <w:rsid w:val="00CA1FFD"/>
    <w:rsid w:val="00DA0D56"/>
    <w:rsid w:val="00E61597"/>
    <w:rsid w:val="00F11303"/>
    <w:rsid w:val="00F43B6D"/>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EastAsia" w:hAnsiTheme="minorHAnsi" w:asciiTheme="minorHAnsi"/>
        <w:sz w:val="22"/>
        <w:szCs w:val="22"/>
        <w:lang w:bidi="ar-SA" w:eastAsia="zh-CN"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E1F39"/>
    <w:pPr>
      <w:spacing w:lineRule="auto" w:line="240" w:after="80"/>
    </w:pPr>
    <w:rPr>
      <w:rFonts w:cs="Times New Roman" w:eastAsia="Calibri" w:hAnsi="Calibri" w:ascii="Calibri"/>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0017A0"/>
    <w:pPr>
      <w:ind w:left="720"/>
      <w:contextualSpacing/>
    </w:pPr>
  </w:style>
  <w:style w:styleId="Tekstrezerviranogmjesta" w:type="character">
    <w:name w:val="Placeholder Text"/>
    <w:basedOn w:val="Zadanifontodlomka"/>
    <w:uiPriority w:val="99"/>
    <w:semiHidden/>
    <w:rsid w:val="00DA0D56"/>
    <w:rPr>
      <w:color w:val="808080"/>
      <w:bdr w:space="0" w:sz="0" w:color="auto" w:val="none"/>
      <w:shd w:fill="auto" w:color="auto" w:val="clear"/>
    </w:rPr>
  </w:style>
  <w:style w:customStyle="true" w:styleId="eSPISCCParagraphDefaultFont" w:type="character">
    <w:name w:val="eSPIS_CC_Paragraph Default Font"/>
    <w:basedOn w:val="Zadanifontodlomka"/>
    <w:rsid w:val="00DA0D5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DA0D56"/>
    <w:rPr>
      <w:rFonts w:hAnsi="Times New Roman" w:ascii="Times New Roman"/>
      <w:b/>
      <w:sz w:val="28"/>
      <w:bdr w:space="0" w:sz="0" w:color="auto" w:val="none"/>
      <w:shd w:fill="FFFFCC" w:color="auto" w:val="clear"/>
      <w:lang w:val="hr-HR"/>
    </w:rPr>
  </w:style>
  <w:style w:customStyle="true" w:styleId="PozadinaSvijetloCrvena" w:type="character">
    <w:name w:val="Pozadina_SvijetloCrvena"/>
    <w:basedOn w:val="eSPISCCParagraphDefaultFont"/>
    <w:rsid w:val="00DA0D56"/>
    <w:rPr>
      <w:rFonts w:cs="Times New Roman" w:hAnsi="Times New Roman" w:ascii="Times New Roman"/>
      <w:b w:val="false"/>
      <w:sz w:val="28"/>
      <w:bdr w:space="0" w:sz="0" w:color="auto" w:val="none"/>
      <w:shd w:fill="FFCCCC" w:color="auto" w:val="clear"/>
      <w:lang w:val="hr-HR"/>
    </w:rPr>
  </w:style>
  <w:style w:customStyle="true" w:styleId="PozadinaSvijetloZelena" w:type="character">
    <w:name w:val="Pozadina_SvijetloZelena"/>
    <w:basedOn w:val="eSPISCCParagraphDefaultFont"/>
    <w:rsid w:val="00DA0D56"/>
    <w:rPr>
      <w:rFonts w:cs="Times New Roman" w:hAnsi="Times New Roman" w:ascii="Times New Roman"/>
      <w:b w:val="false"/>
      <w:sz w:val="28"/>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zh-CN"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E1F39"/>
    <w:pPr>
      <w:spacing w:after="80" w:line="240" w:lineRule="auto"/>
    </w:pPr>
    <w:rPr>
      <w:rFonts w:ascii="Calibri" w:cs="Times New Roman" w:eastAsia="Calibri" w:hAnsi="Calibri"/>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0017A0"/>
    <w:pPr>
      <w:ind w:left="720"/>
      <w:contextualSpacing/>
    </w:pPr>
  </w:style>
  <w:style w:styleId="Tekstrezerviranogmjesta" w:type="character">
    <w:name w:val="Placeholder Text"/>
    <w:basedOn w:val="Zadanifontodlomka"/>
    <w:uiPriority w:val="99"/>
    <w:semiHidden/>
    <w:rsid w:val="00DA0D56"/>
    <w:rPr>
      <w:color w:val="808080"/>
      <w:bdr w:color="auto" w:space="0" w:sz="0" w:val="none"/>
      <w:shd w:color="auto" w:fill="auto" w:val="clear"/>
    </w:rPr>
  </w:style>
  <w:style w:customStyle="1" w:styleId="eSPISCCParagraphDefaultFont" w:type="character">
    <w:name w:val="eSPIS_CC_Paragraph Default Font"/>
    <w:basedOn w:val="Zadanifontodlomka"/>
    <w:rsid w:val="00DA0D5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DA0D56"/>
    <w:rPr>
      <w:rFonts w:ascii="Times New Roman" w:hAnsi="Times New Roman"/>
      <w:b/>
      <w:sz w:val="28"/>
      <w:bdr w:color="auto" w:space="0" w:sz="0" w:val="none"/>
      <w:shd w:color="auto" w:fill="FFFFCC" w:val="clear"/>
      <w:lang w:val="hr-HR"/>
    </w:rPr>
  </w:style>
  <w:style w:customStyle="1" w:styleId="PozadinaSvijetloCrvena" w:type="character">
    <w:name w:val="Pozadina_SvijetloCrvena"/>
    <w:basedOn w:val="eSPISCCParagraphDefaultFont"/>
    <w:rsid w:val="00DA0D56"/>
    <w:rPr>
      <w:rFonts w:ascii="Times New Roman" w:cs="Times New Roman" w:hAnsi="Times New Roman"/>
      <w:b w:val="0"/>
      <w:sz w:val="28"/>
      <w:bdr w:color="auto" w:space="0" w:sz="0" w:val="none"/>
      <w:shd w:color="auto" w:fill="FFCCCC" w:val="clear"/>
      <w:lang w:val="hr-HR"/>
    </w:rPr>
  </w:style>
  <w:style w:customStyle="1" w:styleId="PozadinaSvijetloZelena" w:type="character">
    <w:name w:val="Pozadina_SvijetloZelena"/>
    <w:basedOn w:val="eSPISCCParagraphDefaultFont"/>
    <w:rsid w:val="00DA0D56"/>
    <w:rPr>
      <w:rFonts w:ascii="Times New Roman" w:cs="Times New Roman" w:hAnsi="Times New Roman"/>
      <w:b w:val="0"/>
      <w:sz w:val="28"/>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St-330/2012-166</izvorni_sadrzaj>
    <derivirana_varijabla naziv="DomainObject.Oznaka_1">St-330/2012-166</derivirana_varijabla>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330</izvorni_sadrzaj>
    <derivirana_varijabla naziv="DomainObject.Predmet.Broj_1">330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2012.</izvorni_sadrzaj>
    <derivirana_varijabla naziv="DomainObject.Predmet.DatumOsnivanja_1">8. ožujka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St-330/2012</izvorni_sadrzaj>
    <derivirana_varijabla naziv="DomainObject.Predmet.OznakaBroj_1">St-330/2012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BICIKLIST d.o.o.</izvorni_sadrzaj>
    <derivirana_varijabla naziv="DomainObject.Predmet.ProtustrankaFormated_1">  BICIKLIST d.o.o.</derivirana_varijabla>
  </DomainObject.Predmet.ProtustrankaFormated>
  <DomainObject.Predmet.ProtustrankaFormatedOIB>
    <izvorni_sadrzaj>  BICIKLIST d.o.o., OIB 52892161655</izvorni_sadrzaj>
    <derivirana_varijabla naziv="DomainObject.Predmet.ProtustrankaFormatedOIB_1">  BICIKLIST d.o.o., OIB 52892161655</derivirana_varijabla>
  </DomainObject.Predmet.ProtustrankaFormatedOIB>
  <DomainObject.Predmet.ProtustrankaFormatedWithAdress>
    <izvorni_sadrzaj> BICIKLIST d.o.o., RATARSKA 12, 10000 Zagreb</izvorni_sadrzaj>
    <derivirana_varijabla naziv="DomainObject.Predmet.ProtustrankaFormatedWithAdress_1"> BICIKLIST d.o.o., RATARSKA 12, 10000 Zagreb</derivirana_varijabla>
  </DomainObject.Predmet.ProtustrankaFormatedWithAdress>
  <DomainObject.Predmet.ProtustrankaFormatedWithAdressOIB>
    <izvorni_sadrzaj> BICIKLIST d.o.o., OIB 52892161655, RATARSKA 12, 10000 Zagreb</izvorni_sadrzaj>
    <derivirana_varijabla naziv="DomainObject.Predmet.ProtustrankaFormatedWithAdressOIB_1"> BICIKLIST d.o.o., OIB 52892161655, RATARSKA 12, 10000 Zagreb</derivirana_varijabla>
  </DomainObject.Predmet.ProtustrankaFormatedWithAdressOIB>
  <DomainObject.Predmet.ProtustrankaWithAdress>
    <izvorni_sadrzaj>BICIKLIST d.o.o. RATARSKA 12, 10000 Zagreb</izvorni_sadrzaj>
    <derivirana_varijabla naziv="DomainObject.Predmet.ProtustrankaWithAdress_1">BICIKLIST d.o.o. RATARSKA 12, 10000 Zagreb</derivirana_varijabla>
  </DomainObject.Predmet.ProtustrankaWithAdress>
  <DomainObject.Predmet.ProtustrankaWithAdressOIB>
    <izvorni_sadrzaj>BICIKLIST d.o.o., OIB 52892161655, RATARSKA 12, 10000 Zagreb</izvorni_sadrzaj>
    <derivirana_varijabla naziv="DomainObject.Predmet.ProtustrankaWithAdressOIB_1">BICIKLIST d.o.o., OIB 52892161655, RATARSKA 12, 10000 Zagreb</derivirana_varijabla>
  </DomainObject.Predmet.ProtustrankaWithAdressOIB>
  <DomainObject.Predmet.ProtustrankaNazivFormated>
    <izvorni_sadrzaj>BICIKLIST d.o.o.</izvorni_sadrzaj>
    <derivirana_varijabla naziv="DomainObject.Predmet.ProtustrankaNazivFormated_1">BICIKLIST d.o.o.</derivirana_varijabla>
  </DomainObject.Predmet.ProtustrankaNazivFormated>
  <DomainObject.Predmet.ProtustrankaNazivFormatedOIB>
    <izvorni_sadrzaj>BICIKLIST d.o.o., OIB 52892161655</izvorni_sadrzaj>
    <derivirana_varijabla naziv="DomainObject.Predmet.ProtustrankaNazivFormatedOIB_1">BICIKLIST d.o.o., OIB 52892161655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MARIN JUROŠ; TOMISLAV HORVAT; MARICA LUKAČEVIĆ; Stevo Bosančić; KREŠIMIR BELŠČAK; Goran Švab; ZLATKO TRBUŠIĆ; TAHIRI MUHAREM; CENT GRADNJA d.o.o.; T.Č.T d.o.o.; Vedrana Pupić</izvorni_sadrzaj>
    <derivirana_varijabla naziv="DomainObject.Predmet.StrankaFormated_1">  MARIN JUROŠ; TOMISLAV HORVAT; MARICA LUKAČEVIĆ; Stevo Bosančić; KREŠIMIR BELŠČAK; Goran Švab; ZLATKO TRBUŠIĆ; TAHIRI MUHAREM; CENT GRADNJA d.o.o.; T.Č.T d.o.o.; Vedrana Pupić</derivirana_varijabla>
  </DomainObject.Predmet.StrankaFormated>
  <DomainObject.Predmet.StrankaFormatedOIB>
    <izvorni_sadrzaj>  MARIN JUROŠ; TOMISLAV HORVAT; MARICA LUKAČEVIĆ; Stevo Bosančić, OIB 12181702203; KREŠIMIR BELŠČAK; Goran Švab, OIB 45942927792; ZLATKO TRBUŠIĆ, OIB 49364835932; TAHIRI MUHAREM; CENT GRADNJA d.o.o., OIB 02977806640; T.Č.T d.o.o., OIB 50908373163; Vedrana Pupić, OIB 48892392806</izvorni_sadrzaj>
    <derivirana_varijabla naziv="DomainObject.Predmet.StrankaFormatedOIB_1">  MARIN JUROŠ; TOMISLAV HORVAT; MARICA LUKAČEVIĆ; Stevo Bosančić, OIB 12181702203; KREŠIMIR BELŠČAK; Goran Švab, OIB 45942927792; ZLATKO TRBUŠIĆ, OIB 49364835932; TAHIRI MUHAREM; CENT GRADNJA d.o.o., OIB 02977806640; T.Č.T d.o.o., OIB 50908373163; Vedrana Pupić, OIB 48892392806</derivirana_varijabla>
  </DomainObject.Predmet.StrankaFormatedOIB>
  <DomainObject.Predmet.StrankaFormatedWithAdress>
    <izvorni_sadrzaj> MARIN JUROŠ, STUBIČKA 51, 10290 IVANEC BISTRANSKI-ZAPREŠIĆ; TOMISLAV HORVAT, ŠTEFANIĆEVA 5, 10000 Zagreb; MARICA LUKAČEVIĆ, STJEPANA DRAGONIĆA 9, 10000 Zagreb; Stevo Bosančić, SUTINSKA 6, 10000 Zagreb; KREŠIMIR BELŠČAK, IVANE BRLIĆ MAŽURANIĆ 80F, 10000 Zagreb; Goran Švab, PERUANSKA 6, 10000 Zagreb; ZLATKO TRBUŠIĆ, I. LOVRIĆA 6, 10000 Zagreb; TAHIRI MUHAREM; CENT GRADNJA d.o.o.; T.Č.T d.o.o.; Vedrana Pupić, Splitska Ulica 9, 21230 Sinj</izvorni_sadrzaj>
    <derivirana_varijabla naziv="DomainObject.Predmet.StrankaFormatedWithAdress_1"> MARIN JUROŠ, STUBIČKA 51, 10290 IVANEC BISTRANSKI-ZAPREŠIĆ; TOMISLAV HORVAT, ŠTEFANIĆEVA 5, 10000 Zagreb; MARICA LUKAČEVIĆ, STJEPANA DRAGONIĆA 9, 10000 Zagreb; Stevo Bosančić, SUTINSKA 6, 10000 Zagreb; KREŠIMIR BELŠČAK, IVANE BRLIĆ MAŽURANIĆ 80F, 10000 Zagreb; Goran Švab, PERUANSKA 6, 10000 Zagreb; ZLATKO TRBUŠIĆ, I. LOVRIĆA 6, 10000 Zagreb; TAHIRI MUHAREM; CENT GRADNJA d.o.o.; T.Č.T d.o.o.; Vedrana Pupić, Splitska Ulica 9, 21230 Sinj</derivirana_varijabla>
  </DomainObject.Predmet.StrankaFormatedWithAdress>
  <DomainObject.Predmet.StrankaFormatedWithAdressOIB>
    <izvorni_sadrzaj> MARIN JUROŠ, STUBIČKA 51, 10290 IVANEC BISTRANSKI-ZAPREŠIĆ; TOMISLAV HORVAT, ŠTEFANIĆEVA 5, 10000 Zagreb; MARICA LUKAČEVIĆ, STJEPANA DRAGONIĆA 9, 10000 Zagreb; Stevo Bosančić, OIB 12181702203, SUTINSKA 6, 10000 Zagreb; KREŠIMIR BELŠČAK, IVANE BRLIĆ MAŽURANIĆ 80F, 10000 Zagreb; Goran Švab, OIB 45942927792, PERUANSKA 6, 10000 Zagreb; ZLATKO TRBUŠIĆ, OIB 49364835932, I. LOVRIĆA 6, 10000 Zagreb; TAHIRI MUHAREM; CENT GRADNJA d.o.o., OIB 02977806640; T.Č.T d.o.o., OIB 50908373163; Vedrana Pupić, OIB 48892392806, Splitska Ulica 9, 21230 Sinj</izvorni_sadrzaj>
    <derivirana_varijabla naziv="DomainObject.Predmet.StrankaFormatedWithAdressOIB_1"> MARIN JUROŠ, STUBIČKA 51, 10290 IVANEC BISTRANSKI-ZAPREŠIĆ; TOMISLAV HORVAT, ŠTEFANIĆEVA 5, 10000 Zagreb; MARICA LUKAČEVIĆ, STJEPANA DRAGONIĆA 9, 10000 Zagreb; Stevo Bosančić, OIB 12181702203, SUTINSKA 6, 10000 Zagreb; KREŠIMIR BELŠČAK, IVANE BRLIĆ MAŽURANIĆ 80F, 10000 Zagreb; Goran Švab, OIB 45942927792, PERUANSKA 6, 10000 Zagreb; ZLATKO TRBUŠIĆ, OIB 49364835932, I. LOVRIĆA 6, 10000 Zagreb; TAHIRI MUHAREM; CENT GRADNJA d.o.o., OIB 02977806640; T.Č.T d.o.o., OIB 50908373163; Vedrana Pupić, OIB 48892392806, Splitska Ulica 9, 21230 Sinj</derivirana_varijabla>
  </DomainObject.Predmet.StrankaFormatedWithAdressOIB>
  <DomainObject.Predmet.StrankaWithAdress>
    <izvorni_sadrzaj>MARIN JUROŠ STUBIČKA 51,10290 IVANEC BISTRANSKI-ZAPREŠIĆ,TOMISLAV HORVAT ŠTEFANIĆEVA 5,10000 Zagreb,MARICA LUKAČEVIĆ STJEPANA DRAGONIĆA 9,10000 Zagreb,Stevo Bosančić SUTINSKA 6,10000 Zagreb,KREŠIMIR BELŠČAK IVANE BRLIĆ MAŽURANIĆ 80F,10000 Zagreb,Goran Švab PERUANSKA 6,10000 Zagreb,ZLATKO TRBUŠIĆ I. LOVRIĆA 6,10000 Zagreb,TAHIRI MUHAREM ,CENT GRADNJA d.o.o. ,T.Č.T d.o.o. ,Vedrana Pupić Splitska Ulica 9,21230 Sinj</izvorni_sadrzaj>
    <derivirana_varijabla naziv="DomainObject.Predmet.StrankaWithAdress_1">MARIN JUROŠ STUBIČKA 51,10290 IVANEC BISTRANSKI-ZAPREŠIĆ,TOMISLAV HORVAT ŠTEFANIĆEVA 5,10000 Zagreb,MARICA LUKAČEVIĆ STJEPANA DRAGONIĆA 9,10000 Zagreb,Stevo Bosančić SUTINSKA 6,10000 Zagreb,KREŠIMIR BELŠČAK IVANE BRLIĆ MAŽURANIĆ 80F,10000 Zagreb,Goran Švab PERUANSKA 6,10000 Zagreb,ZLATKO TRBUŠIĆ I. LOVRIĆA 6,10000 Zagreb,TAHIRI MUHAREM ,CENT GRADNJA d.o.o. ,T.Č.T d.o.o. ,Vedrana Pupić Splitska Ulica 9,21230 Sinj</derivirana_varijabla>
  </DomainObject.Predmet.StrankaWithAdress>
  <DomainObject.Predmet.StrankaWithAdressOIB>
    <izvorni_sadrzaj>MARIN JUROŠ, STUBIČKA 51,10290 IVANEC BISTRANSKI-ZAPREŠIĆ,TOMISLAV HORVAT, ŠTEFANIĆEVA 5,10000 Zagreb,MARICA LUKAČEVIĆ, STJEPANA DRAGONIĆA 9,10000 Zagreb,Stevo Bosančić, OIB 12181702203, SUTINSKA 6,10000 Zagreb,KREŠIMIR BELŠČAK, IVANE BRLIĆ MAŽURANIĆ 80F,10000 Zagreb,Goran Švab, OIB 45942927792, PERUANSKA 6,10000 Zagreb,ZLATKO TRBUŠIĆ, OIB 49364835932, I. LOVRIĆA 6,10000 Zagreb,TAHIRI MUHAREM,CENT GRADNJA d.o.o., OIB 02977806640,T.Č.T d.o.o., OIB 50908373163,Vedrana Pupić, OIB 48892392806, Splitska Ulica 9,21230 Sinj</izvorni_sadrzaj>
    <derivirana_varijabla naziv="DomainObject.Predmet.StrankaWithAdressOIB_1">MARIN JUROŠ, STUBIČKA 51,10290 IVANEC BISTRANSKI-ZAPREŠIĆ,TOMISLAV HORVAT, ŠTEFANIĆEVA 5,10000 Zagreb,MARICA LUKAČEVIĆ, STJEPANA DRAGONIĆA 9,10000 Zagreb,Stevo Bosančić, OIB 12181702203, SUTINSKA 6,10000 Zagreb,KREŠIMIR BELŠČAK, IVANE BRLIĆ MAŽURANIĆ 80F,10000 Zagreb,Goran Švab, OIB 45942927792, PERUANSKA 6,10000 Zagreb,ZLATKO TRBUŠIĆ, OIB 49364835932, I. LOVRIĆA 6,10000 Zagreb,TAHIRI MUHAREM,CENT GRADNJA d.o.o., OIB 02977806640,T.Č.T d.o.o., OIB 50908373163,Vedrana Pupić, OIB 48892392806, Splitska Ulica 9,21230 Sinj</derivirana_varijabla>
  </DomainObject.Predmet.StrankaWithAdressOIB>
  <DomainObject.Predmet.StrankaNazivFormated>
    <izvorni_sadrzaj>MARIN JUROŠ,TOMISLAV HORVAT,MARICA LUKAČEVIĆ,Stevo Bosančić,KREŠIMIR BELŠČAK,Goran Švab,ZLATKO TRBUŠIĆ,TAHIRI MUHAREM,CENT GRADNJA d.o.o.,T.Č.T d.o.o.,Vedrana Pupić</izvorni_sadrzaj>
    <derivirana_varijabla naziv="DomainObject.Predmet.StrankaNazivFormated_1">MARIN JUROŠ,TOMISLAV HORVAT,MARICA LUKAČEVIĆ,Stevo Bosančić,KREŠIMIR BELŠČAK,Goran Švab,ZLATKO TRBUŠIĆ,TAHIRI MUHAREM,CENT GRADNJA d.o.o.,T.Č.T d.o.o.,Vedrana Pupić</derivirana_varijabla>
  </DomainObject.Predmet.StrankaNazivFormated>
  <DomainObject.Predmet.StrankaNazivFormatedOIB>
    <izvorni_sadrzaj>MARIN JUROŠ,TOMISLAV HORVAT,MARICA LUKAČEVIĆ,Stevo Bosančić, OIB 12181702203,KREŠIMIR BELŠČAK,Goran Švab, OIB 45942927792,ZLATKO TRBUŠIĆ, OIB 49364835932,TAHIRI MUHAREM,CENT GRADNJA d.o.o., OIB 02977806640,T.Č.T d.o.o., OIB 50908373163,Vedrana Pupić, OIB 48892392806</izvorni_sadrzaj>
    <derivirana_varijabla naziv="DomainObject.Predmet.StrankaNazivFormatedOIB_1">MARIN JUROŠ,TOMISLAV HORVAT,MARICA LUKAČEVIĆ,Stevo Bosančić, OIB 12181702203,KREŠIMIR BELŠČAK,Goran Švab, OIB 45942927792,ZLATKO TRBUŠIĆ, OIB 49364835932,TAHIRI MUHAREM,CENT GRADNJA d.o.o., OIB 02977806640,T.Č.T d.o.o., OIB 50908373163,Vedrana Pupić, OIB 48892392806</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MARIN JUROŠ</item>
      <item>TOMISLAV HORVAT</item>
      <item>MARICA LUKAČEVIĆ</item>
      <item>Stevo Bosančić</item>
      <item>KREŠIMIR BELŠČAK</item>
      <item>Goran Švab</item>
      <item>ZLATKO TRBUŠIĆ</item>
      <item>TAHIRI MUHAREM</item>
      <item>CENT GRADNJA d.o.o.</item>
      <item>T.Č.T d.o.o.</item>
      <item>Vedrana Pupić</item>
    </izvorni_sadrzaj>
    <derivirana_varijabla naziv="DomainObject.Predmet.StrankaListFormated_1">
      <item>MARIN JUROŠ</item>
      <item>TOMISLAV HORVAT</item>
      <item>MARICA LUKAČEVIĆ</item>
      <item>Stevo Bosančić</item>
      <item>KREŠIMIR BELŠČAK</item>
      <item>Goran Švab</item>
      <item>ZLATKO TRBUŠIĆ</item>
      <item>TAHIRI MUHAREM</item>
      <item>CENT GRADNJA d.o.o.</item>
      <item>T.Č.T d.o.o.</item>
      <item>Vedrana Pupić</item>
    </derivirana_varijabla>
  </DomainObject.Predmet.StrankaListFormated>
  <DomainObject.Predmet.StrankaListFormatedOIB>
    <izvorni_sadrzaj>
      <item>MARIN JUROŠ</item>
      <item>TOMISLAV HORVAT</item>
      <item>MARICA LUKAČEVIĆ</item>
      <item>Stevo Bosančić, OIB 12181702203</item>
      <item>KREŠIMIR BELŠČAK</item>
      <item>Goran Švab, OIB 45942927792</item>
      <item>ZLATKO TRBUŠIĆ, OIB 49364835932</item>
      <item>TAHIRI MUHAREM</item>
      <item>CENT GRADNJA d.o.o., OIB 02977806640</item>
      <item>T.Č.T d.o.o., OIB 50908373163</item>
      <item>Vedrana Pupić, OIB 48892392806</item>
    </izvorni_sadrzaj>
    <derivirana_varijabla naziv="DomainObject.Predmet.StrankaListFormatedOIB_1">
      <item>MARIN JUROŠ</item>
      <item>TOMISLAV HORVAT</item>
      <item>MARICA LUKAČEVIĆ</item>
      <item>Stevo Bosančić, OIB 12181702203</item>
      <item>KREŠIMIR BELŠČAK</item>
      <item>Goran Švab, OIB 45942927792</item>
      <item>ZLATKO TRBUŠIĆ, OIB 49364835932</item>
      <item>TAHIRI MUHAREM</item>
      <item>CENT GRADNJA d.o.o., OIB 02977806640</item>
      <item>T.Č.T d.o.o., OIB 50908373163</item>
      <item>Vedrana Pupić, OIB 48892392806</item>
    </derivirana_varijabla>
  </DomainObject.Predmet.StrankaListFormatedOIB>
  <DomainObject.Predmet.StrankaListFormatedWithAdress>
    <izvorni_sadrzaj>
      <item>MARIN JUROŠ, STUBIČKA 51, 10290 IVANEC BISTRANSKI-ZAPREŠIĆ</item>
      <item>TOMISLAV HORVAT, ŠTEFANIĆEVA 5, 10000 Zagreb</item>
      <item>MARICA LUKAČEVIĆ, STJEPANA DRAGONIĆA 9, 10000 Zagreb</item>
      <item>Stevo Bosančić, SUTINSKA 6, 10000 Zagreb</item>
      <item>KREŠIMIR BELŠČAK, IVANE BRLIĆ MAŽURANIĆ 80F, 10000 Zagreb</item>
      <item>Goran Švab, PERUANSKA 6, 10000 Zagreb</item>
      <item>ZLATKO TRBUŠIĆ, I. LOVRIĆA 6, 10000 Zagreb</item>
      <item>TAHIRI MUHAREM</item>
      <item>CENT GRADNJA d.o.o.</item>
      <item>T.Č.T d.o.o.</item>
      <item>Vedrana Pupić, Splitska Ulica 9, 21230 Sinj</item>
    </izvorni_sadrzaj>
    <derivirana_varijabla naziv="DomainObject.Predmet.StrankaListFormatedWithAdress_1">
      <item>MARIN JUROŠ, STUBIČKA 51, 10290 IVANEC BISTRANSKI-ZAPREŠIĆ</item>
      <item>TOMISLAV HORVAT, ŠTEFANIĆEVA 5, 10000 Zagreb</item>
      <item>MARICA LUKAČEVIĆ, STJEPANA DRAGONIĆA 9, 10000 Zagreb</item>
      <item>Stevo Bosančić, SUTINSKA 6, 10000 Zagreb</item>
      <item>KREŠIMIR BELŠČAK, IVANE BRLIĆ MAŽURANIĆ 80F, 10000 Zagreb</item>
      <item>Goran Švab, PERUANSKA 6, 10000 Zagreb</item>
      <item>ZLATKO TRBUŠIĆ, I. LOVRIĆA 6, 10000 Zagreb</item>
      <item>TAHIRI MUHAREM</item>
      <item>CENT GRADNJA d.o.o.</item>
      <item>T.Č.T d.o.o.</item>
      <item>Vedrana Pupić, Splitska Ulica 9, 21230 Sinj</item>
    </derivirana_varijabla>
  </DomainObject.Predmet.StrankaListFormatedWithAdress>
  <DomainObject.Predmet.StrankaListFormatedWithAdressOIB>
    <izvorni_sadrzaj>
      <item>MARIN JUROŠ, STUBIČKA 51, 10290 IVANEC BISTRANSKI-ZAPREŠIĆ</item>
      <item>TOMISLAV HORVAT, ŠTEFANIĆEVA 5, 10000 Zagreb</item>
      <item>MARICA LUKAČEVIĆ, STJEPANA DRAGONIĆA 9, 10000 Zagreb</item>
      <item>Stevo Bosančić, OIB 12181702203, SUTINSKA 6, 10000 Zagreb</item>
      <item>KREŠIMIR BELŠČAK, IVANE BRLIĆ MAŽURANIĆ 80F, 10000 Zagreb</item>
      <item>Goran Švab, OIB 45942927792, PERUANSKA 6, 10000 Zagreb</item>
      <item>ZLATKO TRBUŠIĆ, OIB 49364835932, I. LOVRIĆA 6, 10000 Zagreb</item>
      <item>TAHIRI MUHAREM</item>
      <item>CENT GRADNJA d.o.o., OIB 02977806640</item>
      <item>T.Č.T d.o.o., OIB 50908373163</item>
      <item>Vedrana Pupić, OIB 48892392806, Splitska Ulica 9, 21230 Sinj</item>
    </izvorni_sadrzaj>
    <derivirana_varijabla naziv="DomainObject.Predmet.StrankaListFormatedWithAdressOIB_1">
      <item>MARIN JUROŠ, STUBIČKA 51, 10290 IVANEC BISTRANSKI-ZAPREŠIĆ</item>
      <item>TOMISLAV HORVAT, ŠTEFANIĆEVA 5, 10000 Zagreb</item>
      <item>MARICA LUKAČEVIĆ, STJEPANA DRAGONIĆA 9, 10000 Zagreb</item>
      <item>Stevo Bosančić, OIB 12181702203, SUTINSKA 6, 10000 Zagreb</item>
      <item>KREŠIMIR BELŠČAK, IVANE BRLIĆ MAŽURANIĆ 80F, 10000 Zagreb</item>
      <item>Goran Švab, OIB 45942927792, PERUANSKA 6, 10000 Zagreb</item>
      <item>ZLATKO TRBUŠIĆ, OIB 49364835932, I. LOVRIĆA 6, 10000 Zagreb</item>
      <item>TAHIRI MUHAREM</item>
      <item>CENT GRADNJA d.o.o., OIB 02977806640</item>
      <item>T.Č.T d.o.o., OIB 50908373163</item>
      <item>Vedrana Pupić, OIB 48892392806, Splitska Ulica 9, 21230 Sinj</item>
    </derivirana_varijabla>
  </DomainObject.Predmet.StrankaListFormatedWithAdressOIB>
  <DomainObject.Predmet.StrankaListNazivFormated>
    <izvorni_sadrzaj>
      <item>MARIN JUROŠ</item>
      <item>TOMISLAV HORVAT</item>
      <item>MARICA LUKAČEVIĆ</item>
      <item>Stevo Bosančić</item>
      <item>KREŠIMIR BELŠČAK</item>
      <item>Goran Švab</item>
      <item>ZLATKO TRBUŠIĆ</item>
      <item>TAHIRI MUHAREM</item>
      <item>CENT GRADNJA d.o.o.</item>
      <item>T.Č.T d.o.o.</item>
      <item>Vedrana Pupić</item>
    </izvorni_sadrzaj>
    <derivirana_varijabla naziv="DomainObject.Predmet.StrankaListNazivFormated_1">
      <item>MARIN JUROŠ</item>
      <item>TOMISLAV HORVAT</item>
      <item>MARICA LUKAČEVIĆ</item>
      <item>Stevo Bosančić</item>
      <item>KREŠIMIR BELŠČAK</item>
      <item>Goran Švab</item>
      <item>ZLATKO TRBUŠIĆ</item>
      <item>TAHIRI MUHAREM</item>
      <item>CENT GRADNJA d.o.o.</item>
      <item>T.Č.T d.o.o.</item>
      <item>Vedrana Pupić</item>
    </derivirana_varijabla>
  </DomainObject.Predmet.StrankaListNazivFormated>
  <DomainObject.Predmet.StrankaListNazivFormatedOIB>
    <izvorni_sadrzaj>
      <item>MARIN JUROŠ</item>
      <item>TOMISLAV HORVAT</item>
      <item>MARICA LUKAČEVIĆ</item>
      <item>Stevo Bosančić, OIB 12181702203</item>
      <item>KREŠIMIR BELŠČAK</item>
      <item>Goran Švab, OIB 45942927792</item>
      <item>ZLATKO TRBUŠIĆ, OIB 49364835932</item>
      <item>TAHIRI MUHAREM</item>
      <item>CENT GRADNJA d.o.o., OIB 02977806640</item>
      <item>T.Č.T d.o.o., OIB 50908373163</item>
      <item>Vedrana Pupić, OIB 48892392806</item>
    </izvorni_sadrzaj>
    <derivirana_varijabla naziv="DomainObject.Predmet.StrankaListNazivFormatedOIB_1">
      <item>MARIN JUROŠ</item>
      <item>TOMISLAV HORVAT</item>
      <item>MARICA LUKAČEVIĆ</item>
      <item>Stevo Bosančić, OIB 12181702203</item>
      <item>KREŠIMIR BELŠČAK</item>
      <item>Goran Švab, OIB 45942927792</item>
      <item>ZLATKO TRBUŠIĆ, OIB 49364835932</item>
      <item>TAHIRI MUHAREM</item>
      <item>CENT GRADNJA d.o.o., OIB 02977806640</item>
      <item>T.Č.T d.o.o., OIB 50908373163</item>
      <item>Vedrana Pupić, OIB 48892392806</item>
    </derivirana_varijabla>
  </DomainObject.Predmet.StrankaListNazivFormatedOIB>
  <DomainObject.Predmet.ProtuStrankaListFormated>
    <izvorni_sadrzaj>
      <item>BICIKLIST d.o.o.</item>
    </izvorni_sadrzaj>
    <derivirana_varijabla naziv="DomainObject.Predmet.ProtuStrankaListFormated_1">
      <item>BICIKLIST d.o.o.</item>
    </derivirana_varijabla>
  </DomainObject.Predmet.ProtuStrankaListFormated>
  <DomainObject.Predmet.ProtuStrankaListFormatedOIB>
    <izvorni_sadrzaj>
      <item>BICIKLIST d.o.o., OIB 52892161655</item>
    </izvorni_sadrzaj>
    <derivirana_varijabla naziv="DomainObject.Predmet.ProtuStrankaListFormatedOIB_1">
      <item>BICIKLIST d.o.o., OIB 52892161655</item>
    </derivirana_varijabla>
  </DomainObject.Predmet.ProtuStrankaListFormatedOIB>
  <DomainObject.Predmet.ProtuStrankaListFormatedWithAdress>
    <izvorni_sadrzaj>
      <item>BICIKLIST d.o.o., RATARSKA 12, 10000 Zagreb</item>
    </izvorni_sadrzaj>
    <derivirana_varijabla naziv="DomainObject.Predmet.ProtuStrankaListFormatedWithAdress_1">
      <item>BICIKLIST d.o.o., RATARSKA 12, 10000 Zagreb</item>
    </derivirana_varijabla>
  </DomainObject.Predmet.ProtuStrankaListFormatedWithAdress>
  <DomainObject.Predmet.ProtuStrankaListFormatedWithAdressOIB>
    <izvorni_sadrzaj>
      <item>BICIKLIST d.o.o., OIB 52892161655, RATARSKA 12, 10000 Zagreb</item>
    </izvorni_sadrzaj>
    <derivirana_varijabla naziv="DomainObject.Predmet.ProtuStrankaListFormatedWithAdressOIB_1">
      <item>BICIKLIST d.o.o., OIB 52892161655, RATARSKA 12, 10000 Zagreb</item>
    </derivirana_varijabla>
  </DomainObject.Predmet.ProtuStrankaListFormatedWithAdressOIB>
  <DomainObject.Predmet.ProtuStrankaListNazivFormated>
    <izvorni_sadrzaj>
      <item>BICIKLIST d.o.o.</item>
    </izvorni_sadrzaj>
    <derivirana_varijabla naziv="DomainObject.Predmet.ProtuStrankaListNazivFormated_1">
      <item>BICIKLIST d.o.o.</item>
    </derivirana_varijabla>
  </DomainObject.Predmet.ProtuStrankaListNazivFormated>
  <DomainObject.Predmet.ProtuStrankaListNazivFormatedOIB>
    <izvorni_sadrzaj>
      <item>BICIKLIST d.o.o., OIB 52892161655</item>
    </izvorni_sadrzaj>
    <derivirana_varijabla naziv="DomainObject.Predmet.ProtuStrankaListNazivFormatedOIB_1">
      <item>BICIKLIST d.o.o., OIB 52892161655</item>
    </derivirana_varijabla>
  </DomainObject.Predmet.ProtuStrankaListNazivFormatedOIB>
  <DomainObject.Predmet.OstaliListFormated>
    <izvorni_sadrzaj>
      <item>Sunčica Benović</item>
      <item>Hypo Alpe-Adria_Bank d.d.</item>
      <item>Partner banka d.d.</item>
      <item>Mladen Lojen</item>
      <item>MF porezna uprava Zagreb</item>
      <item>Milorad Zajkovski</item>
    </izvorni_sadrzaj>
    <derivirana_varijabla naziv="DomainObject.Predmet.OstaliListFormated_1">
      <item>Sunčica Benović</item>
      <item>Hypo Alpe-Adria_Bank d.d.</item>
      <item>Partner banka d.d.</item>
      <item>Mladen Lojen</item>
      <item>MF porezna uprava Zagreb</item>
      <item>Milorad Zajkovski</item>
    </derivirana_varijabla>
  </DomainObject.Predmet.OstaliListFormated>
  <DomainObject.Predmet.OstaliListFormatedOIB>
    <izvorni_sadrzaj>
      <item>Sunčica Benović</item>
      <item>Hypo Alpe-Adria_Bank d.d., OIB 14036333877</item>
      <item>Partner banka d.d., OIB 71221608291</item>
      <item>Mladen Lojen</item>
      <item>MF porezna uprava Zagreb</item>
      <item>Milorad Zajkovski, OIB 59768013642</item>
    </izvorni_sadrzaj>
    <derivirana_varijabla naziv="DomainObject.Predmet.OstaliListFormatedOIB_1">
      <item>Sunčica Benović</item>
      <item>Hypo Alpe-Adria_Bank d.d., OIB 14036333877</item>
      <item>Partner banka d.d., OIB 71221608291</item>
      <item>Mladen Lojen</item>
      <item>MF porezna uprava Zagreb</item>
      <item>Milorad Zajkovski, OIB 59768013642</item>
    </derivirana_varijabla>
  </DomainObject.Predmet.OstaliListFormatedOIB>
  <DomainObject.Predmet.OstaliListFormatedWithAdress>
    <izvorni_sadrzaj>
      <item>Sunčica Benović, Trg kralja Petra Krešimira IV br. 2, 10000 Zagreb</item>
      <item>Hypo Alpe-Adria_Bank d.d., Slavonska avenija 6, 10000 Zagreb</item>
      <item>Partner banka d.d., Vončinina 2, 10000 Zagreb</item>
      <item>Mladen Lojen, Vlahe  Stulića 18, 10000 Zagreb</item>
      <item>MF porezna uprava Zagreb, Avenija Dubrovnik 32, 10000 Zagreb</item>
      <item>Milorad Zajkovski, Ivana Vencla 32, 10290 Zaprešić</item>
    </izvorni_sadrzaj>
    <derivirana_varijabla naziv="DomainObject.Predmet.OstaliListFormatedWithAdress_1">
      <item>Sunčica Benović, Trg kralja Petra Krešimira IV br. 2, 10000 Zagreb</item>
      <item>Hypo Alpe-Adria_Bank d.d., Slavonska avenija 6, 10000 Zagreb</item>
      <item>Partner banka d.d., Vončinina 2, 10000 Zagreb</item>
      <item>Mladen Lojen, Vlahe  Stulića 18, 10000 Zagreb</item>
      <item>MF porezna uprava Zagreb, Avenija Dubrovnik 32, 10000 Zagreb</item>
      <item>Milorad Zajkovski, Ivana Vencla 32, 10290 Zaprešić</item>
    </derivirana_varijabla>
  </DomainObject.Predmet.OstaliListFormatedWithAdress>
  <DomainObject.Predmet.OstaliListFormatedWithAdressOIB>
    <izvorni_sadrzaj>
      <item>Sunčica Benović, Trg kralja Petra Krešimira IV br. 2, 10000 Zagreb</item>
      <item>Hypo Alpe-Adria_Bank d.d., OIB 14036333877, Slavonska avenija 6, 10000 Zagreb</item>
      <item>Partner banka d.d., OIB 71221608291, Vončinina 2, 10000 Zagreb</item>
      <item>Mladen Lojen, Vlahe  Stulića 18, 10000 Zagreb</item>
      <item>MF porezna uprava Zagreb, Avenija Dubrovnik 32, 10000 Zagreb</item>
      <item>Milorad Zajkovski, OIB 59768013642, Ivana Vencla 32, 10290 Zaprešić</item>
    </izvorni_sadrzaj>
    <derivirana_varijabla naziv="DomainObject.Predmet.OstaliListFormatedWithAdressOIB_1">
      <item>Sunčica Benović, Trg kralja Petra Krešimira IV br. 2, 10000 Zagreb</item>
      <item>Hypo Alpe-Adria_Bank d.d., OIB 14036333877, Slavonska avenija 6, 10000 Zagreb</item>
      <item>Partner banka d.d., OIB 71221608291, Vončinina 2, 10000 Zagreb</item>
      <item>Mladen Lojen, Vlahe  Stulića 18, 10000 Zagreb</item>
      <item>MF porezna uprava Zagreb, Avenija Dubrovnik 32, 10000 Zagreb</item>
      <item>Milorad Zajkovski, OIB 59768013642, Ivana Vencla 32, 10290 Zaprešić</item>
    </derivirana_varijabla>
  </DomainObject.Predmet.OstaliListFormatedWithAdressOIB>
  <DomainObject.Predmet.OstaliListNazivFormated>
    <izvorni_sadrzaj>
      <item>Sunčica Benović</item>
      <item>Hypo Alpe-Adria_Bank d.d.</item>
      <item>Partner banka d.d.</item>
      <item>Mladen Lojen</item>
      <item>MF porezna uprava Zagreb</item>
      <item>Milorad Zajkovski</item>
    </izvorni_sadrzaj>
    <derivirana_varijabla naziv="DomainObject.Predmet.OstaliListNazivFormated_1">
      <item>Sunčica Benović</item>
      <item>Hypo Alpe-Adria_Bank d.d.</item>
      <item>Partner banka d.d.</item>
      <item>Mladen Lojen</item>
      <item>MF porezna uprava Zagreb</item>
      <item>Milorad Zajkovski</item>
    </derivirana_varijabla>
  </DomainObject.Predmet.OstaliListNazivFormated>
  <DomainObject.Predmet.OstaliListNazivFormatedOIB>
    <izvorni_sadrzaj>
      <item>Sunčica Benović</item>
      <item>Hypo Alpe-Adria_Bank d.d., OIB 14036333877</item>
      <item>Partner banka d.d., OIB 71221608291</item>
      <item>Mladen Lojen</item>
      <item>MF porezna uprava Zagreb</item>
      <item>Milorad Zajkovski, OIB 59768013642</item>
    </izvorni_sadrzaj>
    <derivirana_varijabla naziv="DomainObject.Predmet.OstaliListNazivFormatedOIB_1">
      <item>Sunčica Benović</item>
      <item>Hypo Alpe-Adria_Bank d.d., OIB 14036333877</item>
      <item>Partner banka d.d., OIB 71221608291</item>
      <item>Mladen Lojen</item>
      <item>MF porezna uprava Zagreb</item>
      <item>Milorad Zajkovski, OIB 59768013642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2017.</izvorni_sadrzaj>
    <derivirana_varijabla naziv="DomainObject.Datum_1">29. ožujka 2017.</derivirana_varijabla>
  </DomainObject.Datum>
  <DomainObject.PoslovniBrojDokumenta>
    <izvorni_sadrzaj/>
    <derivirana_varijabla naziv="DomainObject.PoslovniBrojDokumenta_1"/>
  </DomainObject.PoslovniBrojDokumenta>
  <DomainObject.Predmet.StrankaIDrugi>
    <izvorni_sadrzaj>KREŠIMIR BELŠČAK i dr.</izvorni_sadrzaj>
    <derivirana_varijabla naziv="DomainObject.Predmet.StrankaIDrugi_1">KREŠIMIR BELŠČAK i dr.</derivirana_varijabla>
  </DomainObject.Predmet.StrankaIDrugi>
  <DomainObject.Predmet.ProtustrankaIDrugi>
    <izvorni_sadrzaj>BICIKLIST d.o.o.</izvorni_sadrzaj>
    <derivirana_varijabla naziv="DomainObject.Predmet.ProtustrankaIDrugi_1">BICIKLIST d.o.o.</derivirana_varijabla>
  </DomainObject.Predmet.ProtustrankaIDrugi>
  <DomainObject.Predmet.StrankaIDrugiAdressOIB>
    <izvorni_sadrzaj>KREŠIMIR BELŠČAK, IVANE BRLIĆ MAŽURANIĆ 80F, 10000 Zagreb i dr.</izvorni_sadrzaj>
    <derivirana_varijabla naziv="DomainObject.Predmet.StrankaIDrugiAdressOIB_1">KREŠIMIR BELŠČAK, IVANE BRLIĆ MAŽURANIĆ 80F, 10000 Zagreb i dr.</derivirana_varijabla>
  </DomainObject.Predmet.StrankaIDrugiAdressOIB>
  <DomainObject.Predmet.ProtustrankaIDrugiAdressOIB>
    <izvorni_sadrzaj>BICIKLIST d.o.o., OIB 52892161655, RATARSKA 12, 10000 Zagreb</izvorni_sadrzaj>
    <derivirana_varijabla naziv="DomainObject.Predmet.ProtustrankaIDrugiAdressOIB_1">BICIKLIST d.o.o., OIB 52892161655, RATARSKA 12,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BICIKLIST d.o.o.</item>
      <item>MARIN JUROŠ</item>
      <item>TOMISLAV HORVAT</item>
      <item>MARICA LUKAČEVIĆ</item>
      <item>Stevo Bosančić</item>
      <item>KREŠIMIR BELŠČAK</item>
      <item>Goran Švab</item>
      <item>ZLATKO TRBUŠIĆ</item>
      <item>Sunčica Benović</item>
      <item>Hypo Alpe-Adria_Bank d.d.</item>
      <item>Partner banka d.d.</item>
      <item>Mladen Lojen</item>
      <item>MF porezna uprava Zagreb</item>
      <item>TAHIRI MUHAREM</item>
      <item>CENT GRADNJA d.o.o.</item>
      <item>T.Č.T d.o.o.</item>
      <item>Vedrana Pupić</item>
      <item>Milorad Zajkovski</item>
    </izvorni_sadrzaj>
    <derivirana_varijabla naziv="DomainObject.Predmet.SudioniciListNaziv_1">
      <item>BICIKLIST d.o.o.</item>
      <item>MARIN JUROŠ</item>
      <item>TOMISLAV HORVAT</item>
      <item>MARICA LUKAČEVIĆ</item>
      <item>Stevo Bosančić</item>
      <item>KREŠIMIR BELŠČAK</item>
      <item>Goran Švab</item>
      <item>ZLATKO TRBUŠIĆ</item>
      <item>Sunčica Benović</item>
      <item>Hypo Alpe-Adria_Bank d.d.</item>
      <item>Partner banka d.d.</item>
      <item>Mladen Lojen</item>
      <item>MF porezna uprava Zagreb</item>
      <item>TAHIRI MUHAREM</item>
      <item>CENT GRADNJA d.o.o.</item>
      <item>T.Č.T d.o.o.</item>
      <item>Vedrana Pupić</item>
      <item>Milorad Zajkovski</item>
    </derivirana_varijabla>
  </DomainObject.Predmet.SudioniciListNaziv>
  <DomainObject.Predmet.SudioniciListAdressOIB>
    <izvorni_sadrzaj>
      <item>BICIKLIST d.o.o., OIB 52892161655, RATARSKA 12,10000 Zagreb</item>
      <item>MARIN JUROŠ, STUBIČKA 51,10290 IVANEC BISTRANSKI-ZAPREŠIĆ</item>
      <item>TOMISLAV HORVAT, ŠTEFANIĆEVA 5,10000 Zagreb</item>
      <item>MARICA LUKAČEVIĆ, STJEPANA DRAGONIĆA 9,10000 Zagreb</item>
      <item>Stevo Bosančić, OIB 12181702203, SUTINSKA 6,10000 Zagreb</item>
      <item>KREŠIMIR BELŠČAK, IVANE BRLIĆ MAŽURANIĆ 80F,10000 Zagreb</item>
      <item>Goran Švab, OIB 45942927792, PERUANSKA 6,10000 Zagreb</item>
      <item>ZLATKO TRBUŠIĆ, OIB 49364835932, I. LOVRIĆA 6,10000 Zagreb</item>
      <item>Sunčica Benović, Trg kralja Petra Krešimira IV br. 2,10000 Zagreb</item>
      <item>Hypo Alpe-Adria_Bank d.d., OIB 14036333877, Slavonska avenija 6,10000 Zagreb</item>
      <item>Partner banka d.d., OIB 71221608291, Vončinina 2,10000 Zagreb</item>
      <item>Mladen Lojen, Vlahe  Stulića 18,10000 Zagreb</item>
      <item>MF porezna uprava Zagreb, Avenija Dubrovnik 32,10000 Zagreb</item>
      <item>TAHIRI MUHAREM</item>
      <item>CENT GRADNJA d.o.o., OIB 02977806640</item>
      <item>T.Č.T d.o.o., OIB 50908373163</item>
      <item>Vedrana Pupić, OIB 48892392806, Splitska Ulica 9,21230 Sinj</item>
      <item>Milorad Zajkovski, OIB 59768013642, Ivana Vencla 32,10290 Zaprešić</item>
    </izvorni_sadrzaj>
    <derivirana_varijabla naziv="DomainObject.Predmet.SudioniciListAdressOIB_1">
      <item>BICIKLIST d.o.o., OIB 52892161655, RATARSKA 12,10000 Zagreb</item>
      <item>MARIN JUROŠ, STUBIČKA 51,10290 IVANEC BISTRANSKI-ZAPREŠIĆ</item>
      <item>TOMISLAV HORVAT, ŠTEFANIĆEVA 5,10000 Zagreb</item>
      <item>MARICA LUKAČEVIĆ, STJEPANA DRAGONIĆA 9,10000 Zagreb</item>
      <item>Stevo Bosančić, OIB 12181702203, SUTINSKA 6,10000 Zagreb</item>
      <item>KREŠIMIR BELŠČAK, IVANE BRLIĆ MAŽURANIĆ 80F,10000 Zagreb</item>
      <item>Goran Švab, OIB 45942927792, PERUANSKA 6,10000 Zagreb</item>
      <item>ZLATKO TRBUŠIĆ, OIB 49364835932, I. LOVRIĆA 6,10000 Zagreb</item>
      <item>Sunčica Benović, Trg kralja Petra Krešimira IV br. 2,10000 Zagreb</item>
      <item>Hypo Alpe-Adria_Bank d.d., OIB 14036333877, Slavonska avenija 6,10000 Zagreb</item>
      <item>Partner banka d.d., OIB 71221608291, Vončinina 2,10000 Zagreb</item>
      <item>Mladen Lojen, Vlahe  Stulića 18,10000 Zagreb</item>
      <item>MF porezna uprava Zagreb, Avenija Dubrovnik 32,10000 Zagreb</item>
      <item>TAHIRI MUHAREM</item>
      <item>CENT GRADNJA d.o.o., OIB 02977806640</item>
      <item>T.Č.T d.o.o., OIB 50908373163</item>
      <item>Vedrana Pupić, OIB 48892392806, Splitska Ulica 9,21230 Sinj</item>
      <item>Milorad Zajkovski, OIB 59768013642, Ivana Vencla 32,10290 Zaprešić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52892161655</item>
      <item>, OIB null</item>
      <item>, OIB null</item>
      <item>, OIB null</item>
      <item>, OIB 12181702203</item>
      <item>, OIB null</item>
      <item>, OIB 45942927792</item>
      <item>, OIB 49364835932</item>
      <item>, OIB null</item>
      <item>, OIB 14036333877</item>
      <item>, OIB 71221608291</item>
      <item>, OIB null</item>
      <item>, OIB null</item>
      <item>, OIB null</item>
      <item>, OIB 02977806640</item>
      <item>, OIB 50908373163</item>
      <item>, OIB 48892392806</item>
      <item>, OIB 59768013642</item>
    </izvorni_sadrzaj>
    <derivirana_varijabla naziv="DomainObject.Predmet.SudioniciListNazivOIB_1">
      <item>, OIB 52892161655</item>
      <item>, OIB null</item>
      <item>, OIB null</item>
      <item>, OIB null</item>
      <item>, OIB 12181702203</item>
      <item>, OIB null</item>
      <item>, OIB 45942927792</item>
      <item>, OIB 49364835932</item>
      <item>, OIB null</item>
      <item>, OIB 14036333877</item>
      <item>, OIB 71221608291</item>
      <item>, OIB null</item>
      <item>, OIB null</item>
      <item>, OIB null</item>
      <item>, OIB 02977806640</item>
      <item>, OIB 50908373163</item>
      <item>, OIB 48892392806</item>
      <item>, OIB 59768013642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Milorad Zajkovski, OIB 59768013642, Ivana Vencla 32 Zaprešić</item>
    </izvorni_sadrzaj>
    <derivirana_varijabla naziv="DomainObject.Predmet.StecajniUpraviteljiListAddressOIB_1">
      <item>Milorad Zajkovski, OIB 59768013642, Ivana Vencla 32 Zaprešić</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IBM Corporation</properties:Company>
  <properties:Pages>4</properties:Pages>
  <properties:Words>712</properties:Words>
  <properties:Characters>4272</properties:Characters>
  <properties:Lines>142</properties:Lines>
  <properties:Paragraphs>76</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7168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2017-03-29T05:58:00Z</dcterms:created>
  <dc:creator>ADMINIBM</dc:creator>
  <cp:lastModifiedBy>Ivana Stampf</cp:lastModifiedBy>
  <cp:lastPrinted>2017-03-26T23:40:00Z</cp:lastPrinted>
  <dcterms:modified xmlns:xsi="http://www.w3.org/2001/XMLSchema-instance" xsi:type="dcterms:W3CDTF">2017-03-29T05:59:00Z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St-330/2012-166 / Podnesak - Izvješće stečajnog upravitelja</vt:lpwstr>
  </prop:property>
  <prop:property name="CC_coloring" pid="4" fmtid="{D5CDD505-2E9C-101B-9397-08002B2CF9AE}">
    <vt:bool>false</vt:bool>
  </prop:property>
  <prop:property name="BrojStranica" pid="5" fmtid="{D5CDD505-2E9C-101B-9397-08002B2CF9AE}">
    <vt:i4>4</vt:i4>
  </prop:property>
</prop:Properties>
</file>