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aab892" w14:paraId="7aab892" w:rsidRDefault="00B92B86" w:rsidP="0049749B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6729DD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 St</w:t>
            </w:r>
            <w:r w:rsidR="0092437B" w:rsidRPr="003A618C">
              <w:t>-</w:t>
            </w:r>
            <w:r w:rsidR="00BE4BD3">
              <w:t>400</w:t>
            </w:r>
            <w:r w:rsidR="000419E1" w:rsidRPr="003A618C">
              <w:t>/2018-3</w:t>
            </w:r>
          </w:p>
        </w:tc>
      </w:tr>
    </w:tbl>
    <w:p w:rsidRDefault="00340399" w:rsidP="00340399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Trgovački sud u Varaždinu, po sudskoj savjetnici toga suda, Janji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u stečajnom  predmetu u povodu zahtjeva Financijske agencije, Regionalni centar Zagreb, Podružnica Varaždin, Augusta Cesarca 2, Varaždin, za pokretanje skraćenog stečajnog postupka protiv dužnika </w:t>
      </w:r>
      <w:r w:rsidR="00BE4BD3">
        <w:rPr>
          <w:rFonts w:eastAsia="Times New Roman" w:hAnsi="Times New Roman" w:ascii="Times New Roman"/>
          <w:sz w:val="24"/>
          <w:szCs w:val="24"/>
        </w:rPr>
        <w:t xml:space="preserve">CRNI MAČAK </w:t>
      </w:r>
      <w:r w:rsidR="00132D3B">
        <w:rPr>
          <w:rFonts w:eastAsia="Times New Roman" w:hAnsi="Times New Roman" w:ascii="Times New Roman"/>
          <w:sz w:val="24"/>
          <w:szCs w:val="24"/>
        </w:rPr>
        <w:t>d.o.o.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>,</w:t>
      </w:r>
      <w:r w:rsidR="00BE4BD3">
        <w:rPr>
          <w:rFonts w:eastAsia="Times New Roman" w:hAnsi="Times New Roman" w:ascii="Times New Roman"/>
          <w:sz w:val="24"/>
          <w:szCs w:val="24"/>
        </w:rPr>
        <w:t xml:space="preserve"> Čarda 60A</w:t>
      </w:r>
      <w:r w:rsidR="00132D3B">
        <w:rPr>
          <w:rFonts w:eastAsia="Times New Roman" w:hAnsi="Times New Roman" w:ascii="Times New Roman"/>
          <w:sz w:val="24"/>
          <w:szCs w:val="24"/>
        </w:rPr>
        <w:t>, 48</w:t>
      </w:r>
      <w:r w:rsidR="00BE4BD3">
        <w:rPr>
          <w:rFonts w:eastAsia="Times New Roman" w:hAnsi="Times New Roman" w:ascii="Times New Roman"/>
          <w:sz w:val="24"/>
          <w:szCs w:val="24"/>
        </w:rPr>
        <w:t>000 Koprivnica</w:t>
      </w:r>
      <w:r w:rsidR="00132D3B">
        <w:rPr>
          <w:rFonts w:eastAsia="Times New Roman" w:hAnsi="Times New Roman" w:ascii="Times New Roman"/>
          <w:sz w:val="24"/>
          <w:szCs w:val="24"/>
        </w:rPr>
        <w:t>,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 xml:space="preserve"> 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BE4BD3">
        <w:rPr>
          <w:rFonts w:eastAsia="Times New Roman" w:hAnsi="Times New Roman" w:ascii="Times New Roman"/>
          <w:sz w:val="24"/>
          <w:szCs w:val="24"/>
        </w:rPr>
        <w:t>60815675131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BE4BD3">
        <w:rPr>
          <w:rFonts w:eastAsia="Times New Roman" w:hAnsi="Times New Roman" w:ascii="Times New Roman"/>
          <w:sz w:val="24"/>
          <w:szCs w:val="24"/>
        </w:rPr>
        <w:t>12. listopada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2018., temeljem </w:t>
      </w:r>
      <w:r w:rsidR="00623A98">
        <w:rPr>
          <w:rFonts w:eastAsia="Times New Roman" w:hAnsi="Times New Roman" w:ascii="Times New Roman"/>
          <w:sz w:val="24"/>
          <w:szCs w:val="24"/>
        </w:rPr>
        <w:t>čl.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430. Stečajnog zakona (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>Narodne novine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 xml:space="preserve"> broj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86D85" w:rsidP="000419E1" w:rsidR="00686D85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1/ Utvrđuje se da ukupni iznos evidentiranog duga dužnika</w:t>
      </w:r>
      <w:r w:rsidR="00BE4BD3" w:rsidRPr="00BE4BD3">
        <w:rPr>
          <w:rFonts w:eastAsia="Times New Roman" w:hAnsi="Times New Roman" w:ascii="Times New Roman"/>
          <w:sz w:val="24"/>
          <w:szCs w:val="24"/>
        </w:rPr>
        <w:t xml:space="preserve"> </w:t>
      </w:r>
      <w:r w:rsidR="00BE4BD3">
        <w:rPr>
          <w:rFonts w:eastAsia="Times New Roman" w:hAnsi="Times New Roman" w:ascii="Times New Roman"/>
          <w:sz w:val="24"/>
          <w:szCs w:val="24"/>
        </w:rPr>
        <w:t>CRNI MAČAK d.o.o.</w:t>
      </w:r>
      <w:r w:rsidR="00BE4BD3" w:rsidRPr="003A618C">
        <w:rPr>
          <w:rFonts w:eastAsia="Times New Roman" w:hAnsi="Times New Roman" w:ascii="Times New Roman"/>
          <w:sz w:val="24"/>
          <w:szCs w:val="24"/>
        </w:rPr>
        <w:t>,</w:t>
      </w:r>
      <w:r w:rsidR="00BE4BD3">
        <w:rPr>
          <w:rFonts w:eastAsia="Times New Roman" w:hAnsi="Times New Roman" w:ascii="Times New Roman"/>
          <w:sz w:val="24"/>
          <w:szCs w:val="24"/>
        </w:rPr>
        <w:t xml:space="preserve"> Čarda 60A, 48000 Koprivnica,</w:t>
      </w:r>
      <w:r w:rsidR="00BE4BD3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BE4BD3">
        <w:rPr>
          <w:rFonts w:eastAsia="Times New Roman" w:hAnsi="Times New Roman" w:ascii="Times New Roman"/>
          <w:sz w:val="24"/>
          <w:szCs w:val="24"/>
        </w:rPr>
        <w:t>60815675131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BE4BD3">
        <w:rPr>
          <w:rFonts w:eastAsia="Times New Roman" w:hAnsi="Times New Roman" w:ascii="Times New Roman"/>
          <w:sz w:val="24"/>
          <w:szCs w:val="24"/>
        </w:rPr>
        <w:t>100.037,11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381D87">
        <w:rPr>
          <w:rFonts w:eastAsia="Times New Roman" w:hAnsi="Times New Roman" w:ascii="Times New Roman"/>
          <w:sz w:val="24"/>
          <w:szCs w:val="24"/>
        </w:rPr>
        <w:t>Anit</w:t>
      </w:r>
      <w:r w:rsidR="00BE4BD3">
        <w:rPr>
          <w:rFonts w:eastAsia="Times New Roman" w:hAnsi="Times New Roman" w:ascii="Times New Roman"/>
          <w:sz w:val="24"/>
          <w:szCs w:val="24"/>
        </w:rPr>
        <w:t>a Prstec</w:t>
      </w:r>
      <w:r w:rsidR="00132D3B">
        <w:rPr>
          <w:rFonts w:eastAsia="Times New Roman" w:hAnsi="Times New Roman" w:ascii="Times New Roman"/>
          <w:sz w:val="24"/>
          <w:szCs w:val="24"/>
        </w:rPr>
        <w:t xml:space="preserve">, </w:t>
      </w:r>
      <w:r w:rsidR="00BE4BD3">
        <w:rPr>
          <w:rFonts w:eastAsia="Times New Roman" w:hAnsi="Times New Roman" w:ascii="Times New Roman"/>
          <w:sz w:val="24"/>
          <w:szCs w:val="24"/>
        </w:rPr>
        <w:t>Torčec</w:t>
      </w:r>
      <w:r w:rsidR="00EB3510">
        <w:rPr>
          <w:rFonts w:eastAsia="Times New Roman" w:hAnsi="Times New Roman" w:ascii="Times New Roman"/>
          <w:sz w:val="24"/>
          <w:szCs w:val="24"/>
        </w:rPr>
        <w:t xml:space="preserve">, </w:t>
      </w:r>
      <w:r w:rsidR="00BE4BD3">
        <w:rPr>
          <w:rFonts w:eastAsia="Times New Roman" w:hAnsi="Times New Roman" w:ascii="Times New Roman"/>
          <w:sz w:val="24"/>
          <w:szCs w:val="24"/>
        </w:rPr>
        <w:t xml:space="preserve">Koprivnička 21, </w:t>
      </w:r>
      <w:r w:rsidR="001D356B"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BE4BD3">
        <w:rPr>
          <w:rFonts w:eastAsia="Times New Roman" w:hAnsi="Times New Roman" w:ascii="Times New Roman"/>
          <w:sz w:val="24"/>
          <w:szCs w:val="24"/>
        </w:rPr>
        <w:t>42585622330</w:t>
      </w:r>
      <w:r w:rsidRPr="003A618C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A5700B">
        <w:rPr>
          <w:rFonts w:eastAsia="Times New Roman" w:hAnsi="Times New Roman" w:ascii="Times New Roman"/>
          <w:sz w:val="24"/>
          <w:szCs w:val="24"/>
        </w:rPr>
        <w:t>349</w:t>
      </w:r>
      <w:r w:rsidRPr="003A618C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FA3007" w:rsidP="000419E1" w:rsidR="00FA3007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132D3B">
        <w:rPr>
          <w:rFonts w:eastAsia="Times New Roman" w:hAnsi="Times New Roman" w:ascii="Times New Roman"/>
          <w:sz w:val="24"/>
          <w:szCs w:val="24"/>
        </w:rPr>
        <w:t>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BE4BD3">
        <w:rPr>
          <w:rFonts w:eastAsia="Times New Roman" w:hAnsi="Times New Roman" w:ascii="Times New Roman"/>
          <w:sz w:val="24"/>
          <w:szCs w:val="24"/>
        </w:rPr>
        <w:t>listopad</w:t>
      </w:r>
      <w:r w:rsidR="00A5700B">
        <w:rPr>
          <w:rFonts w:eastAsia="Times New Roman" w:hAnsi="Times New Roman" w:ascii="Times New Roman"/>
          <w:sz w:val="24"/>
          <w:szCs w:val="24"/>
        </w:rPr>
        <w:t>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</w:t>
      </w:r>
      <w:r w:rsidR="00BE4BD3" w:rsidRPr="00BE4BD3">
        <w:rPr>
          <w:rFonts w:eastAsia="Times New Roman" w:hAnsi="Times New Roman" w:ascii="Times New Roman"/>
          <w:sz w:val="24"/>
          <w:szCs w:val="24"/>
        </w:rPr>
        <w:t xml:space="preserve"> </w:t>
      </w:r>
      <w:r w:rsidR="00BE4BD3">
        <w:rPr>
          <w:rFonts w:eastAsia="Times New Roman" w:hAnsi="Times New Roman" w:ascii="Times New Roman"/>
          <w:sz w:val="24"/>
          <w:szCs w:val="24"/>
        </w:rPr>
        <w:t>CRNI MAČAK d.o.o.</w:t>
      </w:r>
      <w:r w:rsidR="00BE4BD3" w:rsidRPr="003A618C">
        <w:rPr>
          <w:rFonts w:eastAsia="Times New Roman" w:hAnsi="Times New Roman" w:ascii="Times New Roman"/>
          <w:sz w:val="24"/>
          <w:szCs w:val="24"/>
        </w:rPr>
        <w:t>,</w:t>
      </w:r>
      <w:r w:rsidR="00BE4BD3">
        <w:rPr>
          <w:rFonts w:eastAsia="Times New Roman" w:hAnsi="Times New Roman" w:ascii="Times New Roman"/>
          <w:sz w:val="24"/>
          <w:szCs w:val="24"/>
        </w:rPr>
        <w:t xml:space="preserve"> Čarda 60A, 48000 Koprivnica,</w:t>
      </w:r>
      <w:r w:rsidR="00BE4BD3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BE4BD3">
        <w:rPr>
          <w:rFonts w:eastAsia="Times New Roman" w:hAnsi="Times New Roman" w:ascii="Times New Roman"/>
          <w:sz w:val="24"/>
          <w:szCs w:val="24"/>
        </w:rPr>
        <w:t>60815675131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BE4BD3">
        <w:rPr>
          <w:rFonts w:eastAsia="Times New Roman" w:hAnsi="Times New Roman" w:ascii="Times New Roman"/>
          <w:sz w:val="24"/>
          <w:szCs w:val="24"/>
        </w:rPr>
        <w:t>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BE4BD3">
        <w:rPr>
          <w:rFonts w:eastAsia="Times New Roman" w:hAnsi="Times New Roman" w:ascii="Times New Roman"/>
          <w:sz w:val="24"/>
          <w:szCs w:val="24"/>
        </w:rPr>
        <w:t>listopad</w:t>
      </w:r>
      <w:r w:rsidR="00A5700B">
        <w:rPr>
          <w:rFonts w:eastAsia="Times New Roman" w:hAnsi="Times New Roman" w:ascii="Times New Roman"/>
          <w:sz w:val="24"/>
          <w:szCs w:val="24"/>
        </w:rPr>
        <w:t>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BE4BD3">
        <w:rPr>
          <w:rFonts w:eastAsia="Times New Roman" w:hAnsi="Times New Roman" w:ascii="Times New Roman"/>
          <w:sz w:val="24"/>
          <w:szCs w:val="24"/>
        </w:rPr>
        <w:t>100.037,11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BE4BD3">
        <w:rPr>
          <w:rFonts w:eastAsia="Times New Roman" w:hAnsi="Times New Roman" w:ascii="Times New Roman"/>
          <w:sz w:val="24"/>
          <w:szCs w:val="24"/>
        </w:rPr>
        <w:t>12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BE4BD3">
        <w:rPr>
          <w:rFonts w:eastAsia="Times New Roman" w:hAnsi="Times New Roman" w:ascii="Times New Roman"/>
          <w:sz w:val="24"/>
          <w:szCs w:val="24"/>
        </w:rPr>
        <w:t>listopad</w:t>
      </w:r>
      <w:r w:rsidR="00A5700B">
        <w:rPr>
          <w:rFonts w:eastAsia="Times New Roman" w:hAnsi="Times New Roman" w:ascii="Times New Roman"/>
          <w:sz w:val="24"/>
          <w:szCs w:val="24"/>
        </w:rPr>
        <w:t>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56263" w:rsidR="0028394B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Janja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 w:rsidRPr="003A61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 w:rsidRPr="003A618C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F35" w:rsidP="00501147" w:rsidR="005F5F35">
      <w:pPr>
        <w:spacing w:lineRule="auto" w:line="240" w:after="0"/>
      </w:pPr>
      <w:r>
        <w:separator/>
      </w:r>
    </w:p>
  </w:endnote>
  <w:endnote w:id="0" w:type="continuationSeparator">
    <w:p w:rsidRDefault="005F5F35" w:rsidP="00501147" w:rsidR="005F5F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F35" w:rsidP="00501147" w:rsidR="005F5F35">
      <w:pPr>
        <w:spacing w:lineRule="auto" w:line="240" w:after="0"/>
      </w:pPr>
      <w:r>
        <w:separator/>
      </w:r>
    </w:p>
  </w:footnote>
  <w:footnote w:id="0" w:type="continuationSeparator">
    <w:p w:rsidRDefault="005F5F35" w:rsidP="00501147" w:rsidR="005F5F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56263">
      <w:rPr>
        <w:rFonts w:hAnsi="Times New Roman" w:ascii="Times New Roman"/>
        <w:noProof/>
        <w:sz w:val="24"/>
        <w:szCs w:val="24"/>
      </w:rPr>
      <w:t>Poslovni broj: 1 St-400/2018-3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5626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113F"/>
    <w:rsid w:val="000419E1"/>
    <w:rsid w:val="0004207D"/>
    <w:rsid w:val="00050C8D"/>
    <w:rsid w:val="00056263"/>
    <w:rsid w:val="000761AA"/>
    <w:rsid w:val="0007630E"/>
    <w:rsid w:val="00087C43"/>
    <w:rsid w:val="0010305D"/>
    <w:rsid w:val="001172C6"/>
    <w:rsid w:val="00132D3B"/>
    <w:rsid w:val="00194888"/>
    <w:rsid w:val="001D356B"/>
    <w:rsid w:val="001F437E"/>
    <w:rsid w:val="001F6DF0"/>
    <w:rsid w:val="00237FCE"/>
    <w:rsid w:val="0028394B"/>
    <w:rsid w:val="002971D6"/>
    <w:rsid w:val="002C24D2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81D87"/>
    <w:rsid w:val="00385BF0"/>
    <w:rsid w:val="00394A8C"/>
    <w:rsid w:val="00397BA8"/>
    <w:rsid w:val="003A4477"/>
    <w:rsid w:val="003A618C"/>
    <w:rsid w:val="003B6FF1"/>
    <w:rsid w:val="003E00B2"/>
    <w:rsid w:val="00400962"/>
    <w:rsid w:val="00416543"/>
    <w:rsid w:val="00450291"/>
    <w:rsid w:val="00454EE9"/>
    <w:rsid w:val="00465281"/>
    <w:rsid w:val="004926CA"/>
    <w:rsid w:val="0049749B"/>
    <w:rsid w:val="004A0BD1"/>
    <w:rsid w:val="004E1C60"/>
    <w:rsid w:val="00501147"/>
    <w:rsid w:val="00561E7D"/>
    <w:rsid w:val="005731A9"/>
    <w:rsid w:val="0059780E"/>
    <w:rsid w:val="005E1D89"/>
    <w:rsid w:val="005F5F35"/>
    <w:rsid w:val="005F633B"/>
    <w:rsid w:val="00623A98"/>
    <w:rsid w:val="00632797"/>
    <w:rsid w:val="00641B38"/>
    <w:rsid w:val="006729DD"/>
    <w:rsid w:val="00681398"/>
    <w:rsid w:val="00685195"/>
    <w:rsid w:val="00686D85"/>
    <w:rsid w:val="00691D86"/>
    <w:rsid w:val="00741600"/>
    <w:rsid w:val="00757A30"/>
    <w:rsid w:val="007802E2"/>
    <w:rsid w:val="0078776D"/>
    <w:rsid w:val="007A409A"/>
    <w:rsid w:val="007B5CCC"/>
    <w:rsid w:val="008202D6"/>
    <w:rsid w:val="008659E3"/>
    <w:rsid w:val="00887B75"/>
    <w:rsid w:val="008A6557"/>
    <w:rsid w:val="008C4EFB"/>
    <w:rsid w:val="008D05FD"/>
    <w:rsid w:val="00916B3D"/>
    <w:rsid w:val="0092437B"/>
    <w:rsid w:val="009501C1"/>
    <w:rsid w:val="00957093"/>
    <w:rsid w:val="0096157B"/>
    <w:rsid w:val="0096563D"/>
    <w:rsid w:val="00975368"/>
    <w:rsid w:val="009958A0"/>
    <w:rsid w:val="00A232A0"/>
    <w:rsid w:val="00A31425"/>
    <w:rsid w:val="00A31587"/>
    <w:rsid w:val="00A5700B"/>
    <w:rsid w:val="00A65E60"/>
    <w:rsid w:val="00AA1295"/>
    <w:rsid w:val="00AA316B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BE4BD3"/>
    <w:rsid w:val="00C13AEC"/>
    <w:rsid w:val="00C470B6"/>
    <w:rsid w:val="00C500A0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1803"/>
    <w:rsid w:val="00E349A5"/>
    <w:rsid w:val="00EB3510"/>
    <w:rsid w:val="00EC15A5"/>
    <w:rsid w:val="00F12359"/>
    <w:rsid w:val="00F44EB7"/>
    <w:rsid w:val="00F46F57"/>
    <w:rsid w:val="00F502EE"/>
    <w:rsid w:val="00F72838"/>
    <w:rsid w:val="00F83B90"/>
    <w:rsid w:val="00F85E94"/>
    <w:rsid w:val="00FA3007"/>
    <w:rsid w:val="00FB42E6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1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D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D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D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D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1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D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D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D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D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CRNI MAČAK društvo s ograničenom odgovornošću za ugostiteljstvo, trgovinu i usluge zastupanog po punomoćniku Anita Prstec</izvorni_sadrzaj>
    <derivirana_varijabla naziv="DomainObject.Predmet.ProtustrankaFormated_1">  CRNI MAČAK društvo s ograničenom odgovornošću za ugostiteljstvo, trgovinu i usluge zastupanog po punomoćniku Anita Prstec</derivirana_varijabla>
  </DomainObject.Predmet.ProtustrankaFormated>
  <DomainObject.Predmet.ProtustrankaFormatedOIB>
    <izvorni_sadrzaj>  CRNI MAČAK društvo s ograničenom odgovornošću za ugostiteljstvo, trgovinu i usluge, OIB 60815675131 zastupanog po punomoćniku Anita Prstec</izvorni_sadrzaj>
    <derivirana_varijabla naziv="DomainObject.Predmet.ProtustrankaFormatedOIB_1">  CRNI MAČAK društvo s ograničenom odgovornošću za ugostiteljstvo, trgovinu i usluge, OIB 60815675131 zastupanog po punomoćniku Anita Prstec</derivirana_varijabla>
  </DomainObject.Predmet.ProtustrankaFormatedOIB>
  <DomainObject.Predmet.ProtustrankaFormatedWithAdress>
    <izvorni_sadrzaj> CRNI MAČAK društvo s ograničenom odgovornošću za ugostiteljstvo, trgovinu i usluge, Čarda 60/A, 48000 Koprivnica zastupanog po punomoćniku Anita Prstec</izvorni_sadrzaj>
    <derivirana_varijabla naziv="DomainObject.Predmet.ProtustrankaFormatedWithAdress_1"> CRNI MAČAK društvo s ograničenom odgovornošću za ugostiteljstvo, trgovinu i usluge, Čarda 60/A, 48000 Koprivnica zastupanog po punomoćniku Anita Prstec</derivirana_varijabla>
  </DomainObject.Predmet.ProtustrankaFormatedWithAdress>
  <DomainObject.Predmet.ProtustrankaFormatedWithAdressOIB>
    <izvorni_sadrzaj> CRNI MAČAK društvo s ograničenom odgovornošću za ugostiteljstvo, trgovinu i usluge, OIB 60815675131, Čarda 60/A, 48000 Koprivnica zastupanog po punomoćniku Anita Prstec</izvorni_sadrzaj>
    <derivirana_varijabla naziv="DomainObject.Predmet.ProtustrankaFormatedWithAdressOIB_1"> CRNI MAČAK društvo s ograničenom odgovornošću za ugostiteljstvo, trgovinu i usluge, OIB 60815675131, Čarda 60/A, 48000 Koprivnica zastupanog po punomoćniku Anita Prstec</derivirana_varijabla>
  </DomainObject.Predmet.ProtustrankaFormatedWithAdressOIB>
  <DomainObject.Predmet.ProtustrankaWithAdress>
    <izvorni_sadrzaj>CRNI MAČAK društvo s ograničenom odgovornošću za ugostiteljstvo, trgovinu i usluge Čarda 60/A, 48000 Koprivnica</izvorni_sadrzaj>
    <derivirana_varijabla naziv="DomainObject.Predmet.ProtustrankaWithAdress_1">CRNI MAČAK društvo s ograničenom odgovornošću za ugostiteljstvo, trgovinu i usluge Čarda 60/A, 48000 Koprivnica</derivirana_varijabla>
  </DomainObject.Predmet.ProtustrankaWithAdress>
  <DomainObject.Predmet.ProtustrankaWithAdressOIB>
    <izvorni_sadrzaj>CRNI MAČAK društvo s ograničenom odgovornošću za ugostiteljstvo, trgovinu i usluge, OIB 60815675131, Čarda 60/A, 48000 Koprivnica</izvorni_sadrzaj>
    <derivirana_varijabla naziv="DomainObject.Predmet.ProtustrankaWithAdressOIB_1">CRNI MAČAK društvo s ograničenom odgovornošću za ugostiteljstvo, trgovinu i usluge, OIB 60815675131, Čarda 60/A, 48000 Koprivnica</derivirana_varijabla>
  </DomainObject.Predmet.ProtustrankaWithAdressOIB>
  <DomainObject.Predmet.ProtustrankaNazivFormated>
    <izvorni_sadrzaj>CRNI MAČAK društvo s ograničenom odgovornošću za ugostiteljstvo, trgovinu i usluge</izvorni_sadrzaj>
    <derivirana_varijabla naziv="DomainObject.Predmet.ProtustrankaNazivFormated_1">CRNI MAČAK društvo s ograničenom odgovornošću za ugostiteljstvo, trgovinu i usluge</derivirana_varijabla>
  </DomainObject.Predmet.ProtustrankaNazivFormated>
  <DomainObject.Predmet.ProtustrankaNazivFormatedOIB>
    <izvorni_sadrzaj>CRNI MAČAK društvo s ograničenom odgovornošću za ugostiteljstvo, trgovinu i usluge, OIB 60815675131</izvorni_sadrzaj>
    <derivirana_varijabla naziv="DomainObject.Predmet.ProtustrankaNazivFormatedOIB_1">CRNI MAČAK društvo s ograničenom odgovornošću za ugostiteljstvo, trgovinu i usluge, OIB 60815675131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100037.11</izvorni_sadrzaj>
    <derivirana_varijabla naziv="DomainObject.Predmet.TrenutnaVrijednost_1">100037.11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CRNI MAČAK društvo s ograničenom odgovornošću za ugostiteljstvo, trgovinu i usluge zastupanog po punomoćniku Anita Prstec</item>
    </izvorni_sadrzaj>
    <derivirana_varijabla naziv="DomainObject.Predmet.ProtuStrankaListFormated_1">
      <item>CRNI MAČAK društvo s ograničenom odgovornošću za ugostiteljstvo, trgovinu i usluge zastupanog po punomoćniku Anita Prstec</item>
    </derivirana_varijabla>
  </DomainObject.Predmet.ProtuStrankaListFormated>
  <DomainObject.Predmet.ProtuStrankaListFormatedOIB>
    <izvorni_sadrzaj>
      <item>CRNI MAČAK društvo s ograničenom odgovornošću za ugostiteljstvo, trgovinu i usluge, OIB 60815675131 zastupanog po punomoćniku Anita Prstec</item>
    </izvorni_sadrzaj>
    <derivirana_varijabla naziv="DomainObject.Predmet.ProtuStrankaListFormatedOIB_1">
      <item>CRNI MAČAK društvo s ograničenom odgovornošću za ugostiteljstvo, trgovinu i usluge, OIB 60815675131 zastupanog po punomoćniku Anita Prstec</item>
    </derivirana_varijabla>
  </DomainObject.Predmet.ProtuStrankaListFormatedOIB>
  <DomainObject.Predmet.ProtuStrankaListFormatedWithAdress>
    <izvorni_sadrzaj>
      <item>CRNI MAČAK društvo s ograničenom odgovornošću za ugostiteljstvo, trgovinu i usluge, Čarda 60/A, 48000 Koprivnica zastupanog po punomoćniku Anita Prstec</item>
    </izvorni_sadrzaj>
    <derivirana_varijabla naziv="DomainObject.Predmet.ProtuStrankaListFormatedWithAdress_1">
      <item>CRNI MAČAK društvo s ograničenom odgovornošću za ugostiteljstvo, trgovinu i usluge, Čarda 60/A, 48000 Koprivnica zastupanog po punomoćniku Anita Prstec</item>
    </derivirana_varijabla>
  </DomainObject.Predmet.ProtuStrankaListFormatedWithAdress>
  <DomainObject.Predmet.ProtuStrankaListFormatedWithAdressOIB>
    <izvorni_sadrzaj>
      <item>CRNI MAČAK društvo s ograničenom odgovornošću za ugostiteljstvo, trgovinu i usluge, OIB 60815675131, Čarda 60/A, 48000 Koprivnica zastupanog po punomoćniku Anita Prstec</item>
    </izvorni_sadrzaj>
    <derivirana_varijabla naziv="DomainObject.Predmet.ProtuStrankaListFormatedWithAdressOIB_1">
      <item>CRNI MAČAK društvo s ograničenom odgovornošću za ugostiteljstvo, trgovinu i usluge, OIB 60815675131, Čarda 60/A, 48000 Koprivnica zastupanog po punomoćniku Anita Prstec</item>
    </derivirana_varijabla>
  </DomainObject.Predmet.ProtuStrankaListFormatedWithAdressOIB>
  <DomainObject.Predmet.ProtuStrankaListNazivFormated>
    <izvorni_sadrzaj>
      <item>CRNI MAČAK društvo s ograničenom odgovornošću za ugostiteljstvo, trgovinu i usluge</item>
    </izvorni_sadrzaj>
    <derivirana_varijabla naziv="DomainObject.Predmet.ProtuStrankaListNazivFormated_1">
      <item>CRNI MAČAK društvo s ograničenom odgovornošću za ugostiteljstvo, trgovinu i usluge</item>
    </derivirana_varijabla>
  </DomainObject.Predmet.ProtuStrankaListNazivFormated>
  <DomainObject.Predmet.ProtuStrankaListNazivFormatedOIB>
    <izvorni_sadrzaj>
      <item>CRNI MAČAK društvo s ograničenom odgovornošću za ugostiteljstvo, trgovinu i usluge, OIB 60815675131</item>
    </izvorni_sadrzaj>
    <derivirana_varijabla naziv="DomainObject.Predmet.ProtuStrankaListNazivFormatedOIB_1">
      <item>CRNI MAČAK društvo s ograničenom odgovornošću za ugostiteljstvo, trgovinu i usluge, OIB 60815675131</item>
    </derivirana_varijabla>
  </DomainObject.Predmet.ProtuStrankaListNazivFormatedOIB>
  <DomainObject.Predmet.OstaliListFormated>
    <izvorni_sadrzaj>
      <item>Sudski registar</item>
      <item>Anita Prstec punomoćnica sudionika u postupku CRNI MAČAK društvo s ograničenom odgovornošću za ugostiteljstvo, trgovinu i usluge</item>
    </izvorni_sadrzaj>
    <derivirana_varijabla naziv="DomainObject.Predmet.OstaliListFormated_1">
      <item>Sudski registar</item>
      <item>Anita Prstec punomoćnica sudionika u postupku CRNI MAČAK društvo s ograničenom odgovornošću za ugostiteljstvo, trgovinu i usluge</item>
    </derivirana_varijabla>
  </DomainObject.Predmet.OstaliListFormated>
  <DomainObject.Predmet.OstaliListFormatedOIB>
    <izvorni_sadrzaj>
      <item>Sudski registar</item>
      <item>Anita Prstec, OIB 42585622330 punomoćnica sudionika u postupku CRNI MAČAK društvo s ograničenom odgovornošću za ugostiteljstvo, trgovinu i usluge</item>
    </izvorni_sadrzaj>
    <derivirana_varijabla naziv="DomainObject.Predmet.OstaliListFormatedOIB_1">
      <item>Sudski registar</item>
      <item>Anita Prstec, OIB 42585622330 punomoćnica sudionika u postupku CRNI MAČAK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Anita Prstec, Koprivnička Ulica 21, 48316 Torčec punomoćnica sudionika u postupku CRNI MAČAK društvo s ograničenom odgovornošću za ugostiteljstvo, trgovinu i usluge</item>
    </izvorni_sadrzaj>
    <derivirana_varijabla naziv="DomainObject.Predmet.OstaliListFormatedWithAdress_1">
      <item>Sudski registar</item>
      <item>Anita Prstec, Koprivnička Ulica 21, 48316 Torčec punomoćnica sudionika u postupku CRNI MAČAK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Anita Prstec, OIB 42585622330, Koprivnička Ulica 21, 48316 Torčec punomoćnica sudionika u postupku CRNI MAČAK društvo s ograničenom odgovornošću za ugostiteljstvo, trgovinu i usluge</item>
    </izvorni_sadrzaj>
    <derivirana_varijabla naziv="DomainObject.Predmet.OstaliListFormatedWithAdressOIB_1">
      <item>Sudski registar</item>
      <item>Anita Prstec, OIB 42585622330, Koprivnička Ulica 21, 48316 Torčec punomoćnica sudionika u postupku CRNI MAČAK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Anita Prstec</item>
    </izvorni_sadrzaj>
    <derivirana_varijabla naziv="DomainObject.Predmet.OstaliListNazivFormated_1">
      <item>Sudski registar</item>
      <item>Anita Prstec</item>
    </derivirana_varijabla>
  </DomainObject.Predmet.OstaliListNazivFormated>
  <DomainObject.Predmet.OstaliListNazivFormatedOIB>
    <izvorni_sadrzaj>
      <item>Sudski registar</item>
      <item>Anita Prstec, OIB 42585622330</item>
    </izvorni_sadrzaj>
    <derivirana_varijabla naziv="DomainObject.Predmet.OstaliListNazivFormatedOIB_1">
      <item>Sudski registar</item>
      <item>Anita Prstec, OIB 42585622330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CRNI MAČAK društvo s ograničenom odgovornošću za ugostiteljstvo, trgovinu i usluge</izvorni_sadrzaj>
    <derivirana_varijabla naziv="DomainObject.Predmet.ProtustrankaIDrugi_1">CRNI MAČAK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CRNI MAČAK društvo s ograničenom odgovornošću za ugostiteljstvo, trgovinu i usluge, OIB 60815675131, Čarda 60/A, 48000 Koprivnica</izvorni_sadrzaj>
    <derivirana_varijabla naziv="DomainObject.Predmet.ProtustrankaIDrugiAdressOIB_1">CRNI MAČAK društvo s ograničenom odgovornošću za ugostiteljstvo, trgovinu i usluge, OIB 60815675131, Čarda 60/A,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CRNI MAČAK društvo s ograničenom odgovornošću za ugostiteljstvo, trgovinu i usluge</item>
      <item>Sudski registar</item>
      <item>Anita Prstec</item>
    </izvorni_sadrzaj>
    <derivirana_varijabla naziv="DomainObject.Predmet.SudioniciListNaziv_1">
      <item>Financijska agencija</item>
      <item>CRNI MAČAK društvo s ograničenom odgovornošću za ugostiteljstvo, trgovinu i usluge</item>
      <item>Sudski registar</item>
      <item>Anita Prstec</item>
    </derivirana_varijabla>
  </DomainObject.Predmet.SudioniciListNaziv>
  <DomainObject.Predmet.SudioniciListAdressOIB>
    <izvorni_sadrzaj>
      <item>Financijska agencija, OIB 85821130368, A. Cesarca 2,42000 Varaždin</item>
      <item>CRNI MAČAK društvo s ograničenom odgovornošću za ugostiteljstvo, trgovinu i usluge, OIB 60815675131, Čarda 60/A,48000 Koprivnica</item>
      <item>Sudski registar</item>
      <item>Anita Prstec, OIB 42585622330, Koprivnička Ulica 21,48316 Torčec</item>
    </izvorni_sadrzaj>
    <derivirana_varijabla naziv="DomainObject.Predmet.SudioniciListAdressOIB_1">
      <item>Financijska agencija, OIB 85821130368, A. Cesarca 2,42000 Varaždin</item>
      <item>CRNI MAČAK društvo s ograničenom odgovornošću za ugostiteljstvo, trgovinu i usluge, OIB 60815675131, Čarda 60/A,48000 Koprivnica</item>
      <item>Sudski registar</item>
      <item>Anita Prstec, OIB 42585622330, Koprivnička Ulica 21,48316 Torčec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60815675131</item>
      <item>, OIB null</item>
      <item>, OIB 42585622330</item>
    </izvorni_sadrzaj>
    <derivirana_varijabla naziv="DomainObject.Predmet.SudioniciListNazivOIB_1">
      <item>, OIB 85821130368</item>
      <item>, OIB 60815675131</item>
      <item>, OIB null</item>
      <item>, OIB 42585622330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E2D0B-4261-4C30-8077-D2BC325654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2591</properties:Characters>
  <properties:Lines>75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2018-10-12T07:26:00Z</dcterms:created>
  <dc:creator>Mirjana Mlinarić</dc:creator>
  <cp:lastModifiedBy>Katarina Breški</cp:lastModifiedBy>
  <cp:lastPrinted>2018-10-12T07:37:00Z</cp:lastPrinted>
  <dcterms:modified xmlns:xsi="http://www.w3.org/2001/XMLSchema-instance" xsi:type="dcterms:W3CDTF">2018-10-12T07:37:00Z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(St-400-18 OGLAS od 12.10.18.docx)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