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42165" w14:paraId="9042165" w:rsidRDefault="003B1DCB" w:rsidR="003B1DCB" w:rsidRPr="00127CE3">
      <w:pPr>
        <w15:collapsed w:val="false"/>
        <w:rPr>
          <w:sz w:val="24"/>
          <w:szCs w:val="24"/>
        </w:rPr>
      </w:pPr>
      <w:bookmarkStart w:name="_GoBack" w:id="0"/>
      <w:bookmarkEnd w:id="0"/>
      <w:r w:rsidRPr="00127CE3">
        <w:rPr>
          <w:noProof/>
          <w:sz w:val="24"/>
          <w:szCs w:val="24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REPUBLIKA HRVATSKA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Trgovački sud u Zagrebu</w:t>
      </w:r>
    </w:p>
    <w:p w:rsidRDefault="00C75F0C" w:rsidP="00C75F0C" w:rsidR="00C75F0C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          Zagreb Amruševa 2/II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 xml:space="preserve">      </w:t>
      </w:r>
      <w:r w:rsidRPr="00127CE3">
        <w:rPr>
          <w:sz w:val="24"/>
          <w:szCs w:val="24"/>
        </w:rPr>
        <w:tab/>
      </w:r>
      <w:r w:rsidRPr="00127CE3">
        <w:rPr>
          <w:sz w:val="24"/>
          <w:szCs w:val="24"/>
        </w:rPr>
        <w:tab/>
        <w:t>72. St-</w:t>
      </w:r>
      <w:r w:rsidR="00AD2D93">
        <w:rPr>
          <w:sz w:val="24"/>
          <w:szCs w:val="24"/>
        </w:rPr>
        <w:t>462/2015</w:t>
      </w:r>
      <w:r w:rsidR="00304454">
        <w:rPr>
          <w:sz w:val="24"/>
          <w:szCs w:val="24"/>
        </w:rPr>
        <w:t>-13</w:t>
      </w:r>
    </w:p>
    <w:p w:rsidRDefault="00C75F0C" w:rsidP="00C75F0C" w:rsidR="00C75F0C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U IME REPUBLIKE HRVATSKE</w:t>
      </w:r>
    </w:p>
    <w:p w:rsidRDefault="00C75F0C" w:rsidP="00AD2D93" w:rsidR="009E4289" w:rsidRPr="00127CE3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J E Š E NJ E</w:t>
      </w:r>
      <w:r w:rsidR="001C6466" w:rsidRPr="00127CE3">
        <w:rPr>
          <w:sz w:val="24"/>
          <w:szCs w:val="24"/>
        </w:rPr>
        <w:tab/>
      </w:r>
    </w:p>
    <w:p w:rsidRDefault="009E4289" w:rsidP="00127CE3" w:rsidR="00127CE3" w:rsidRPr="00127CE3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127CE3" w:rsidRPr="00127CE3">
        <w:rPr>
          <w:sz w:val="24"/>
          <w:szCs w:val="24"/>
        </w:rPr>
        <w:tab/>
      </w:r>
    </w:p>
    <w:p w:rsidRDefault="00127CE3" w:rsidP="00AD2D93" w:rsidR="00AD2D93" w:rsidRPr="00AE56F1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ab/>
      </w:r>
      <w:r w:rsidR="00AD2D93" w:rsidRPr="00AD2D93">
        <w:rPr>
          <w:sz w:val="24"/>
          <w:szCs w:val="24"/>
        </w:rPr>
        <w:t xml:space="preserve">Trgovački sud u Zagrebu, po stečajnom sucu Nikoli Ribariću, u stečajnom predmetu </w:t>
      </w:r>
      <w:r w:rsidR="00AD2D93" w:rsidRPr="00AE56F1">
        <w:rPr>
          <w:sz w:val="24"/>
          <w:szCs w:val="24"/>
        </w:rPr>
        <w:t>povodom zahtjeva MINISTARSTVA FINANCIJA -</w:t>
      </w:r>
      <w:r w:rsidR="008A5B37">
        <w:rPr>
          <w:sz w:val="24"/>
          <w:szCs w:val="24"/>
        </w:rPr>
        <w:t xml:space="preserve"> </w:t>
      </w:r>
      <w:r w:rsidR="00AD2D93" w:rsidRPr="00AE56F1">
        <w:rPr>
          <w:sz w:val="24"/>
          <w:szCs w:val="24"/>
        </w:rPr>
        <w:t>POREZNE UPRAVE, za pokretanjem skraćenog stečajnog postupka nad dužnikom S-MEDICAL d.o.o., Strmec (Općina Preseka)</w:t>
      </w:r>
    </w:p>
    <w:p w:rsidRDefault="00AD2D93" w:rsidP="00AD2D93" w:rsidR="00C75F0C" w:rsidRPr="00AE56F1">
      <w:pPr>
        <w:jc w:val="both"/>
        <w:rPr>
          <w:sz w:val="24"/>
          <w:szCs w:val="24"/>
        </w:rPr>
      </w:pPr>
      <w:r w:rsidRPr="00AE56F1">
        <w:rPr>
          <w:sz w:val="24"/>
          <w:szCs w:val="24"/>
        </w:rPr>
        <w:t xml:space="preserve">Ulica Jasena 2, OIB: </w:t>
      </w:r>
      <w:r w:rsidR="00AE56F1" w:rsidRPr="00AE56F1">
        <w:rPr>
          <w:sz w:val="24"/>
          <w:szCs w:val="24"/>
          <w:lang w:val="en-GB"/>
        </w:rPr>
        <w:t>73891078875</w:t>
      </w:r>
      <w:r w:rsidRPr="00AE56F1">
        <w:rPr>
          <w:sz w:val="24"/>
          <w:szCs w:val="24"/>
        </w:rPr>
        <w:t xml:space="preserve">, MBS: 080574564, dana </w:t>
      </w:r>
      <w:r w:rsidR="00AE56F1" w:rsidRPr="00AE56F1">
        <w:rPr>
          <w:sz w:val="24"/>
          <w:szCs w:val="24"/>
        </w:rPr>
        <w:t>16</w:t>
      </w:r>
      <w:r w:rsidRPr="00AE56F1">
        <w:rPr>
          <w:sz w:val="24"/>
          <w:szCs w:val="24"/>
        </w:rPr>
        <w:t>. svibnja 2016. godine</w:t>
      </w:r>
      <w:r w:rsidR="00127CE3" w:rsidRPr="00AE56F1">
        <w:rPr>
          <w:sz w:val="24"/>
          <w:szCs w:val="24"/>
        </w:rPr>
        <w:t>,</w:t>
      </w:r>
    </w:p>
    <w:p w:rsidRDefault="009E4289" w:rsidP="009E4289" w:rsidR="009E4289" w:rsidRPr="00AE56F1">
      <w:pPr>
        <w:jc w:val="both"/>
        <w:rPr>
          <w:sz w:val="24"/>
          <w:szCs w:val="24"/>
        </w:rPr>
      </w:pPr>
    </w:p>
    <w:p w:rsidRDefault="00037C45" w:rsidP="009E4289" w:rsidR="00037C45">
      <w:pPr>
        <w:jc w:val="center"/>
        <w:rPr>
          <w:sz w:val="24"/>
          <w:szCs w:val="24"/>
        </w:rPr>
      </w:pPr>
      <w:r w:rsidRPr="00127CE3">
        <w:rPr>
          <w:sz w:val="24"/>
          <w:szCs w:val="24"/>
        </w:rPr>
        <w:t>r i j e š i o  j e</w:t>
      </w:r>
    </w:p>
    <w:p w:rsidRDefault="00AE56F1" w:rsidP="009E4289" w:rsidR="00AE56F1" w:rsidRPr="00127CE3">
      <w:pPr>
        <w:jc w:val="center"/>
        <w:rPr>
          <w:sz w:val="24"/>
          <w:szCs w:val="24"/>
        </w:rPr>
      </w:pPr>
    </w:p>
    <w:p w:rsidRDefault="00AE56F1" w:rsidP="0026663C" w:rsidR="0026663C" w:rsidRPr="008A5B37">
      <w:pPr>
        <w:rPr>
          <w:sz w:val="24"/>
          <w:szCs w:val="24"/>
        </w:rPr>
      </w:pPr>
      <w:r w:rsidRPr="008A5B37">
        <w:rPr>
          <w:sz w:val="24"/>
          <w:szCs w:val="24"/>
        </w:rPr>
        <w:t>I</w:t>
      </w:r>
      <w:r w:rsidRPr="008A5B37">
        <w:rPr>
          <w:sz w:val="24"/>
          <w:szCs w:val="24"/>
        </w:rPr>
        <w:tab/>
        <w:t xml:space="preserve">Ispravlja se Rješenje o </w:t>
      </w:r>
      <w:r w:rsidR="0026663C" w:rsidRPr="008A5B37">
        <w:rPr>
          <w:sz w:val="24"/>
          <w:szCs w:val="24"/>
        </w:rPr>
        <w:t xml:space="preserve">otvaranju i zaključenju skraćenog stečajnog postupka </w:t>
      </w:r>
      <w:r w:rsidRPr="008A5B37">
        <w:rPr>
          <w:sz w:val="24"/>
          <w:szCs w:val="24"/>
        </w:rPr>
        <w:t xml:space="preserve">nad dužnikom S-MEDICAL d.o.o., Strmec (Općina Preseka), Ulica Jasena 2, OIB: </w:t>
      </w:r>
      <w:r w:rsidRPr="008A5B37">
        <w:rPr>
          <w:sz w:val="24"/>
          <w:szCs w:val="24"/>
          <w:lang w:val="en-GB"/>
        </w:rPr>
        <w:t>73891078875</w:t>
      </w:r>
      <w:r w:rsidRPr="008A5B37">
        <w:rPr>
          <w:sz w:val="24"/>
          <w:szCs w:val="24"/>
        </w:rPr>
        <w:t xml:space="preserve">, MBS: 080574564 od dana 2. svibnja 2016. godine </w:t>
      </w:r>
      <w:r w:rsidR="0026663C" w:rsidRPr="008A5B37">
        <w:rPr>
          <w:sz w:val="24"/>
          <w:szCs w:val="24"/>
        </w:rPr>
        <w:t xml:space="preserve">na način da u uvodu rješenja umjesto </w:t>
      </w:r>
    </w:p>
    <w:p w:rsidRDefault="0026663C" w:rsidP="0026663C" w:rsidR="0026663C" w:rsidRPr="008A5B37">
      <w:pPr>
        <w:rPr>
          <w:sz w:val="24"/>
          <w:szCs w:val="24"/>
        </w:rPr>
      </w:pPr>
    </w:p>
    <w:p w:rsidRDefault="00AE56F1" w:rsidP="0026663C" w:rsidR="00AE56F1" w:rsidRPr="008A5B37">
      <w:pPr>
        <w:rPr>
          <w:sz w:val="24"/>
          <w:szCs w:val="24"/>
        </w:rPr>
      </w:pPr>
      <w:r w:rsidRPr="008A5B37">
        <w:rPr>
          <w:sz w:val="24"/>
          <w:szCs w:val="24"/>
        </w:rPr>
        <w:t>OIB: 34199535670</w:t>
      </w:r>
    </w:p>
    <w:p w:rsidRDefault="00AE56F1" w:rsidP="00AE56F1" w:rsidR="00AE56F1" w:rsidRPr="008A5B37">
      <w:pPr>
        <w:jc w:val="both"/>
        <w:rPr>
          <w:sz w:val="24"/>
          <w:szCs w:val="24"/>
        </w:rPr>
      </w:pPr>
    </w:p>
    <w:p w:rsidRDefault="00AE56F1" w:rsidP="00AE56F1" w:rsidR="00AE56F1" w:rsidRPr="008A5B37">
      <w:pPr>
        <w:jc w:val="both"/>
        <w:rPr>
          <w:sz w:val="24"/>
          <w:szCs w:val="24"/>
        </w:rPr>
      </w:pPr>
      <w:r w:rsidRPr="008A5B37">
        <w:rPr>
          <w:sz w:val="24"/>
          <w:szCs w:val="24"/>
        </w:rPr>
        <w:t>ima stajati</w:t>
      </w:r>
    </w:p>
    <w:p w:rsidRDefault="00AE56F1" w:rsidP="00AE56F1" w:rsidR="00AE56F1" w:rsidRPr="008A5B37">
      <w:pPr>
        <w:jc w:val="both"/>
        <w:rPr>
          <w:sz w:val="24"/>
          <w:szCs w:val="24"/>
        </w:rPr>
      </w:pPr>
    </w:p>
    <w:p w:rsidRDefault="00AE56F1" w:rsidP="00AE56F1" w:rsidR="00AE56F1" w:rsidRPr="008A5B37">
      <w:pPr>
        <w:jc w:val="both"/>
        <w:rPr>
          <w:sz w:val="24"/>
          <w:szCs w:val="24"/>
        </w:rPr>
      </w:pPr>
      <w:r w:rsidRPr="008A5B37">
        <w:rPr>
          <w:sz w:val="24"/>
          <w:szCs w:val="24"/>
        </w:rPr>
        <w:t>OIB: 73891078875.</w:t>
      </w:r>
    </w:p>
    <w:p w:rsidRDefault="00AE56F1" w:rsidP="00AE56F1" w:rsidR="00AE56F1" w:rsidRPr="008A5B37">
      <w:pPr>
        <w:jc w:val="both"/>
        <w:rPr>
          <w:sz w:val="24"/>
          <w:szCs w:val="24"/>
        </w:rPr>
      </w:pPr>
    </w:p>
    <w:p w:rsidRDefault="00AE56F1" w:rsidP="00AE56F1" w:rsidR="00AE56F1">
      <w:pPr>
        <w:jc w:val="both"/>
        <w:rPr>
          <w:b/>
          <w:szCs w:val="24"/>
        </w:rPr>
      </w:pPr>
    </w:p>
    <w:p w:rsidRDefault="0026663C" w:rsidP="0026663C" w:rsidR="0026663C">
      <w:pPr>
        <w:rPr>
          <w:b/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Pr="00AE56F1">
        <w:rPr>
          <w:sz w:val="24"/>
          <w:szCs w:val="24"/>
        </w:rPr>
        <w:t xml:space="preserve">Ispravlja se Rješenje o </w:t>
      </w:r>
      <w:r>
        <w:rPr>
          <w:sz w:val="24"/>
          <w:szCs w:val="24"/>
        </w:rPr>
        <w:t xml:space="preserve">otvaranju i zaključenju skraćenog stečajnog postupka </w:t>
      </w:r>
      <w:r w:rsidRPr="00AE56F1">
        <w:rPr>
          <w:sz w:val="24"/>
          <w:szCs w:val="24"/>
        </w:rPr>
        <w:t xml:space="preserve">nad dužnikom S-MEDICAL d.o.o., Strmec (Općina Preseka), Ulica Jasena 2, OIB: </w:t>
      </w:r>
      <w:r w:rsidRPr="00AE56F1">
        <w:rPr>
          <w:sz w:val="24"/>
          <w:szCs w:val="24"/>
          <w:lang w:val="en-GB"/>
        </w:rPr>
        <w:t>73891078875</w:t>
      </w:r>
      <w:r w:rsidRPr="00AE56F1">
        <w:rPr>
          <w:sz w:val="24"/>
          <w:szCs w:val="24"/>
        </w:rPr>
        <w:t xml:space="preserve">, MBS: 080574564 od dana </w:t>
      </w:r>
      <w:r>
        <w:rPr>
          <w:sz w:val="24"/>
          <w:szCs w:val="24"/>
        </w:rPr>
        <w:t>2</w:t>
      </w:r>
      <w:r w:rsidRPr="00AE56F1">
        <w:rPr>
          <w:sz w:val="24"/>
          <w:szCs w:val="24"/>
        </w:rPr>
        <w:t>.</w:t>
      </w:r>
      <w:r>
        <w:rPr>
          <w:sz w:val="24"/>
          <w:szCs w:val="24"/>
        </w:rPr>
        <w:t xml:space="preserve"> svibnja</w:t>
      </w:r>
      <w:r w:rsidRPr="00AE56F1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AE56F1">
        <w:rPr>
          <w:sz w:val="24"/>
          <w:szCs w:val="24"/>
        </w:rPr>
        <w:t xml:space="preserve">. godine </w:t>
      </w:r>
      <w:r w:rsidRPr="0026663C">
        <w:rPr>
          <w:sz w:val="24"/>
          <w:szCs w:val="24"/>
        </w:rPr>
        <w:t>na način da u izreci rješenja umjesto</w:t>
      </w:r>
      <w:r w:rsidR="00640D48">
        <w:rPr>
          <w:b/>
          <w:sz w:val="24"/>
          <w:szCs w:val="24"/>
        </w:rPr>
        <w:t>:</w:t>
      </w:r>
    </w:p>
    <w:p w:rsidRDefault="00640D48" w:rsidP="0026663C" w:rsidR="00640D48">
      <w:pPr>
        <w:rPr>
          <w:b/>
          <w:sz w:val="24"/>
          <w:szCs w:val="24"/>
        </w:rPr>
      </w:pPr>
    </w:p>
    <w:p w:rsidRDefault="00640D48" w:rsidP="0026663C" w:rsidR="0026663C" w:rsidRPr="00640D48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640D48">
        <w:rPr>
          <w:sz w:val="24"/>
          <w:szCs w:val="24"/>
        </w:rPr>
        <w:t xml:space="preserve">u točki I navedenog </w:t>
      </w:r>
      <w:r w:rsidR="0026663C" w:rsidRPr="00640D48">
        <w:rPr>
          <w:sz w:val="24"/>
          <w:szCs w:val="24"/>
        </w:rPr>
        <w:t>OIB: 34199535670</w:t>
      </w:r>
      <w:r w:rsidRPr="00640D48">
        <w:rPr>
          <w:sz w:val="24"/>
          <w:szCs w:val="24"/>
        </w:rPr>
        <w:t xml:space="preserve"> </w:t>
      </w:r>
      <w:r w:rsidR="0026663C" w:rsidRPr="00640D48">
        <w:rPr>
          <w:sz w:val="24"/>
          <w:szCs w:val="24"/>
        </w:rPr>
        <w:t>ima stajati</w:t>
      </w:r>
      <w:r w:rsidRPr="00640D48">
        <w:rPr>
          <w:sz w:val="24"/>
          <w:szCs w:val="24"/>
        </w:rPr>
        <w:t xml:space="preserve"> </w:t>
      </w:r>
      <w:r w:rsidR="0026663C" w:rsidRPr="00640D48">
        <w:rPr>
          <w:sz w:val="24"/>
          <w:szCs w:val="24"/>
        </w:rPr>
        <w:t>OIB: 73891078875.</w:t>
      </w:r>
    </w:p>
    <w:p w:rsidRDefault="00640D48" w:rsidP="00AE56F1" w:rsidR="00AE56F1" w:rsidRPr="00640D48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640D48">
        <w:rPr>
          <w:sz w:val="24"/>
          <w:szCs w:val="24"/>
        </w:rPr>
        <w:t>točki III navedenog OIB: 34199535670 ima stajati OIB: 73891078875.</w:t>
      </w:r>
    </w:p>
    <w:p w:rsidRDefault="00640D48" w:rsidP="00AE56F1" w:rsidR="00640D48" w:rsidRPr="00640D48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640D48">
        <w:rPr>
          <w:sz w:val="24"/>
          <w:szCs w:val="24"/>
        </w:rPr>
        <w:t>točki IV navedenog OIB: 34199535670 ima stajati OIB: 73891078875</w:t>
      </w:r>
    </w:p>
    <w:p w:rsidRDefault="00640D48" w:rsidP="00640D48" w:rsidR="00640D48" w:rsidRPr="00640D48">
      <w:pPr>
        <w:pStyle w:val="Odlomakpopisa"/>
        <w:jc w:val="both"/>
        <w:rPr>
          <w:b/>
          <w:szCs w:val="24"/>
        </w:rPr>
      </w:pPr>
    </w:p>
    <w:p w:rsidRDefault="0026663C" w:rsidP="0026663C" w:rsidR="0026663C" w:rsidRPr="0026663C">
      <w:pPr>
        <w:jc w:val="both"/>
        <w:rPr>
          <w:sz w:val="24"/>
          <w:szCs w:val="24"/>
        </w:rPr>
      </w:pPr>
      <w:r w:rsidRPr="0026663C">
        <w:rPr>
          <w:sz w:val="24"/>
          <w:szCs w:val="24"/>
        </w:rPr>
        <w:t>dok u ostalom dijelu rješenje ostaje nepromijenjeno.</w:t>
      </w:r>
    </w:p>
    <w:p w:rsidRDefault="00AE56F1" w:rsidP="00AE56F1" w:rsidR="00AE56F1">
      <w:pPr>
        <w:ind w:firstLine="720"/>
        <w:rPr>
          <w:sz w:val="24"/>
          <w:szCs w:val="24"/>
        </w:rPr>
      </w:pPr>
    </w:p>
    <w:p w:rsidRDefault="00AE56F1" w:rsidP="00AE56F1" w:rsidR="00AE56F1">
      <w:pPr>
        <w:ind w:firstLine="720"/>
        <w:rPr>
          <w:sz w:val="24"/>
          <w:szCs w:val="24"/>
        </w:rPr>
      </w:pPr>
    </w:p>
    <w:p w:rsidRDefault="00037C45" w:rsidP="00037C45" w:rsidR="00037C45" w:rsidRPr="00127CE3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215CB1" w:rsidP="00215CB1" w:rsidR="00215CB1" w:rsidRPr="00127CE3">
      <w:pPr>
        <w:rPr>
          <w:sz w:val="24"/>
          <w:szCs w:val="24"/>
        </w:rPr>
      </w:pP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>Ministarstvo financija - Porezna uprava, podnijelo je ovome sudu dana 19. lipnja 2015. godine, temeljem čl.335.a st. 1 Stečajnog zakona (NN broj 44/96, 29/99, 129/00, 123/03, 82/06, 116/10, 25/12, 133/12; dalje u tekstu SZ) zahtjev za pokretanje skraćenog stečajnog postupka.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ab/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 xml:space="preserve">Podnositelj zahtjeva je u prilogu dostavio potvrdu sa podacima Financijske agencije od 18. lipnja 2015. godine iz koje proizlazi da je račun predloženog stečajnog dužnika u blokadi duljoj od 60 dana, čime je ispunjen uvjet iz čl. 4. 6. SZ-a. Nadalje, dostavio je i dopis </w:t>
      </w:r>
      <w:r w:rsidRPr="00AD2D93">
        <w:rPr>
          <w:sz w:val="24"/>
          <w:szCs w:val="24"/>
        </w:rPr>
        <w:lastRenderedPageBreak/>
        <w:t>Hrvatskog zavoda za mirovinskog osiguranje, od 21. svibnja 2015. godine prema kojem dužnik nema zaposlenih.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 xml:space="preserve">Odredbom čl. 335. a st. 2. SZ-a propisano je da se zahtjev za pokretanje skraćenog stečajnog podnosi za svaku pravnu osobu koja nema zaposlenih, za koju su ispunjeni uvjeti iz čl. 4. st. 4. ovoga Zakona i za koju nisu ispunjeni uvjeti za pokretanje drugog postupka radi brisanja iz sudskog registra. 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>Ovaj sud je ocijenio kako predmetni zahtjev sadrži sve podatke propisane odredbom čl. 335.b SZ-a te da iz priložene dokumentacije proizlazi kako su ispunjeni uvjeti iz čl. 335.a st. 2. SZ-a za pokretanje skraćenog stečajnog postupka nad dužnikom.</w:t>
      </w:r>
    </w:p>
    <w:p w:rsidRDefault="00AD2D93" w:rsidP="00AD2D93" w:rsidR="00AD2D93" w:rsidRPr="00AD2D93">
      <w:pPr>
        <w:ind w:firstLine="720"/>
        <w:jc w:val="both"/>
        <w:rPr>
          <w:sz w:val="24"/>
          <w:szCs w:val="24"/>
        </w:rPr>
      </w:pPr>
    </w:p>
    <w:p w:rsidRDefault="00AD2D93" w:rsidP="00AD2D93" w:rsidR="00127CE3" w:rsidRPr="00127CE3">
      <w:pPr>
        <w:ind w:firstLine="720"/>
        <w:jc w:val="both"/>
        <w:rPr>
          <w:sz w:val="24"/>
          <w:szCs w:val="24"/>
        </w:rPr>
      </w:pPr>
      <w:r w:rsidRPr="00AD2D93">
        <w:rPr>
          <w:sz w:val="24"/>
          <w:szCs w:val="24"/>
        </w:rPr>
        <w:t xml:space="preserve">Nadalje, podnositelj zahtjeva je predujmio troškove objavljivanja oglasa iz čl. 335.e t. 2. SZ-a. </w:t>
      </w:r>
      <w:r w:rsidRPr="00AD2D93">
        <w:rPr>
          <w:sz w:val="24"/>
          <w:szCs w:val="24"/>
        </w:rPr>
        <w:tab/>
      </w:r>
      <w:r w:rsidRPr="00AD2D93">
        <w:rPr>
          <w:sz w:val="24"/>
          <w:szCs w:val="24"/>
        </w:rPr>
        <w:tab/>
      </w:r>
    </w:p>
    <w:p w:rsidRDefault="009E4289" w:rsidP="00127CE3" w:rsidR="008E474F" w:rsidRPr="00127CE3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Rješenjem od </w:t>
      </w:r>
      <w:r w:rsidR="00AD2D93">
        <w:rPr>
          <w:sz w:val="24"/>
          <w:szCs w:val="24"/>
        </w:rPr>
        <w:t>21</w:t>
      </w:r>
      <w:r w:rsidR="008E474F" w:rsidRPr="00127CE3">
        <w:rPr>
          <w:sz w:val="24"/>
          <w:szCs w:val="24"/>
        </w:rPr>
        <w:t>.</w:t>
      </w:r>
      <w:r w:rsidR="00AD2D93">
        <w:rPr>
          <w:sz w:val="24"/>
          <w:szCs w:val="24"/>
        </w:rPr>
        <w:t xml:space="preserve"> rujna</w:t>
      </w:r>
      <w:r w:rsidR="008E474F" w:rsidRPr="00127CE3">
        <w:rPr>
          <w:sz w:val="24"/>
          <w:szCs w:val="24"/>
        </w:rPr>
        <w:t xml:space="preserve"> 201</w:t>
      </w:r>
      <w:r w:rsidR="00EF29B4" w:rsidRPr="00127CE3">
        <w:rPr>
          <w:sz w:val="24"/>
          <w:szCs w:val="24"/>
        </w:rPr>
        <w:t>5</w:t>
      </w:r>
      <w:r w:rsidR="008E474F" w:rsidRPr="00127CE3">
        <w:rPr>
          <w:sz w:val="24"/>
          <w:szCs w:val="24"/>
        </w:rPr>
        <w:t>. godine pokrenut je skraćeni stečajni postupak.</w:t>
      </w:r>
    </w:p>
    <w:p w:rsidRDefault="00EF29B4" w:rsidP="00EF29B4" w:rsidR="00037C45">
      <w:pPr>
        <w:jc w:val="both"/>
        <w:rPr>
          <w:sz w:val="24"/>
          <w:szCs w:val="24"/>
        </w:rPr>
      </w:pPr>
      <w:r w:rsidRPr="00127CE3">
        <w:rPr>
          <w:sz w:val="24"/>
          <w:szCs w:val="24"/>
        </w:rPr>
        <w:t>Z</w:t>
      </w:r>
      <w:r w:rsidR="00037C45" w:rsidRPr="00127CE3">
        <w:rPr>
          <w:sz w:val="24"/>
          <w:szCs w:val="24"/>
        </w:rPr>
        <w:t xml:space="preserve">aključkom od </w:t>
      </w:r>
      <w:r w:rsidR="00AD2D93">
        <w:rPr>
          <w:sz w:val="24"/>
          <w:szCs w:val="24"/>
        </w:rPr>
        <w:t>30</w:t>
      </w:r>
      <w:r w:rsidR="00037C45" w:rsidRPr="00127CE3">
        <w:rPr>
          <w:sz w:val="24"/>
          <w:szCs w:val="24"/>
        </w:rPr>
        <w:t>.</w:t>
      </w:r>
      <w:r w:rsidR="00127CE3" w:rsidRPr="00127CE3">
        <w:rPr>
          <w:sz w:val="24"/>
          <w:szCs w:val="24"/>
        </w:rPr>
        <w:t xml:space="preserve"> studenoga 2015</w:t>
      </w:r>
      <w:r w:rsidR="00037C45" w:rsidRPr="00127CE3">
        <w:rPr>
          <w:sz w:val="24"/>
          <w:szCs w:val="24"/>
        </w:rPr>
        <w:t>. pozvana je osoba ovlaštena za zastupanje dužnika dostaviti javnobilježnički ovjerovljeni popis imovine dužnika pravne osobe. Nadalje, pozvani su vjerovnici u roku od 45 dana predložiti otvaranje stečajnog postupka nad dužnikom, uz upozorenje na pravne posljedice iz članka 335.h SZ-a te je oglas objavljen je</w:t>
      </w:r>
      <w:r w:rsidR="00AD2D93">
        <w:rPr>
          <w:sz w:val="24"/>
          <w:szCs w:val="24"/>
        </w:rPr>
        <w:t xml:space="preserve"> na mrežnim stranicama E oglasna ploča</w:t>
      </w:r>
      <w:r w:rsidR="00037C45" w:rsidRPr="00127CE3">
        <w:rPr>
          <w:sz w:val="24"/>
          <w:szCs w:val="24"/>
        </w:rPr>
        <w:t>. Osoba ovlaštena za zastupanje dužnika</w:t>
      </w:r>
      <w:r w:rsidR="00AD2D93">
        <w:rPr>
          <w:sz w:val="24"/>
          <w:szCs w:val="24"/>
        </w:rPr>
        <w:t xml:space="preserve"> nije</w:t>
      </w:r>
      <w:r w:rsidR="00037C45" w:rsidRPr="00127CE3">
        <w:rPr>
          <w:sz w:val="24"/>
          <w:szCs w:val="24"/>
        </w:rPr>
        <w:t xml:space="preserve"> dostavila</w:t>
      </w:r>
      <w:r w:rsidR="008B4204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popis imovine dužnika iz kojeg proizlazi da dužnik </w:t>
      </w:r>
      <w:r w:rsidR="00AD2D93">
        <w:rPr>
          <w:sz w:val="24"/>
          <w:szCs w:val="24"/>
        </w:rPr>
        <w:t xml:space="preserve">ima </w:t>
      </w:r>
      <w:r w:rsidR="00037C45" w:rsidRPr="00127CE3">
        <w:rPr>
          <w:sz w:val="24"/>
          <w:szCs w:val="24"/>
        </w:rPr>
        <w:t>imovin</w:t>
      </w:r>
      <w:r w:rsidR="001C6466" w:rsidRPr="00127CE3">
        <w:rPr>
          <w:sz w:val="24"/>
          <w:szCs w:val="24"/>
        </w:rPr>
        <w:t>u</w:t>
      </w:r>
      <w:r w:rsidR="00037C45" w:rsidRPr="00127CE3">
        <w:rPr>
          <w:sz w:val="24"/>
          <w:szCs w:val="24"/>
        </w:rPr>
        <w:t xml:space="preserve">, odnosno da </w:t>
      </w:r>
      <w:r w:rsidR="00AD2D93">
        <w:rPr>
          <w:sz w:val="24"/>
          <w:szCs w:val="24"/>
        </w:rPr>
        <w:t xml:space="preserve">je </w:t>
      </w:r>
      <w:r w:rsidR="00037C45" w:rsidRPr="00127CE3">
        <w:rPr>
          <w:sz w:val="24"/>
          <w:szCs w:val="24"/>
        </w:rPr>
        <w:t>imovina</w:t>
      </w:r>
      <w:r w:rsidR="001C6466" w:rsidRPr="00127CE3">
        <w:rPr>
          <w:sz w:val="24"/>
          <w:szCs w:val="24"/>
        </w:rPr>
        <w:t xml:space="preserve"> </w:t>
      </w:r>
      <w:r w:rsidR="00037C45" w:rsidRPr="00127CE3">
        <w:rPr>
          <w:sz w:val="24"/>
          <w:szCs w:val="24"/>
        </w:rPr>
        <w:t xml:space="preserve">dostatna za pokriće predvidivih </w:t>
      </w:r>
      <w:r w:rsidR="00BD58AF" w:rsidRPr="00127CE3">
        <w:rPr>
          <w:sz w:val="24"/>
          <w:szCs w:val="24"/>
        </w:rPr>
        <w:t xml:space="preserve">troškova stečajnog postupka, a </w:t>
      </w:r>
      <w:r w:rsidR="00037C45" w:rsidRPr="00127CE3">
        <w:rPr>
          <w:sz w:val="24"/>
          <w:szCs w:val="24"/>
        </w:rPr>
        <w:t>vjerovnici nisu u roku od 45</w:t>
      </w:r>
      <w:r w:rsidR="00AD2D93">
        <w:rPr>
          <w:sz w:val="24"/>
          <w:szCs w:val="24"/>
        </w:rPr>
        <w:t xml:space="preserve"> dana od dana objave zaključka na mrežnim stranicama E oglasna ploča </w:t>
      </w:r>
      <w:r w:rsidR="00037C45" w:rsidRPr="00127CE3">
        <w:rPr>
          <w:sz w:val="24"/>
          <w:szCs w:val="24"/>
        </w:rPr>
        <w:t>predložili otvaranje stečajnog postupka nad dužnikom.</w:t>
      </w:r>
    </w:p>
    <w:p w:rsidRDefault="00AD2D93" w:rsidP="00EF29B4" w:rsidR="00AD2D93" w:rsidRPr="00127CE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Objava u ovom predmetu je izvršena u skladu s odredbom članka 12. u vezi 441. Stečajnog zakona („Narodne novine“ broj: 71/15).</w:t>
      </w:r>
    </w:p>
    <w:p w:rsidRDefault="00037C45" w:rsidP="00C75F0C" w:rsidR="00640D48">
      <w:pPr>
        <w:ind w:firstLine="708"/>
        <w:jc w:val="both"/>
        <w:rPr>
          <w:sz w:val="24"/>
          <w:szCs w:val="24"/>
        </w:rPr>
      </w:pPr>
      <w:r w:rsidRPr="00127CE3">
        <w:rPr>
          <w:sz w:val="24"/>
          <w:szCs w:val="24"/>
        </w:rPr>
        <w:t xml:space="preserve">Slijedom navedenog, ovaj sud je </w:t>
      </w:r>
      <w:r w:rsidR="00640D48">
        <w:rPr>
          <w:sz w:val="24"/>
          <w:szCs w:val="24"/>
        </w:rPr>
        <w:t>dana 2. svibnja 2016. godine donio rješenje o istovremenom otvaranju i zaključenju skraćenog stečajnog postupka.</w:t>
      </w:r>
    </w:p>
    <w:p w:rsidRDefault="00742C08" w:rsidP="00742C08" w:rsidR="00742C08" w:rsidRPr="00742C08">
      <w:pPr>
        <w:ind w:firstLine="708"/>
        <w:jc w:val="both"/>
        <w:rPr>
          <w:sz w:val="24"/>
          <w:szCs w:val="24"/>
          <w:lang w:val="en-GB"/>
        </w:rPr>
      </w:pPr>
      <w:r w:rsidRPr="00742C08">
        <w:rPr>
          <w:sz w:val="24"/>
          <w:szCs w:val="24"/>
        </w:rPr>
        <w:t xml:space="preserve">Omaškom u pisanju navedenog Rješenja od 2. </w:t>
      </w:r>
      <w:r>
        <w:rPr>
          <w:sz w:val="24"/>
          <w:szCs w:val="24"/>
        </w:rPr>
        <w:t>svibnja</w:t>
      </w:r>
      <w:r w:rsidRPr="00742C08">
        <w:rPr>
          <w:sz w:val="24"/>
          <w:szCs w:val="24"/>
        </w:rPr>
        <w:t xml:space="preserve"> 201</w:t>
      </w:r>
      <w:r>
        <w:rPr>
          <w:sz w:val="24"/>
          <w:szCs w:val="24"/>
        </w:rPr>
        <w:t>6</w:t>
      </w:r>
      <w:r w:rsidRPr="00742C08">
        <w:rPr>
          <w:sz w:val="24"/>
          <w:szCs w:val="24"/>
        </w:rPr>
        <w:t xml:space="preserve">. godine umjesto OIB-a dužnika S-MEDICAL d.o.o., Strmec (Općina Preseka), Ulica Jasena 2, OIB: </w:t>
      </w:r>
      <w:r w:rsidRPr="00742C08">
        <w:rPr>
          <w:sz w:val="24"/>
          <w:szCs w:val="24"/>
          <w:lang w:val="en-GB"/>
        </w:rPr>
        <w:t>73891078875</w:t>
      </w:r>
      <w:r w:rsidRPr="00742C08">
        <w:rPr>
          <w:sz w:val="24"/>
          <w:szCs w:val="24"/>
        </w:rPr>
        <w:t xml:space="preserve">, MBS: 080574564, pogrešno je naveden OIB tvrtke </w:t>
      </w:r>
      <w:r w:rsidRPr="00742C08">
        <w:rPr>
          <w:sz w:val="24"/>
          <w:szCs w:val="24"/>
          <w:lang w:val="en-GB"/>
        </w:rPr>
        <w:t>RO IZGRADNJA d.o.o., Zaprešić, Miška Šestanja 5, OIB: 34199535670, MBS: 080555424.</w:t>
      </w:r>
    </w:p>
    <w:p w:rsidRDefault="00742C08" w:rsidP="00742C08" w:rsidR="00037C45" w:rsidRPr="00127CE3">
      <w:pPr>
        <w:ind w:firstLine="708"/>
        <w:jc w:val="both"/>
        <w:rPr>
          <w:sz w:val="24"/>
          <w:szCs w:val="24"/>
        </w:rPr>
      </w:pPr>
      <w:r w:rsidRPr="00742C08">
        <w:rPr>
          <w:sz w:val="24"/>
          <w:szCs w:val="24"/>
          <w:lang w:val="en-GB"/>
        </w:rPr>
        <w:t>Slijedom navedenoga, a  imajući u vidu da je došlo do očište omaške u pisanju spomenutog Rješenja od 2.</w:t>
      </w:r>
      <w:r>
        <w:rPr>
          <w:sz w:val="24"/>
          <w:szCs w:val="24"/>
          <w:lang w:val="en-GB"/>
        </w:rPr>
        <w:t xml:space="preserve"> svibnja 201</w:t>
      </w:r>
      <w:r w:rsidRPr="00742C08">
        <w:rPr>
          <w:sz w:val="24"/>
          <w:szCs w:val="24"/>
          <w:lang w:val="en-GB"/>
        </w:rPr>
        <w:t>. godine, sud je po službenoj dužnosti ispravio rješenje od 2.</w:t>
      </w:r>
      <w:r>
        <w:rPr>
          <w:sz w:val="24"/>
          <w:szCs w:val="24"/>
          <w:lang w:val="en-GB"/>
        </w:rPr>
        <w:t xml:space="preserve"> svibnja</w:t>
      </w:r>
      <w:r w:rsidRPr="00742C08">
        <w:rPr>
          <w:sz w:val="24"/>
          <w:szCs w:val="24"/>
          <w:lang w:val="en-GB"/>
        </w:rPr>
        <w:t xml:space="preserve"> 201</w:t>
      </w:r>
      <w:r>
        <w:rPr>
          <w:sz w:val="24"/>
          <w:szCs w:val="24"/>
          <w:lang w:val="en-GB"/>
        </w:rPr>
        <w:t>6</w:t>
      </w:r>
      <w:r w:rsidRPr="00742C08">
        <w:rPr>
          <w:sz w:val="24"/>
          <w:szCs w:val="24"/>
          <w:lang w:val="en-GB"/>
        </w:rPr>
        <w:t>. godin</w:t>
      </w:r>
      <w:r>
        <w:rPr>
          <w:sz w:val="24"/>
          <w:szCs w:val="24"/>
          <w:lang w:val="en-GB"/>
        </w:rPr>
        <w:t>e</w:t>
      </w:r>
      <w:r w:rsidRPr="00742C08">
        <w:rPr>
          <w:sz w:val="24"/>
          <w:szCs w:val="24"/>
          <w:lang w:val="en-GB"/>
        </w:rPr>
        <w:t>, stoga je odlučeno kao u izreci rješenja.</w:t>
      </w:r>
      <w:r w:rsidR="00037C45" w:rsidRPr="00127CE3">
        <w:rPr>
          <w:sz w:val="24"/>
          <w:szCs w:val="24"/>
        </w:rPr>
        <w:t xml:space="preserve">            </w:t>
      </w:r>
      <w:r w:rsidR="00037C45" w:rsidRPr="00127CE3">
        <w:rPr>
          <w:sz w:val="24"/>
          <w:szCs w:val="24"/>
        </w:rPr>
        <w:tab/>
      </w:r>
    </w:p>
    <w:p w:rsidRDefault="00304454" w:rsidP="00742C08" w:rsidR="00304454">
      <w:pPr>
        <w:jc w:val="center"/>
        <w:rPr>
          <w:sz w:val="24"/>
          <w:szCs w:val="24"/>
        </w:rPr>
      </w:pPr>
    </w:p>
    <w:p w:rsidRDefault="00DE343A" w:rsidP="00742C08" w:rsidR="00037C45" w:rsidRPr="00127CE3">
      <w:pPr>
        <w:jc w:val="center"/>
        <w:rPr>
          <w:b/>
          <w:szCs w:val="24"/>
        </w:rPr>
      </w:pPr>
      <w:r w:rsidRPr="00127CE3">
        <w:rPr>
          <w:sz w:val="24"/>
          <w:szCs w:val="24"/>
        </w:rPr>
        <w:t xml:space="preserve">U Zagrebu </w:t>
      </w:r>
      <w:r w:rsidR="00742C08">
        <w:rPr>
          <w:sz w:val="24"/>
          <w:szCs w:val="24"/>
        </w:rPr>
        <w:t>16</w:t>
      </w:r>
      <w:r w:rsidR="008B4204" w:rsidRPr="00127CE3">
        <w:rPr>
          <w:sz w:val="24"/>
          <w:szCs w:val="24"/>
        </w:rPr>
        <w:t>.</w:t>
      </w:r>
      <w:r w:rsidR="009E4289" w:rsidRPr="00127CE3">
        <w:rPr>
          <w:sz w:val="24"/>
          <w:szCs w:val="24"/>
        </w:rPr>
        <w:t xml:space="preserve"> </w:t>
      </w:r>
      <w:r w:rsidR="00AD2D93">
        <w:rPr>
          <w:sz w:val="24"/>
          <w:szCs w:val="24"/>
        </w:rPr>
        <w:t>svibnja</w:t>
      </w:r>
      <w:r w:rsidR="00037C45" w:rsidRPr="00127CE3">
        <w:rPr>
          <w:sz w:val="24"/>
          <w:szCs w:val="24"/>
        </w:rPr>
        <w:t xml:space="preserve"> 201</w:t>
      </w:r>
      <w:r w:rsidR="00AD2D93">
        <w:rPr>
          <w:sz w:val="24"/>
          <w:szCs w:val="24"/>
        </w:rPr>
        <w:t>6</w:t>
      </w:r>
      <w:r w:rsidR="00037C45" w:rsidRPr="00127CE3">
        <w:rPr>
          <w:sz w:val="24"/>
          <w:szCs w:val="24"/>
        </w:rPr>
        <w:t>.</w:t>
      </w:r>
      <w:r w:rsidR="00DB26CE" w:rsidRPr="00127CE3">
        <w:rPr>
          <w:sz w:val="24"/>
          <w:szCs w:val="24"/>
        </w:rPr>
        <w:t xml:space="preserve"> godine</w:t>
      </w:r>
      <w:r w:rsidR="00C75F0C" w:rsidRPr="00127CE3">
        <w:rPr>
          <w:szCs w:val="24"/>
        </w:rPr>
        <w:t xml:space="preserve"> </w:t>
      </w:r>
    </w:p>
    <w:p w:rsidRDefault="00304454" w:rsidP="00E91121" w:rsidR="003044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04454" w:rsidP="00E91121" w:rsidR="003044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04454" w:rsidP="00E91121" w:rsidR="0030445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304454" w:rsidP="00E91121" w:rsidR="0030445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304454" w:rsidP="00E91121" w:rsidR="0030445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304454" w:rsidP="00E91121" w:rsidR="0030445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9A1712" w:rsidP="00742C08" w:rsidR="009A171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E4289" w:rsidP="00742C08" w:rsidR="002D39EA" w:rsidRPr="00127CE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037C45" w:rsidP="009E4289" w:rsidR="00037C45" w:rsidRPr="00127CE3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127CE3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Pr="00127CE3">
        <w:rPr>
          <w:rFonts w:hAnsi="Times New Roman" w:ascii="Times New Roman"/>
          <w:b w:val="false"/>
          <w:color w:val="auto"/>
          <w:szCs w:val="24"/>
        </w:rPr>
        <w:tab/>
      </w:r>
      <w:r w:rsidR="002D39EA" w:rsidRPr="00127CE3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2C08" w:rsidP="00742C08" w:rsidR="00742C08" w:rsidRPr="00742C08">
      <w:pPr>
        <w:overflowPunct w:val="false"/>
        <w:jc w:val="both"/>
        <w:rPr>
          <w:sz w:val="24"/>
          <w:szCs w:val="24"/>
        </w:rPr>
      </w:pPr>
      <w:r w:rsidRPr="00742C08">
        <w:rPr>
          <w:sz w:val="24"/>
          <w:szCs w:val="24"/>
        </w:rPr>
        <w:t>Uputa o pravnom lijeku:</w:t>
      </w:r>
    </w:p>
    <w:p w:rsidRDefault="00742C08" w:rsidP="00742C08" w:rsidR="00742C08" w:rsidRPr="00742C08">
      <w:pPr>
        <w:overflowPunct w:val="false"/>
        <w:jc w:val="both"/>
        <w:rPr>
          <w:sz w:val="24"/>
          <w:szCs w:val="24"/>
        </w:rPr>
      </w:pPr>
      <w:r w:rsidRPr="00742C08">
        <w:rPr>
          <w:sz w:val="24"/>
          <w:szCs w:val="24"/>
        </w:rPr>
        <w:t xml:space="preserve">Protiv ovog rješenja dopuštena je žalba u roku od 8 dana. Žalba se podnosi pisano u tri istovjetna primjerka putem ovog suda Visokom trgovačkom sudu Republike Hrvatske. </w:t>
      </w:r>
    </w:p>
    <w:p w:rsidRDefault="00742C08" w:rsidP="00037C45" w:rsidR="00742C08">
      <w:pPr>
        <w:overflowPunct w:val="false"/>
        <w:jc w:val="both"/>
        <w:rPr>
          <w:sz w:val="24"/>
          <w:szCs w:val="24"/>
        </w:rPr>
      </w:pPr>
    </w:p>
    <w:p w:rsidRDefault="00304454" w:rsidP="00037C45" w:rsidR="00304454">
      <w:pPr>
        <w:overflowPunct w:val="false"/>
        <w:jc w:val="both"/>
        <w:rPr>
          <w:sz w:val="24"/>
          <w:szCs w:val="24"/>
        </w:rPr>
      </w:pPr>
    </w:p>
    <w:p w:rsidRDefault="00304454" w:rsidP="00037C45" w:rsidR="00304454">
      <w:pPr>
        <w:overflowPunct w:val="false"/>
        <w:jc w:val="both"/>
        <w:rPr>
          <w:sz w:val="24"/>
          <w:szCs w:val="24"/>
        </w:rPr>
      </w:pPr>
    </w:p>
    <w:p w:rsidRDefault="00304454" w:rsidP="00037C45" w:rsidR="00304454">
      <w:pPr>
        <w:overflowPunct w:val="false"/>
        <w:jc w:val="both"/>
        <w:rPr>
          <w:sz w:val="24"/>
          <w:szCs w:val="24"/>
        </w:rPr>
      </w:pPr>
    </w:p>
    <w:sectPr w:rsidSect="0049262E" w:rsidR="00304454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FC4" w:rsidR="00761FC4">
      <w:r>
        <w:separator/>
      </w:r>
    </w:p>
  </w:endnote>
  <w:endnote w:id="0" w:type="continuationSeparator">
    <w:p w:rsidRDefault="00761FC4" w:rsidR="00761F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FC4" w:rsidR="00761FC4">
      <w:r>
        <w:separator/>
      </w:r>
    </w:p>
  </w:footnote>
  <w:footnote w:id="0" w:type="continuationSeparator">
    <w:p w:rsidRDefault="00761FC4" w:rsidR="00761F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262E" w:rsidR="0049262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262E" w:rsidP="0049262E" w:rsidR="0049262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800AC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49262E" w:rsidP="00EF29B4" w:rsidR="0049262E">
    <w:pPr>
      <w:jc w:val="right"/>
    </w:pPr>
    <w:r w:rsidRPr="007C09AC">
      <w:rPr>
        <w:sz w:val="24"/>
        <w:szCs w:val="24"/>
      </w:rPr>
      <w:t>72. St-</w:t>
    </w:r>
    <w:r w:rsidR="00AD2D93">
      <w:rPr>
        <w:sz w:val="24"/>
        <w:szCs w:val="24"/>
      </w:rPr>
      <w:t>462/2015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1260" w:val="num"/>
        </w:tabs>
        <w:ind w:hanging="180" w:left="1260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2160" w:val="num"/>
        </w:tabs>
        <w:ind w:hanging="360" w:left="2160"/>
      </w:pPr>
    </w:lvl>
    <w:lvl w:tplc="041A001B" w:ilvl="2">
      <w:start w:val="1"/>
      <w:numFmt w:val="decimal"/>
      <w:lvlText w:val="%3."/>
      <w:lvlJc w:val="left"/>
      <w:pPr>
        <w:tabs>
          <w:tab w:pos="2880" w:val="num"/>
        </w:tabs>
        <w:ind w:hanging="360" w:left="2880"/>
      </w:pPr>
    </w:lvl>
    <w:lvl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plc="041A0019" w:ilvl="4">
      <w:start w:val="1"/>
      <w:numFmt w:val="decimal"/>
      <w:lvlText w:val="%5."/>
      <w:lvlJc w:val="left"/>
      <w:pPr>
        <w:tabs>
          <w:tab w:pos="4320" w:val="num"/>
        </w:tabs>
        <w:ind w:hanging="360" w:left="4320"/>
      </w:pPr>
    </w:lvl>
    <w:lvl w:tplc="041A001B" w:ilvl="5">
      <w:start w:val="1"/>
      <w:numFmt w:val="decimal"/>
      <w:lvlText w:val="%6."/>
      <w:lvlJc w:val="left"/>
      <w:pPr>
        <w:tabs>
          <w:tab w:pos="5040" w:val="num"/>
        </w:tabs>
        <w:ind w:hanging="360" w:left="5040"/>
      </w:pPr>
    </w:lvl>
    <w:lvl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plc="041A0019" w:ilvl="7">
      <w:start w:val="1"/>
      <w:numFmt w:val="decimal"/>
      <w:lvlText w:val="%8."/>
      <w:lvlJc w:val="left"/>
      <w:pPr>
        <w:tabs>
          <w:tab w:pos="6480" w:val="num"/>
        </w:tabs>
        <w:ind w:hanging="360" w:left="6480"/>
      </w:pPr>
    </w:lvl>
    <w:lvl w:tplc="041A001B" w:ilvl="8">
      <w:start w:val="1"/>
      <w:numFmt w:val="decimal"/>
      <w:lvlText w:val="%9."/>
      <w:lvlJc w:val="left"/>
      <w:pPr>
        <w:tabs>
          <w:tab w:pos="7200" w:val="num"/>
        </w:tabs>
        <w:ind w:hanging="360" w:left="7200"/>
      </w:pPr>
    </w:lvl>
  </w:abstractNum>
  <w:abstractNum w:abstractNumId="1">
    <w:nsid w:val="37126889"/>
    <w:multiLevelType w:val="hybridMultilevel"/>
    <w:tmpl w:val="9BA455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2B44FB"/>
    <w:multiLevelType w:val="hybridMultilevel"/>
    <w:tmpl w:val="250CBFA2"/>
    <w:lvl w:tplc="C0FAF156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96605E1"/>
    <w:multiLevelType w:val="hybridMultilevel"/>
    <w:tmpl w:val="76AADBBE"/>
    <w:lvl w:tplc="9CE2F418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7C45"/>
    <w:rsid w:val="00037C45"/>
    <w:rsid w:val="00070D2D"/>
    <w:rsid w:val="000C1D39"/>
    <w:rsid w:val="00124E9A"/>
    <w:rsid w:val="00127CE3"/>
    <w:rsid w:val="001C6466"/>
    <w:rsid w:val="00215C94"/>
    <w:rsid w:val="00215CB1"/>
    <w:rsid w:val="0026663C"/>
    <w:rsid w:val="002800AC"/>
    <w:rsid w:val="002D39EA"/>
    <w:rsid w:val="00304454"/>
    <w:rsid w:val="00310A5E"/>
    <w:rsid w:val="00357DBC"/>
    <w:rsid w:val="00374830"/>
    <w:rsid w:val="00382ADD"/>
    <w:rsid w:val="003B1DCB"/>
    <w:rsid w:val="00445883"/>
    <w:rsid w:val="004905F6"/>
    <w:rsid w:val="0049262E"/>
    <w:rsid w:val="005815FB"/>
    <w:rsid w:val="00600CFA"/>
    <w:rsid w:val="00640D48"/>
    <w:rsid w:val="006B35FD"/>
    <w:rsid w:val="006B56D3"/>
    <w:rsid w:val="006D4CB6"/>
    <w:rsid w:val="00742C08"/>
    <w:rsid w:val="00761FC4"/>
    <w:rsid w:val="007E54A5"/>
    <w:rsid w:val="007F37D4"/>
    <w:rsid w:val="008A5B37"/>
    <w:rsid w:val="008B4204"/>
    <w:rsid w:val="008E2677"/>
    <w:rsid w:val="008E28A9"/>
    <w:rsid w:val="008E474F"/>
    <w:rsid w:val="008E7BCB"/>
    <w:rsid w:val="009A1712"/>
    <w:rsid w:val="009E4289"/>
    <w:rsid w:val="009E63A5"/>
    <w:rsid w:val="00A31D0C"/>
    <w:rsid w:val="00A946CF"/>
    <w:rsid w:val="00AD2D93"/>
    <w:rsid w:val="00AE56F1"/>
    <w:rsid w:val="00BD58AF"/>
    <w:rsid w:val="00C07C88"/>
    <w:rsid w:val="00C75F0C"/>
    <w:rsid w:val="00D43C33"/>
    <w:rsid w:val="00DB26CE"/>
    <w:rsid w:val="00DE343A"/>
    <w:rsid w:val="00E81D7D"/>
    <w:rsid w:val="00EF29B4"/>
    <w:rsid w:val="00F17345"/>
    <w:rsid w:val="00FA07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B1DCB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3B1DC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00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0A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0AC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0A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0A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7C45"/>
  </w:style>
  <w:style w:styleId="Naslov2" w:type="paragraph">
    <w:name w:val="heading 2"/>
    <w:basedOn w:val="Normal"/>
    <w:next w:val="Normal"/>
    <w:qFormat/>
    <w:rsid w:val="00037C45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037C45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037C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37C45"/>
  </w:style>
  <w:style w:styleId="Podnoje" w:type="paragraph">
    <w:name w:val="footer"/>
    <w:basedOn w:val="Normal"/>
    <w:rsid w:val="00037C45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310A5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B1DC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B1DCB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3B1DC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800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0A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0AC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0A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0A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907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733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293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462</izvorni_sadrzaj>
    <derivirana_varijabla naziv="DomainObject.Predmet.Broj_1">462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3. svibnja 2016.</izvorni_sadrzaj>
    <derivirana_varijabla naziv="DomainObject.Predmet.DatumRjesavanja_1">3.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St-462/2015</izvorni_sadrzaj>
    <derivirana_varijabla naziv="DomainObject.Predmet.OznakaBroj_1">St-462/2015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Nikola</izvorni_sadrzaj>
    <derivirana_varijabla naziv="DomainObject.Predmet.PredmetRijesio.Ime_1">Nikola</derivirana_varijabla>
  </DomainObject.Predmet.PredmetRijesio.Ime>
  <DomainObject.Predmet.PredmetRijesio.Oib>
    <izvorni_sadrzaj>91998120764</izvorni_sadrzaj>
    <derivirana_varijabla naziv="DomainObject.Predmet.PredmetRijesio.Oib_1">91998120764</derivirana_varijabla>
  </DomainObject.Predmet.PredmetRijesio.Oib>
  <DomainObject.Predmet.PredmetRijesio.Prezime>
    <izvorni_sadrzaj>Ribarić</izvorni_sadrzaj>
    <derivirana_varijabla naziv="DomainObject.Predmet.PredmetRijesio.Prezime_1">Ribarić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S-medical  d.o.o.</izvorni_sadrzaj>
    <derivirana_varijabla naziv="DomainObject.Predmet.ProtustrankaFormated_1">  S-medical  d.o.o.</derivirana_varijabla>
  </DomainObject.Predmet.ProtustrankaFormated>
  <DomainObject.Predmet.ProtustrankaFormatedOIB>
    <izvorni_sadrzaj>  S-medical  d.o.o., OIB 73891078875</izvorni_sadrzaj>
    <derivirana_varijabla naziv="DomainObject.Predmet.ProtustrankaFormatedOIB_1">  S-medical  d.o.o., OIB 73891078875</derivirana_varijabla>
  </DomainObject.Predmet.ProtustrankaFormatedOIB>
  <DomainObject.Predmet.ProtustrankaFormatedWithAdress>
    <izvorni_sadrzaj> S-medical  d.o.o., Strmec,  Jasena 2, 10430 Samobor</izvorni_sadrzaj>
    <derivirana_varijabla naziv="DomainObject.Predmet.ProtustrankaFormatedWithAdress_1"> S-medical  d.o.o., Strmec,  Jasena 2, 10430 Samobor</derivirana_varijabla>
  </DomainObject.Predmet.ProtustrankaFormatedWithAdress>
  <DomainObject.Predmet.ProtustrankaFormatedWithAdressOIB>
    <izvorni_sadrzaj> S-medical  d.o.o., OIB 73891078875, Strmec,  Jasena 2, 10430 Samobor</izvorni_sadrzaj>
    <derivirana_varijabla naziv="DomainObject.Predmet.ProtustrankaFormatedWithAdressOIB_1"> S-medical  d.o.o., OIB 73891078875, Strmec,  Jasena 2, 10430 Samobor</derivirana_varijabla>
  </DomainObject.Predmet.ProtustrankaFormatedWithAdressOIB>
  <DomainObject.Predmet.ProtustrankaWithAdress>
    <izvorni_sadrzaj>S-medical  d.o.o. Strmec,  Jasena 2, 10430 Samobor</izvorni_sadrzaj>
    <derivirana_varijabla naziv="DomainObject.Predmet.ProtustrankaWithAdress_1">S-medical  d.o.o. Strmec,  Jasena 2, 10430 Samobor</derivirana_varijabla>
  </DomainObject.Predmet.ProtustrankaWithAdress>
  <DomainObject.Predmet.ProtustrankaWithAdressOIB>
    <izvorni_sadrzaj>S-medical  d.o.o., OIB 73891078875, Strmec,  Jasena 2, 10430 Samobor</izvorni_sadrzaj>
    <derivirana_varijabla naziv="DomainObject.Predmet.ProtustrankaWithAdressOIB_1">S-medical  d.o.o., OIB 73891078875, Strmec,  Jasena 2, 10430 Samobor</derivirana_varijabla>
  </DomainObject.Predmet.ProtustrankaWithAdressOIB>
  <DomainObject.Predmet.ProtustrankaNazivFormated>
    <izvorni_sadrzaj>S-medical  d.o.o.</izvorni_sadrzaj>
    <derivirana_varijabla naziv="DomainObject.Predmet.ProtustrankaNazivFormated_1">S-medical  d.o.o.</derivirana_varijabla>
  </DomainObject.Predmet.ProtustrankaNazivFormated>
  <DomainObject.Predmet.ProtustrankaNazivFormatedOIB>
    <izvorni_sadrzaj>S-medical  d.o.o., OIB 73891078875</izvorni_sadrzaj>
    <derivirana_varijabla naziv="DomainObject.Predmet.ProtustrankaNazivFormatedOIB_1">S-medical  d.o.o., OIB 73891078875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MF, PU, Stalna služba u Karlovcu</izvorni_sadrzaj>
    <derivirana_varijabla naziv="DomainObject.Predmet.StrankaFormated_1">  MF, PU, Stalna služba u Karlovcu</derivirana_varijabla>
  </DomainObject.Predmet.StrankaFormated>
  <DomainObject.Predmet.StrankaFormatedOIB>
    <izvorni_sadrzaj>  MF, PU, Stalna služba u Karlovcu, OIB 18683136487</izvorni_sadrzaj>
    <derivirana_varijabla naziv="DomainObject.Predmet.StrankaFormatedOIB_1">  MF, PU, Stalna služba u Karlovcu, OIB 18683136487</derivirana_varijabla>
  </DomainObject.Predmet.StrankaFormatedOIB>
  <DomainObject.Predmet.StrankaFormatedWithAdress>
    <izvorni_sadrzaj> MF, PU, Stalna služba u Karlovcu, Trg hrvatskih branitelja 1, 47000 Karlovac</izvorni_sadrzaj>
    <derivirana_varijabla naziv="DomainObject.Predmet.StrankaFormatedWithAdress_1"> MF, PU, Stalna služba u Karlovcu, Trg hrvatskih branitelja 1, 47000 Karlovac</derivirana_varijabla>
  </DomainObject.Predmet.StrankaFormatedWithAdress>
  <DomainObject.Predmet.StrankaFormatedWithAdressOIB>
    <izvorni_sadrzaj> MF, PU, Stalna služba u Karlovcu, OIB 18683136487, Trg hrvatskih branitelja 1, 47000 Karlovac</izvorni_sadrzaj>
    <derivirana_varijabla naziv="DomainObject.Predmet.StrankaFormatedWithAdressOIB_1"> MF, PU, Stalna služba u Karlovcu, OIB 18683136487, Trg hrvatskih branitelja 1, 47000 Karlovac</derivirana_varijabla>
  </DomainObject.Predmet.StrankaFormatedWithAdressOIB>
  <DomainObject.Predmet.StrankaWithAdress>
    <izvorni_sadrzaj>MF, PU, Stalna služba u Karlovcu Trg hrvatskih branitelja 1,47000 Karlovac</izvorni_sadrzaj>
    <derivirana_varijabla naziv="DomainObject.Predmet.StrankaWithAdress_1">MF, PU, Stalna služba u Karlovcu Trg hrvatskih branitelja 1,47000 Karlovac</derivirana_varijabla>
  </DomainObject.Predmet.StrankaWithAdress>
  <DomainObject.Predmet.StrankaWithAdressOIB>
    <izvorni_sadrzaj>MF, PU, Stalna služba u Karlovcu, OIB 18683136487, Trg hrvatskih branitelja 1,47000 Karlovac</izvorni_sadrzaj>
    <derivirana_varijabla naziv="DomainObject.Predmet.StrankaWithAdressOIB_1">MF, PU, Stalna služba u Karlovcu, OIB 18683136487, Trg hrvatskih branitelja 1,47000 Karlovac</derivirana_varijabla>
  </DomainObject.Predmet.StrankaWithAdressOIB>
  <DomainObject.Predmet.StrankaNazivFormated>
    <izvorni_sadrzaj>MF, PU, Stalna služba u Karlovcu</izvorni_sadrzaj>
    <derivirana_varijabla naziv="DomainObject.Predmet.StrankaNazivFormated_1">MF, PU, Stalna služba u Karlovcu</derivirana_varijabla>
  </DomainObject.Predmet.StrankaNazivFormated>
  <DomainObject.Predmet.StrankaNazivFormatedOIB>
    <izvorni_sadrzaj>MF, PU, Stalna služba u Karlovcu, OIB 18683136487</izvorni_sadrzaj>
    <derivirana_varijabla naziv="DomainObject.Predmet.StrankaNazivFormatedOIB_1">MF, PU, Stalna služba u Karlovcu,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MF, PU, Stalna služba u Karlovcu</item>
    </izvorni_sadrzaj>
    <derivirana_varijabla naziv="DomainObject.Predmet.StrankaListFormated_1">
      <item>MF, PU, Stalna služba u Karlovcu</item>
    </derivirana_varijabla>
  </DomainObject.Predmet.StrankaListFormated>
  <DomainObject.Predmet.StrankaListFormatedOIB>
    <izvorni_sadrzaj>
      <item>MF, PU, Stalna služba u Karlovcu, OIB 18683136487</item>
    </izvorni_sadrzaj>
    <derivirana_varijabla naziv="DomainObject.Predmet.StrankaListFormatedOIB_1">
      <item>MF, PU, Stalna služba u Karlovcu, OIB 18683136487</item>
    </derivirana_varijabla>
  </DomainObject.Predmet.StrankaListFormatedOIB>
  <DomainObject.Predmet.StrankaListFormatedWithAdress>
    <izvorni_sadrzaj>
      <item>MF, PU, Stalna služba u Karlovcu, Trg hrvatskih branitelja 1, 47000 Karlovac</item>
    </izvorni_sadrzaj>
    <derivirana_varijabla naziv="DomainObject.Predmet.StrankaListFormatedWithAdress_1">
      <item>MF, PU, Stalna služba u Karlovcu, Trg hrvatskih branitelja 1, 47000 Karlovac</item>
    </derivirana_varijabla>
  </DomainObject.Predmet.StrankaListFormatedWithAdress>
  <DomainObject.Predmet.StrankaListFormatedWithAdressOIB>
    <izvorni_sadrzaj>
      <item>MF, PU, Stalna služba u Karlovcu, OIB 18683136487, Trg hrvatskih branitelja 1, 47000 Karlovac</item>
    </izvorni_sadrzaj>
    <derivirana_varijabla naziv="DomainObject.Predmet.StrankaListFormatedWithAdressOIB_1">
      <item>MF, PU, Stalna služba u Karlovcu, OIB 18683136487, Trg hrvatskih branitelja 1, 47000 Karlovac</item>
    </derivirana_varijabla>
  </DomainObject.Predmet.StrankaListFormatedWithAdressOIB>
  <DomainObject.Predmet.StrankaListNazivFormated>
    <izvorni_sadrzaj>
      <item>MF, PU, Stalna služba u Karlovcu</item>
    </izvorni_sadrzaj>
    <derivirana_varijabla naziv="DomainObject.Predmet.StrankaListNazivFormated_1">
      <item>MF, PU, Stalna služba u Karlovcu</item>
    </derivirana_varijabla>
  </DomainObject.Predmet.StrankaListNazivFormated>
  <DomainObject.Predmet.StrankaListNazivFormatedOIB>
    <izvorni_sadrzaj>
      <item>MF, PU, Stalna služba u Karlovcu, OIB 18683136487</item>
    </izvorni_sadrzaj>
    <derivirana_varijabla naziv="DomainObject.Predmet.StrankaListNazivFormatedOIB_1">
      <item>MF, PU, Stalna služba u Karlovcu, OIB 18683136487</item>
    </derivirana_varijabla>
  </DomainObject.Predmet.StrankaListNazivFormatedOIB>
  <DomainObject.Predmet.ProtuStrankaListFormated>
    <izvorni_sadrzaj>
      <item>S-medical  d.o.o.</item>
    </izvorni_sadrzaj>
    <derivirana_varijabla naziv="DomainObject.Predmet.ProtuStrankaListFormated_1">
      <item>S-medical  d.o.o.</item>
    </derivirana_varijabla>
  </DomainObject.Predmet.ProtuStrankaListFormated>
  <DomainObject.Predmet.ProtuStrankaListFormatedOIB>
    <izvorni_sadrzaj>
      <item>S-medical  d.o.o., OIB 73891078875</item>
    </izvorni_sadrzaj>
    <derivirana_varijabla naziv="DomainObject.Predmet.ProtuStrankaListFormatedOIB_1">
      <item>S-medical  d.o.o., OIB 73891078875</item>
    </derivirana_varijabla>
  </DomainObject.Predmet.ProtuStrankaListFormatedOIB>
  <DomainObject.Predmet.ProtuStrankaListFormatedWithAdress>
    <izvorni_sadrzaj>
      <item>S-medical  d.o.o., Strmec,  Jasena 2, 10430 Samobor</item>
    </izvorni_sadrzaj>
    <derivirana_varijabla naziv="DomainObject.Predmet.ProtuStrankaListFormatedWithAdress_1">
      <item>S-medical  d.o.o., Strmec,  Jasena 2, 10430 Samobor</item>
    </derivirana_varijabla>
  </DomainObject.Predmet.ProtuStrankaListFormatedWithAdress>
  <DomainObject.Predmet.ProtuStrankaListFormatedWithAdressOIB>
    <izvorni_sadrzaj>
      <item>S-medical  d.o.o., OIB 73891078875, Strmec,  Jasena 2, 10430 Samobor</item>
    </izvorni_sadrzaj>
    <derivirana_varijabla naziv="DomainObject.Predmet.ProtuStrankaListFormatedWithAdressOIB_1">
      <item>S-medical  d.o.o., OIB 73891078875, Strmec,  Jasena 2, 10430 Samobor</item>
    </derivirana_varijabla>
  </DomainObject.Predmet.ProtuStrankaListFormatedWithAdressOIB>
  <DomainObject.Predmet.ProtuStrankaListNazivFormated>
    <izvorni_sadrzaj>
      <item>S-medical  d.o.o.</item>
    </izvorni_sadrzaj>
    <derivirana_varijabla naziv="DomainObject.Predmet.ProtuStrankaListNazivFormated_1">
      <item>S-medical  d.o.o.</item>
    </derivirana_varijabla>
  </DomainObject.Predmet.ProtuStrankaListNazivFormated>
  <DomainObject.Predmet.ProtuStrankaListNazivFormatedOIB>
    <izvorni_sadrzaj>
      <item>S-medical  d.o.o., OIB 73891078875</item>
    </izvorni_sadrzaj>
    <derivirana_varijabla naziv="DomainObject.Predmet.ProtuStrankaListNazivFormatedOIB_1">
      <item>S-medical  d.o.o., OIB 73891078875</item>
    </derivirana_varijabla>
  </DomainObject.Predmet.ProtuStrankaListNazivFormatedOIB>
  <DomainObject.Predmet.OstaliListFormated>
    <izvorni_sadrzaj>
      <item>Srećko Srdjak</item>
      <item>ŽUPANIJSKO DRŽAVNO ODVJETNIŠTVO U VELIKOJ GORICI</item>
      <item>Financijska agencija</item>
      <item>MINISTARSTVO PRAVOSUĐA</item>
      <item>REPUBLIKA HRVATSKA MINISTARSTVO FINANCIJA</item>
    </izvorni_sadrzaj>
    <derivirana_varijabla naziv="DomainObject.Predmet.OstaliListFormated_1">
      <item>Srećko Srdjak</item>
      <item>ŽUPANIJSKO DRŽAVNO ODVJETNIŠTVO U VELIKOJ GORICI</item>
      <item>Financijska agencija</item>
      <item>MINISTARSTVO PRAVOSUĐA</item>
      <item>REPUBLIKA HRVATSKA MINISTARSTVO FINANCIJA</item>
    </derivirana_varijabla>
  </DomainObject.Predmet.OstaliListFormated>
  <DomainObject.Predmet.OstaliListFormatedOIB>
    <izvorni_sadrzaj>
      <item>Srećko Srdjak, OIB 37526153122</item>
      <item>ŽUPANIJSKO DRŽAVNO ODVJETNIŠTVO U VELIKOJ GORICI, OIB 96292040276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FormatedOIB_1">
      <item>Srećko Srdjak, OIB 37526153122</item>
      <item>ŽUPANIJSKO DRŽAVNO ODVJETNIŠTVO U VELIKOJ GORICI, OIB 96292040276</item>
      <item>Financijska agencija, OIB 85821130368</item>
      <item>MINISTARSTVO PRAVOSUĐA, OIB 26635293339</item>
      <item>REPUBLIKA HRVATSKA MINISTARSTVO FINANCIJA, OIB 18683136487</item>
    </derivirana_varijabla>
  </DomainObject.Predmet.OstaliListFormatedOIB>
  <DomainObject.Predmet.OstaliListFormatedWithAdress>
    <izvorni_sadrzaj>
      <item>Srećko Srdjak, Nike Grškovića 12, 10000 Zagreb</item>
      <item>ŽUPANIJSKO DRŽAVNO ODVJETNIŠTVO U VELIKOJ GORICI, Zagrebačka 44, 10410 Velika Gorica</item>
      <item>Financijska agencija, Ulica grada Vukovara 70, 10000 Zagreb</item>
      <item>MINISTARSTVO PRAVOSUĐA, Ulica grada Vukovara 49, 10000 Zagreb</item>
      <item>REPUBLIKA HRVATSKA MINISTARSTVO FINANCIJA, Av. Dubrovnik 32, 10000 Zagreb</item>
    </izvorni_sadrzaj>
    <derivirana_varijabla naziv="DomainObject.Predmet.OstaliListFormatedWithAdress_1">
      <item>Srećko Srdjak, Nike Grškovića 12, 10000 Zagreb</item>
      <item>ŽUPANIJSKO DRŽAVNO ODVJETNIŠTVO U VELIKOJ GORICI, Zagrebačka 44, 10410 Velika Gorica</item>
      <item>Financijska agencija, Ulica grada Vukovara 70, 10000 Zagreb</item>
      <item>MINISTARSTVO PRAVOSUĐA, Ulica grada Vukovara 49, 10000 Zagreb</item>
      <item>REPUBLIKA HRVATSKA MINISTARSTVO FINANCIJA, Av. Dubrovnik 32, 10000 Zagreb</item>
    </derivirana_varijabla>
  </DomainObject.Predmet.OstaliListFormatedWithAdress>
  <DomainObject.Predmet.OstaliListFormatedWithAdressOIB>
    <izvorni_sadrzaj>
      <item>Srećko Srdjak, OIB 37526153122, Nike Grškovića 12, 10000 Zagreb</item>
      <item>ŽUPANIJSKO DRŽAVNO ODVJETNIŠTVO U VELIKOJ GORICI, OIB 96292040276, Zagrebačka 44, 10410 Velika Gorica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izvorni_sadrzaj>
    <derivirana_varijabla naziv="DomainObject.Predmet.OstaliListFormatedWithAdressOIB_1">
      <item>Srećko Srdjak, OIB 37526153122, Nike Grškovića 12, 10000 Zagreb</item>
      <item>ŽUPANIJSKO DRŽAVNO ODVJETNIŠTVO U VELIKOJ GORICI, OIB 96292040276, Zagrebačka 44, 10410 Velika Gorica</item>
      <item>Financijska agencija, OIB 85821130368, Ulica grada Vukovara 70, 10000 Zagreb</item>
      <item>MINISTARSTVO PRAVOSUĐA, OIB 26635293339, Ulica grada Vukovara 49, 10000 Zagreb</item>
      <item>REPUBLIKA HRVATSKA MINISTARSTVO FINANCIJA, OIB 18683136487, Av. Dubrovnik 32, 10000 Zagreb</item>
    </derivirana_varijabla>
  </DomainObject.Predmet.OstaliListFormatedWithAdressOIB>
  <DomainObject.Predmet.OstaliListNazivFormated>
    <izvorni_sadrzaj>
      <item>Srećko Srdjak</item>
      <item>ŽUPANIJSKO DRŽAVNO ODVJETNIŠTVO U VELIKOJ GORICI</item>
      <item>Financijska agencija</item>
      <item>MINISTARSTVO PRAVOSUĐA</item>
      <item>REPUBLIKA HRVATSKA MINISTARSTVO FINANCIJA</item>
    </izvorni_sadrzaj>
    <derivirana_varijabla naziv="DomainObject.Predmet.OstaliListNazivFormated_1">
      <item>Srećko Srdjak</item>
      <item>ŽUPANIJSKO DRŽAVNO ODVJETNIŠTVO U VELIKOJ GORICI</item>
      <item>Financijska agencija</item>
      <item>MINISTARSTVO PRAVOSUĐA</item>
      <item>REPUBLIKA HRVATSKA MINISTARSTVO FINANCIJA</item>
    </derivirana_varijabla>
  </DomainObject.Predmet.OstaliListNazivFormated>
  <DomainObject.Predmet.OstaliListNazivFormatedOIB>
    <izvorni_sadrzaj>
      <item>Srećko Srdjak, OIB 37526153122</item>
      <item>ŽUPANIJSKO DRŽAVNO ODVJETNIŠTVO U VELIKOJ GORICI, OIB 96292040276</item>
      <item>Financijska agencija, OIB 85821130368</item>
      <item>MINISTARSTVO PRAVOSUĐA, OIB 26635293339</item>
      <item>REPUBLIKA HRVATSKA MINISTARSTVO FINANCIJA, OIB 18683136487</item>
    </izvorni_sadrzaj>
    <derivirana_varijabla naziv="DomainObject.Predmet.OstaliListNazivFormatedOIB_1">
      <item>Srećko Srdjak, OIB 37526153122</item>
      <item>ŽUPANIJSKO DRŽAVNO ODVJETNIŠTVO U VELIKOJ GORICI, OIB 96292040276</item>
      <item>Financijska agencija, OIB 85821130368</item>
      <item>MINISTARSTVO PRAVOSUĐA, OIB 26635293339</item>
      <item>REPUBLIKA HRVATSKA MINISTARSTVO FINANCIJA, OIB 18683136487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MF, PU, Stalna služba u Karlovcu</izvorni_sadrzaj>
    <derivirana_varijabla naziv="DomainObject.Predmet.StrankaIDrugi_1">MF, PU, Stalna služba u Karlovcu</derivirana_varijabla>
  </DomainObject.Predmet.StrankaIDrugi>
  <DomainObject.Predmet.ProtustrankaIDrugi>
    <izvorni_sadrzaj>S-medical  d.o.o.</izvorni_sadrzaj>
    <derivirana_varijabla naziv="DomainObject.Predmet.ProtustrankaIDrugi_1">S-medical  d.o.o.</derivirana_varijabla>
  </DomainObject.Predmet.ProtustrankaIDrugi>
  <DomainObject.Predmet.StrankaIDrugiAdressOIB>
    <izvorni_sadrzaj>MF, PU, Stalna služba u Karlovcu, OIB 18683136487, Trg hrvatskih branitelja 1, 47000 Karlovac</izvorni_sadrzaj>
    <derivirana_varijabla naziv="DomainObject.Predmet.StrankaIDrugiAdressOIB_1">MF, PU, Stalna služba u Karlovcu, OIB 18683136487, Trg hrvatskih branitelja 1, 47000 Karlovac</derivirana_varijabla>
  </DomainObject.Predmet.StrankaIDrugiAdressOIB>
  <DomainObject.Predmet.ProtustrankaIDrugiAdressOIB>
    <izvorni_sadrzaj>S-medical  d.o.o., OIB 73891078875, Strmec,  Jasena 2, 10430 Samobor</izvorni_sadrzaj>
    <derivirana_varijabla naziv="DomainObject.Predmet.ProtustrankaIDrugiAdressOIB_1">S-medical  d.o.o., OIB 73891078875, Strmec,  Jasena 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svibnja 2016.</izvorni_sadrzaj>
    <derivirana_varijabla naziv="DomainObject.Predmet.OdlukaRjesenje.DatumDonosenjaOdluke_1">2. svibnja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St-462/2015-9</izvorni_sadrzaj>
    <derivirana_varijabla naziv="DomainObject.Predmet.OdlukaRjesenje.Oznaka_1">St-462/2015-9</derivirana_varijabla>
  </DomainObject.Predmet.OdlukaRjesenje.Oznaka>
  <DomainObject.Predmet.SudioniciListNaziv>
    <izvorni_sadrzaj>
      <item>S-medical  d.o.o.</item>
      <item>MF, PU, Stalna služba u Karlovcu</item>
      <item>Srećko Srdjak</item>
      <item>ŽUPANIJSKO DRŽAVNO ODVJETNIŠTVO U VELIKOJ GORICI</item>
      <item>Financijska agencija</item>
      <item>MINISTARSTVO PRAVOSUĐA</item>
      <item>REPUBLIKA HRVATSKA MINISTARSTVO FINANCIJA</item>
    </izvorni_sadrzaj>
    <derivirana_varijabla naziv="DomainObject.Predmet.SudioniciListNaziv_1">
      <item>S-medical  d.o.o.</item>
      <item>MF, PU, Stalna služba u Karlovcu</item>
      <item>Srećko Srdjak</item>
      <item>ŽUPANIJSKO DRŽAVNO ODVJETNIŠTVO U VELIKOJ GORICI</item>
      <item>Financijska agencija</item>
      <item>MINISTARSTVO PRAVOSUĐA</item>
      <item>REPUBLIKA HRVATSKA MINISTARSTVO FINANCIJA</item>
    </derivirana_varijabla>
  </DomainObject.Predmet.SudioniciListNaziv>
  <DomainObject.Predmet.SudioniciListAdressOIB>
    <izvorni_sadrzaj>
      <item>S-medical  d.o.o., OIB 73891078875, Strmec,  Jasena 2,10430 Samobor</item>
      <item>MF, PU, Stalna služba u Karlovcu, OIB 18683136487, Trg hrvatskih branitelja 1,47000 Karlovac</item>
      <item>Srećko Srdjak, OIB 37526153122, Nike Grškovića 12,10000 Zagreb</item>
      <item>ŽUPANIJSKO DRŽAVNO ODVJETNIŠTVO U VELIKOJ GORICI, OIB 96292040276, Zagrebačka 44,10410 Velika Gorica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izvorni_sadrzaj>
    <derivirana_varijabla naziv="DomainObject.Predmet.SudioniciListAdressOIB_1">
      <item>S-medical  d.o.o., OIB 73891078875, Strmec,  Jasena 2,10430 Samobor</item>
      <item>MF, PU, Stalna služba u Karlovcu, OIB 18683136487, Trg hrvatskih branitelja 1,47000 Karlovac</item>
      <item>Srećko Srdjak, OIB 37526153122, Nike Grškovića 12,10000 Zagreb</item>
      <item>ŽUPANIJSKO DRŽAVNO ODVJETNIŠTVO U VELIKOJ GORICI, OIB 96292040276, Zagrebačka 44,10410 Velika Gorica</item>
      <item>Financijska agencija, OIB 85821130368, Ulica grada Vukovara 70,10000 Zagreb</item>
      <item>MINISTARSTVO PRAVOSUĐA, OIB 26635293339, Ulica grada Vukovara 49,10000 Zagreb</item>
      <item>REPUBLIKA HRVATSKA MINISTARSTVO FINANCIJA, OIB 18683136487,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73891078875</item>
      <item>, OIB 18683136487</item>
      <item>, OIB 37526153122</item>
      <item>, OIB 96292040276</item>
      <item>, OIB 85821130368</item>
      <item>, OIB 26635293339</item>
      <item>, OIB 18683136487</item>
    </izvorni_sadrzaj>
    <derivirana_varijabla naziv="DomainObject.Predmet.SudioniciListNazivOIB_1">
      <item>, OIB 73891078875</item>
      <item>, OIB 18683136487</item>
      <item>, OIB 37526153122</item>
      <item>, OIB 96292040276</item>
      <item>, OIB 85821130368</item>
      <item>, OIB 26635293339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687</properties:Words>
  <properties:Characters>3837</properties:Characters>
  <properties:Lines>98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2016-05-16T12:42:00Z</dcterms:created>
  <dc:creator>nribaric</dc:creator>
  <cp:lastModifiedBy>Jadranka Zelić</cp:lastModifiedBy>
  <cp:lastPrinted>2016-05-16T13:42:00Z</cp:lastPrinted>
  <dcterms:modified xmlns:xsi="http://www.w3.org/2001/XMLSchema-instance" xsi:type="dcterms:W3CDTF">2016-05-16T13:43:00Z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