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ad7f" w14:paraId="ddbad7f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233987">
        <w:rPr>
          <w:rFonts w:hAnsi="Times New Roman" w:ascii="Times New Roman"/>
        </w:rPr>
        <w:tab/>
      </w:r>
      <w:r w:rsidR="00233987">
        <w:rPr>
          <w:rFonts w:hAnsi="Times New Roman" w:ascii="Times New Roman"/>
        </w:rPr>
        <w:tab/>
      </w:r>
      <w:r w:rsidR="00233987">
        <w:rPr>
          <w:rFonts w:hAnsi="Times New Roman" w:ascii="Times New Roman"/>
        </w:rPr>
        <w:tab/>
      </w:r>
      <w:r w:rsidR="00233987">
        <w:rPr>
          <w:rFonts w:hAnsi="Times New Roman" w:ascii="Times New Roman"/>
        </w:rPr>
        <w:tab/>
      </w:r>
      <w:r w:rsidR="00233987">
        <w:rPr>
          <w:rFonts w:hAnsi="Times New Roman" w:ascii="Times New Roman"/>
        </w:rPr>
        <w:tab/>
      </w:r>
      <w:r w:rsidR="00233987">
        <w:rPr>
          <w:rFonts w:hAnsi="Times New Roman" w:ascii="Times New Roman"/>
        </w:rPr>
        <w:tab/>
      </w:r>
      <w:r w:rsidR="00233987">
        <w:rPr>
          <w:rFonts w:hAnsi="Times New Roman" w:ascii="Times New Roman"/>
        </w:rPr>
        <w:tab/>
      </w:r>
      <w:r w:rsidR="00233987" w:rsidRPr="00233987">
        <w:rPr>
          <w:rFonts w:hAnsi="Times New Roman" w:ascii="Times New Roman"/>
        </w:rPr>
        <w:t>3 St-</w:t>
      </w:r>
      <w:r w:rsidR="00233987">
        <w:rPr>
          <w:rFonts w:hAnsi="Times New Roman" w:ascii="Times New Roman"/>
        </w:rPr>
        <w:t>242/2014-</w:t>
      </w:r>
      <w:r w:rsidR="004638D1">
        <w:rPr>
          <w:rFonts w:hAnsi="Times New Roman" w:ascii="Times New Roman"/>
        </w:rPr>
        <w:t>118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A4B7D" w:rsidP="007F2409" w:rsidR="007A4B7D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951823" w:rsidP="003A572A" w:rsidR="00DB5BC1" w:rsidRPr="00FA0A2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233987" w:rsidRPr="00233987">
        <w:rPr>
          <w:rFonts w:hAnsi="Times New Roman" w:ascii="Times New Roman"/>
        </w:rPr>
        <w:t>DELTA NEKRETNINE d</w:t>
      </w:r>
      <w:r w:rsidR="00233987">
        <w:rPr>
          <w:rFonts w:hAnsi="Times New Roman" w:ascii="Times New Roman"/>
        </w:rPr>
        <w:t>.o.o.</w:t>
      </w:r>
      <w:r w:rsidR="00233987" w:rsidRPr="00233987">
        <w:rPr>
          <w:rFonts w:hAnsi="Times New Roman" w:ascii="Times New Roman"/>
        </w:rPr>
        <w:t xml:space="preserve"> </w:t>
      </w:r>
      <w:r w:rsidR="00233987">
        <w:rPr>
          <w:rFonts w:hAnsi="Times New Roman" w:ascii="Times New Roman"/>
        </w:rPr>
        <w:t>u stečaju, Zagreb, III Pile 29</w:t>
      </w:r>
      <w:r w:rsidR="00233987" w:rsidRPr="00233987">
        <w:rPr>
          <w:rFonts w:hAnsi="Times New Roman" w:ascii="Times New Roman"/>
        </w:rPr>
        <w:t>, OIB:81317357717</w:t>
      </w:r>
      <w:r w:rsidRPr="00F62A45">
        <w:rPr>
          <w:rFonts w:hAnsi="Times New Roman" w:ascii="Times New Roman"/>
        </w:rPr>
        <w:t xml:space="preserve">, </w:t>
      </w:r>
      <w:r w:rsidR="00E33931">
        <w:rPr>
          <w:rFonts w:hAnsi="Times New Roman" w:ascii="Times New Roman"/>
        </w:rPr>
        <w:t>10</w:t>
      </w:r>
      <w:r w:rsidR="00233987">
        <w:rPr>
          <w:rFonts w:hAnsi="Times New Roman" w:ascii="Times New Roman"/>
        </w:rPr>
        <w:t>. svibnja 2019</w:t>
      </w:r>
      <w:r w:rsidRPr="00F62A45">
        <w:rPr>
          <w:rFonts w:hAnsi="Times New Roman" w:ascii="Times New Roman"/>
        </w:rPr>
        <w:t>.</w:t>
      </w:r>
      <w:r w:rsidR="003E5795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951823">
        <w:rPr>
          <w:rFonts w:hAnsi="Times New Roman" w:ascii="Times New Roman"/>
        </w:rPr>
        <w:t>z a k lj u č i o</w:t>
      </w:r>
      <w:r w:rsidR="00FF6AAC" w:rsidRPr="00FA0A24">
        <w:rPr>
          <w:rFonts w:hAnsi="Times New Roman" w:ascii="Times New Roman"/>
        </w:rPr>
        <w:t xml:space="preserve">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951823" w:rsidP="00940823" w:rsidR="00951823">
      <w:pPr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>Rješenjem o prodaji St-</w:t>
      </w:r>
      <w:r w:rsidR="00233987">
        <w:rPr>
          <w:rFonts w:hAnsi="Times New Roman" w:ascii="Times New Roman"/>
        </w:rPr>
        <w:t>242/2014</w:t>
      </w:r>
      <w:r w:rsidRPr="0018411C">
        <w:rPr>
          <w:rFonts w:hAnsi="Times New Roman" w:ascii="Times New Roman"/>
        </w:rPr>
        <w:t xml:space="preserve"> od</w:t>
      </w:r>
      <w:r w:rsidR="00233987">
        <w:rPr>
          <w:rFonts w:hAnsi="Times New Roman" w:ascii="Times New Roman"/>
        </w:rPr>
        <w:t xml:space="preserve"> 11. veljače 2016.</w:t>
      </w:r>
      <w:r w:rsidRPr="0018411C">
        <w:rPr>
          <w:rFonts w:hAnsi="Times New Roman" w:ascii="Times New Roman"/>
        </w:rPr>
        <w:t xml:space="preserve"> određena je prodaja nekretnina u vlasništvu stečajnog dužnika </w:t>
      </w:r>
      <w:r w:rsidR="00233987" w:rsidRPr="00233987">
        <w:rPr>
          <w:rFonts w:hAnsi="Times New Roman" w:ascii="Times New Roman"/>
        </w:rPr>
        <w:t>DELTA NEKRETNINE d</w:t>
      </w:r>
      <w:r w:rsidR="00233987">
        <w:rPr>
          <w:rFonts w:hAnsi="Times New Roman" w:ascii="Times New Roman"/>
        </w:rPr>
        <w:t>.o.o. u stečaju, Zagreb, III Pile 29</w:t>
      </w:r>
      <w:r w:rsidR="00233987" w:rsidRPr="00233987">
        <w:rPr>
          <w:rFonts w:hAnsi="Times New Roman" w:ascii="Times New Roman"/>
        </w:rPr>
        <w:t>, OIB:81317357717</w:t>
      </w:r>
      <w:r w:rsidRPr="0018411C">
        <w:rPr>
          <w:rFonts w:hAnsi="Times New Roman" w:ascii="Times New Roman"/>
        </w:rPr>
        <w:t>, uz odgovarajuću primjenu pravila o ovrsi na nekretninama i to:</w:t>
      </w:r>
    </w:p>
    <w:p w:rsidRDefault="00233987" w:rsidP="00233987" w:rsidR="00233987">
      <w:pPr>
        <w:jc w:val="both"/>
        <w:rPr>
          <w:rFonts w:hAnsi="Times New Roman" w:ascii="Times New Roman"/>
        </w:rPr>
      </w:pPr>
    </w:p>
    <w:p w:rsidRDefault="00233987" w:rsidP="00233987" w:rsidR="007D7533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1435-kuća br.22a i zgrada površine 118</w:t>
      </w:r>
      <w:r w:rsidR="007D7533">
        <w:rPr>
          <w:rFonts w:hAnsi="Times New Roman" w:ascii="Times New Roman"/>
        </w:rPr>
        <w:t xml:space="preserve"> čm i dvorište površine 831 čm,</w:t>
      </w:r>
    </w:p>
    <w:p w:rsidRDefault="00233987" w:rsidP="00233987" w:rsidR="00233987">
      <w:pPr>
        <w:jc w:val="both"/>
        <w:rPr>
          <w:rFonts w:hAnsi="Times New Roman" w:ascii="Times New Roman"/>
        </w:rPr>
      </w:pPr>
      <w:r w:rsidRPr="007D7533">
        <w:rPr>
          <w:rFonts w:hAnsi="Times New Roman" w:ascii="Times New Roman"/>
        </w:rPr>
        <w:t>ukupne</w:t>
      </w:r>
      <w:r w:rsidR="007D7533">
        <w:rPr>
          <w:rFonts w:hAnsi="Times New Roman" w:ascii="Times New Roman"/>
        </w:rPr>
        <w:t xml:space="preserve"> </w:t>
      </w:r>
      <w:r w:rsidRPr="00233987">
        <w:rPr>
          <w:rFonts w:hAnsi="Times New Roman" w:ascii="Times New Roman"/>
        </w:rPr>
        <w:t>površine 949 m2</w:t>
      </w:r>
      <w:r>
        <w:rPr>
          <w:rFonts w:hAnsi="Times New Roman" w:ascii="Times New Roman"/>
        </w:rPr>
        <w:t>, upisana u zk.ul. 3235, k.o. 9996 Blato Novo, Zemljišnoknjižni odjel Novi Zagreb.</w:t>
      </w:r>
    </w:p>
    <w:p w:rsidRDefault="00233987" w:rsidP="00233987" w:rsidR="00233987">
      <w:pPr>
        <w:jc w:val="both"/>
        <w:rPr>
          <w:rFonts w:hAnsi="Times New Roman" w:ascii="Times New Roman"/>
        </w:rPr>
      </w:pPr>
    </w:p>
    <w:p w:rsidRDefault="00233987" w:rsidP="00233987" w:rsidR="00233987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REPUBLIKA HRVATSKA, Ministarstvo financija, Porezna uprava, Područni ured Zagreb, Avenija Dubrovnik 32, OIB: 18683136487.</w:t>
      </w:r>
    </w:p>
    <w:p w:rsidRDefault="00D7167D" w:rsidP="00233987" w:rsidR="00D7167D">
      <w:pPr>
        <w:jc w:val="both"/>
        <w:rPr>
          <w:rFonts w:hAnsi="Times New Roman" w:ascii="Times New Roman"/>
        </w:rPr>
      </w:pPr>
    </w:p>
    <w:p w:rsidRDefault="00D7167D" w:rsidP="00233987" w:rsidR="00D71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516/3 – Lazina, oranica Lazina, u površini od 1195 čhv, upisana u zk.ul. 12, k.o. 331449, Buševec, Zemljišnoknjižni odjel Velika Gorica.</w:t>
      </w:r>
    </w:p>
    <w:p w:rsidRDefault="00D7167D" w:rsidP="00233987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MAĐER JOSIP, Zagreb, Remetinečki gaj 27a, OIB: 81760014433 i REPUBLIKA HRVATSKA - Ministarstvo financija.</w:t>
      </w: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3.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517/1 – Lazina u selu, oranica Lazina u selu, u površini od 908 m2, upisana u zk.ul. 532, k.o. 331449, Buševec, Zemljišnoknjižni odjel Velika Gorica.</w:t>
      </w: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MAĐER JOSIP, Zagreb, Remetinečki gaj 27a, OIB: 81760014433 i REPUBLIKA HRVATSKA - Ministarstvo financija.</w:t>
      </w: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4.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517/2 – Čret, oranica Čret, u površini od 3870 m2, upisana u zk.ul. 532, k.o. 331449, Buševec, Zemljišnoknjižni odjel Velika Gorica.</w:t>
      </w: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MAĐER JOSIP, Zagreb, Remetinečki gaj 27a, OIB: 81760014433 i REPUBLIKA HRVATSKA - Ministarstvo financija.</w:t>
      </w: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5.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568/4 – Kolosjek, oranica Kolosjek, u površini od 1047 čhv, upisana u zk.ul. 289, k.o. 331449, Buševec, Zemljišnoknjižni odjel Velika Gorica.</w:t>
      </w:r>
    </w:p>
    <w:p w:rsidRDefault="00D7167D" w:rsidP="00D7167D" w:rsidR="00D7167D">
      <w:pPr>
        <w:jc w:val="both"/>
        <w:rPr>
          <w:rFonts w:hAnsi="Times New Roman" w:ascii="Times New Roman"/>
        </w:rPr>
      </w:pPr>
    </w:p>
    <w:p w:rsidRDefault="00D7167D" w:rsidP="00D7167D" w:rsidR="00D7167D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REPUBLIKA HRVATSKA - Ministarstvo financija.</w:t>
      </w:r>
    </w:p>
    <w:p w:rsidRDefault="00932454" w:rsidP="00D7167D" w:rsidR="00932454">
      <w:pPr>
        <w:jc w:val="both"/>
        <w:rPr>
          <w:rFonts w:hAnsi="Times New Roman" w:ascii="Times New Roman"/>
        </w:rPr>
      </w:pPr>
    </w:p>
    <w:p w:rsidRDefault="00932454" w:rsidP="00932454" w:rsidR="009324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6.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619, Gmanja, oranica Gmanja, u površini od 77 čhv, upisana u zk.ul. 688, k.o. 331449, Buševec, Zemljišnoknjižni odjel Velika Gorica.</w:t>
      </w:r>
    </w:p>
    <w:p w:rsidRDefault="00932454" w:rsidP="00932454" w:rsidR="00932454">
      <w:pPr>
        <w:jc w:val="both"/>
        <w:rPr>
          <w:rFonts w:hAnsi="Times New Roman" w:ascii="Times New Roman"/>
        </w:rPr>
      </w:pPr>
    </w:p>
    <w:p w:rsidRDefault="00932454" w:rsidP="00932454" w:rsidR="00932454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MAĐER JOSIP, Zagreb, Remetinečki gaj 27a, OIB: 81760014433 i REPUBLIKA HRVATSKA - Ministarstvo financija.</w:t>
      </w:r>
    </w:p>
    <w:p w:rsidRDefault="00932454" w:rsidP="00932454" w:rsidR="00932454">
      <w:pPr>
        <w:jc w:val="both"/>
        <w:rPr>
          <w:rFonts w:hAnsi="Times New Roman" w:ascii="Times New Roman"/>
        </w:rPr>
      </w:pPr>
    </w:p>
    <w:p w:rsidRDefault="00932454" w:rsidP="00932454" w:rsidR="009324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7.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620, Gmanja, oranica Gmanja, u površini od 160 čhv, upisana u zk.ul. 688, k.o. 331449, Buševec, Zemljišnoknjižni odjel Velika Gorica.</w:t>
      </w:r>
    </w:p>
    <w:p w:rsidRDefault="00932454" w:rsidP="00932454" w:rsidR="00932454">
      <w:pPr>
        <w:jc w:val="both"/>
        <w:rPr>
          <w:rFonts w:hAnsi="Times New Roman" w:ascii="Times New Roman"/>
        </w:rPr>
      </w:pPr>
    </w:p>
    <w:p w:rsidRDefault="00932454" w:rsidP="00932454" w:rsidR="00932454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MAĐER JOSIP, Zagreb, Remetinečki gaj 27a, OIB: 81760014433 i REPUBLIKA HRVATSKA - Ministarstvo financija.</w:t>
      </w:r>
    </w:p>
    <w:p w:rsidRDefault="00932454" w:rsidP="00932454" w:rsidR="00932454">
      <w:pPr>
        <w:jc w:val="both"/>
        <w:rPr>
          <w:rFonts w:hAnsi="Times New Roman" w:ascii="Times New Roman"/>
        </w:rPr>
      </w:pPr>
    </w:p>
    <w:p w:rsidRDefault="00932454" w:rsidP="00932454" w:rsidR="009324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8.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621, Gmanja, oranica Gmanja, u površini od 1 jutra i 287 čhv, upisana u zk.ul. 688, k.o. 331449, Buševec, Zemljišnoknjižni odjel Velika Gorica.</w:t>
      </w:r>
    </w:p>
    <w:p w:rsidRDefault="00932454" w:rsidP="00932454" w:rsidR="00932454">
      <w:pPr>
        <w:jc w:val="both"/>
        <w:rPr>
          <w:rFonts w:hAnsi="Times New Roman" w:ascii="Times New Roman"/>
        </w:rPr>
      </w:pPr>
    </w:p>
    <w:p w:rsidRDefault="00932454" w:rsidP="00932454" w:rsidR="00932454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MAĐER JOSIP, Zagreb, Remetinečki gaj 27a, OIB: 81760014433 i REPUBLIKA HRVATSKA - Ministarstvo financija.</w:t>
      </w:r>
    </w:p>
    <w:p w:rsidRDefault="00932454" w:rsidP="00932454" w:rsidR="00932454">
      <w:pPr>
        <w:jc w:val="both"/>
        <w:rPr>
          <w:rFonts w:hAnsi="Times New Roman" w:ascii="Times New Roman"/>
        </w:rPr>
      </w:pPr>
    </w:p>
    <w:p w:rsidRDefault="00932454" w:rsidP="00932454" w:rsidR="009324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9.</w:t>
      </w:r>
      <w:r w:rsidR="00C66F8F">
        <w:rPr>
          <w:rFonts w:hAnsi="Times New Roman" w:ascii="Times New Roman"/>
        </w:rPr>
        <w:t>-</w:t>
      </w:r>
      <w:r>
        <w:rPr>
          <w:rFonts w:hAnsi="Times New Roman" w:ascii="Times New Roman"/>
        </w:rPr>
        <w:t>kčbr. 1255, šuma</w:t>
      </w:r>
      <w:r w:rsidR="00C66F8F">
        <w:rPr>
          <w:rFonts w:hAnsi="Times New Roman" w:ascii="Times New Roman"/>
        </w:rPr>
        <w:t xml:space="preserve"> krč</w:t>
      </w:r>
      <w:r>
        <w:rPr>
          <w:rFonts w:hAnsi="Times New Roman" w:ascii="Times New Roman"/>
        </w:rPr>
        <w:t xml:space="preserve">, put, u površini od </w:t>
      </w:r>
      <w:r w:rsidR="00C66F8F">
        <w:rPr>
          <w:rFonts w:hAnsi="Times New Roman" w:ascii="Times New Roman"/>
        </w:rPr>
        <w:t>6545 m2</w:t>
      </w:r>
      <w:r>
        <w:rPr>
          <w:rFonts w:hAnsi="Times New Roman" w:ascii="Times New Roman"/>
        </w:rPr>
        <w:t xml:space="preserve">, upisana u zk.ul. </w:t>
      </w:r>
      <w:r w:rsidR="00C66F8F">
        <w:rPr>
          <w:rFonts w:hAnsi="Times New Roman" w:ascii="Times New Roman"/>
        </w:rPr>
        <w:t>2901</w:t>
      </w:r>
      <w:r>
        <w:rPr>
          <w:rFonts w:hAnsi="Times New Roman" w:ascii="Times New Roman"/>
        </w:rPr>
        <w:t xml:space="preserve">, k.o. </w:t>
      </w:r>
      <w:r w:rsidR="00C66F8F">
        <w:rPr>
          <w:rFonts w:hAnsi="Times New Roman" w:ascii="Times New Roman"/>
        </w:rPr>
        <w:t>325139</w:t>
      </w:r>
      <w:r>
        <w:rPr>
          <w:rFonts w:hAnsi="Times New Roman" w:ascii="Times New Roman"/>
        </w:rPr>
        <w:t xml:space="preserve">, </w:t>
      </w:r>
      <w:r w:rsidR="00C66F8F">
        <w:rPr>
          <w:rFonts w:hAnsi="Times New Roman" w:ascii="Times New Roman"/>
        </w:rPr>
        <w:t>Rakitje</w:t>
      </w:r>
      <w:r>
        <w:rPr>
          <w:rFonts w:hAnsi="Times New Roman" w:ascii="Times New Roman"/>
        </w:rPr>
        <w:t xml:space="preserve">, Zemljišnoknjižni odjel </w:t>
      </w:r>
      <w:r w:rsidR="00C66F8F">
        <w:rPr>
          <w:rFonts w:hAnsi="Times New Roman" w:ascii="Times New Roman"/>
        </w:rPr>
        <w:t>Samobor</w:t>
      </w:r>
      <w:r>
        <w:rPr>
          <w:rFonts w:hAnsi="Times New Roman" w:ascii="Times New Roman"/>
        </w:rPr>
        <w:t>.</w:t>
      </w:r>
    </w:p>
    <w:p w:rsidRDefault="00932454" w:rsidP="00932454" w:rsidR="00932454">
      <w:pPr>
        <w:jc w:val="both"/>
        <w:rPr>
          <w:rFonts w:hAnsi="Times New Roman" w:ascii="Times New Roman"/>
        </w:rPr>
      </w:pPr>
    </w:p>
    <w:p w:rsidRDefault="00932454" w:rsidP="00C66F8F" w:rsidR="00C66F8F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</w:t>
      </w:r>
      <w:r w:rsidR="00C66F8F">
        <w:rPr>
          <w:rFonts w:hAnsi="Times New Roman" w:ascii="Times New Roman"/>
        </w:rPr>
        <w:t>REPUBLIKA HRVATSKA, Ministarstvo financija, Porezna uprava, Područni ured Zagreb, Avenija Dubrovnik 32, OIB: 18683136487.</w:t>
      </w:r>
    </w:p>
    <w:p w:rsidRDefault="00C66F8F" w:rsidP="00C66F8F" w:rsidR="00C66F8F">
      <w:pPr>
        <w:jc w:val="both"/>
        <w:rPr>
          <w:rFonts w:hAnsi="Times New Roman" w:ascii="Times New Roman"/>
        </w:rPr>
      </w:pPr>
    </w:p>
    <w:p w:rsidRDefault="00C66F8F" w:rsidP="00C66F8F" w:rsidR="00C66F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10.-kčbr. 1256, oranica krč, u površini od 639 m2, upisana u zk.ul. 2901, k.o. 325139, Rakitje, Zemljišnoknjižni odjel Samobor.</w:t>
      </w:r>
    </w:p>
    <w:p w:rsidRDefault="00C66F8F" w:rsidP="00C66F8F" w:rsidR="00C66F8F">
      <w:pPr>
        <w:jc w:val="both"/>
        <w:rPr>
          <w:rFonts w:hAnsi="Times New Roman" w:ascii="Times New Roman"/>
        </w:rPr>
      </w:pPr>
    </w:p>
    <w:p w:rsidRDefault="00C66F8F" w:rsidP="0003041C" w:rsidR="00233987">
      <w:pPr>
        <w:jc w:val="both"/>
        <w:rPr>
          <w:rFonts w:hAnsi="Times New Roman" w:ascii="Times New Roman"/>
        </w:rPr>
      </w:pPr>
      <w:r w:rsidRPr="007923E6">
        <w:rPr>
          <w:rFonts w:hAnsi="Times New Roman" w:ascii="Times New Roman"/>
        </w:rPr>
        <w:t>Na opisanoj nekretnini upisano je razlučno pravo</w:t>
      </w:r>
      <w:r>
        <w:rPr>
          <w:rFonts w:hAnsi="Times New Roman" w:ascii="Times New Roman"/>
        </w:rPr>
        <w:t xml:space="preserve"> REPUBLIKA HRVATSKA, Ministarstvo financija, Porezna uprava, Područni ured Zagreb, Avenija Dubrovnik 32, OIB: 18683136487.</w:t>
      </w:r>
    </w:p>
    <w:p w:rsidRDefault="0018411C" w:rsidP="006B0F4B" w:rsidR="0018411C" w:rsidRPr="0018411C">
      <w:pPr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II</w:t>
      </w:r>
      <w:r w:rsidR="00477873">
        <w:rPr>
          <w:rFonts w:hAnsi="Times New Roman" w:ascii="Times New Roman"/>
        </w:rPr>
        <w:t xml:space="preserve">. </w:t>
      </w:r>
      <w:r w:rsidRPr="0018411C">
        <w:rPr>
          <w:rFonts w:hAnsi="Times New Roman" w:ascii="Times New Roman"/>
        </w:rPr>
        <w:t xml:space="preserve">UTVRĐENA VRIJEDNOST nekretnina iz točke I ovog zaključka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7D7533" w:rsidR="007D7533" w:rsidRPr="007D7533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</w:t>
      </w:r>
      <w:r w:rsidR="007D7533" w:rsidRPr="007D7533">
        <w:rPr>
          <w:rFonts w:hAnsi="Times New Roman" w:ascii="Times New Roman"/>
        </w:rPr>
        <w:t>-kčbr. 1435-kuća br.22a i zgrada površine 118 čm i dvorište površine 831 čm,</w:t>
      </w:r>
    </w:p>
    <w:p w:rsidRDefault="007D7533" w:rsidP="007D7533" w:rsidR="0018411C" w:rsidRPr="0018411C">
      <w:pPr>
        <w:jc w:val="both"/>
        <w:rPr>
          <w:rFonts w:hAnsi="Times New Roman" w:ascii="Times New Roman"/>
        </w:rPr>
      </w:pPr>
      <w:r w:rsidRPr="007D7533">
        <w:rPr>
          <w:rFonts w:hAnsi="Times New Roman" w:ascii="Times New Roman"/>
        </w:rPr>
        <w:t>ukupne površine 949 m2, upisana u zk.ul. 3235, k.o. 9996 Blato Novo, Zem</w:t>
      </w:r>
      <w:r>
        <w:rPr>
          <w:rFonts w:hAnsi="Times New Roman" w:ascii="Times New Roman"/>
        </w:rPr>
        <w:t>ljišnoknjižni odjel Novi Zagreb</w:t>
      </w:r>
      <w:r w:rsidR="0018411C" w:rsidRPr="0018411C">
        <w:rPr>
          <w:rFonts w:hAnsi="Times New Roman" w:ascii="Times New Roman"/>
        </w:rPr>
        <w:tab/>
        <w:t xml:space="preserve">u iznosu od </w:t>
      </w:r>
      <w:r>
        <w:rPr>
          <w:rFonts w:hAnsi="Times New Roman" w:ascii="Times New Roman"/>
        </w:rPr>
        <w:t>955.000,00</w:t>
      </w:r>
      <w:r w:rsidR="0018411C" w:rsidRPr="0018411C">
        <w:rPr>
          <w:rFonts w:hAnsi="Times New Roman" w:ascii="Times New Roman"/>
        </w:rPr>
        <w:t xml:space="preserve"> kn.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2</w:t>
      </w:r>
      <w:r w:rsidR="007D7533" w:rsidRPr="007D7533">
        <w:rPr>
          <w:rFonts w:hAnsi="Times New Roman" w:ascii="Times New Roman"/>
        </w:rPr>
        <w:t>.-kčbr. 516/3 – Lazina, oranica Lazina, u površini od 1195 čhv, upisana u zk.ul. 12, k.o. 331449, Buševec, Zemlj</w:t>
      </w:r>
      <w:r w:rsidR="007D7533">
        <w:rPr>
          <w:rFonts w:hAnsi="Times New Roman" w:ascii="Times New Roman"/>
        </w:rPr>
        <w:t>išnoknjižni odjel Velika Gorica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 xml:space="preserve">u iznosu od </w:t>
      </w:r>
      <w:r w:rsidR="007D7533">
        <w:rPr>
          <w:rFonts w:hAnsi="Times New Roman" w:ascii="Times New Roman"/>
        </w:rPr>
        <w:t>255.000,00</w:t>
      </w:r>
      <w:r w:rsidR="00DA3F00"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3</w:t>
      </w:r>
      <w:r w:rsidR="007D7533" w:rsidRPr="007D7533">
        <w:rPr>
          <w:rFonts w:hAnsi="Times New Roman" w:ascii="Times New Roman"/>
        </w:rPr>
        <w:t>.-kčbr. 517/1 – Lazina u selu, oranica Lazina u selu, u površini od 908 m2, upisana u zk.ul. 532, k.o. 331449, Buševec, Zemlj</w:t>
      </w:r>
      <w:r w:rsidR="007D7533">
        <w:rPr>
          <w:rFonts w:hAnsi="Times New Roman" w:ascii="Times New Roman"/>
        </w:rPr>
        <w:t xml:space="preserve">išnoknjižni odjel Velika Gorica </w:t>
      </w:r>
      <w:r w:rsidRPr="00520958">
        <w:rPr>
          <w:rFonts w:hAnsi="Times New Roman" w:ascii="Times New Roman"/>
        </w:rPr>
        <w:t xml:space="preserve">u iznosu od </w:t>
      </w:r>
      <w:r w:rsidR="007D7533">
        <w:rPr>
          <w:rFonts w:hAnsi="Times New Roman" w:ascii="Times New Roman"/>
        </w:rPr>
        <w:t>131.000,00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7D7533" w:rsidRPr="007D7533">
        <w:rPr>
          <w:rFonts w:hAnsi="Times New Roman" w:ascii="Times New Roman"/>
        </w:rPr>
        <w:t>.-kčbr. 517/2 – Čret, oranica Čret, u površini od 3870 m2, upisana u zk.ul. 532, k.o. 331449, Buševec, Zemlj</w:t>
      </w:r>
      <w:r w:rsidR="007D7533">
        <w:rPr>
          <w:rFonts w:hAnsi="Times New Roman" w:ascii="Times New Roman"/>
        </w:rPr>
        <w:t>išnoknjižni odjel Velika Gorica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u iznosu od</w:t>
      </w:r>
      <w:r w:rsidR="001074B9">
        <w:rPr>
          <w:rFonts w:hAnsi="Times New Roman" w:ascii="Times New Roman"/>
        </w:rPr>
        <w:t xml:space="preserve"> </w:t>
      </w:r>
      <w:r w:rsidR="007D7533">
        <w:rPr>
          <w:rFonts w:hAnsi="Times New Roman" w:ascii="Times New Roman"/>
        </w:rPr>
        <w:t>147.000,00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03041C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5</w:t>
      </w:r>
      <w:r w:rsidR="007D7533" w:rsidRPr="007D7533">
        <w:rPr>
          <w:rFonts w:hAnsi="Times New Roman" w:ascii="Times New Roman"/>
        </w:rPr>
        <w:t>.-kčbr. 568/4 – Kolosjek, oranica Kolosjek, u površini od 1047 čhv, upisana u zk.ul. 289, k.o. 331449, Buševec, Zemljišnoknjižni odjel Velika Gorica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 xml:space="preserve">u iznosu od </w:t>
      </w:r>
      <w:r w:rsidR="007D7533">
        <w:rPr>
          <w:rFonts w:hAnsi="Times New Roman" w:ascii="Times New Roman"/>
        </w:rPr>
        <w:t>223.000,00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DA3F00" w:rsidR="00520958" w:rsidRPr="00520958">
      <w:pPr>
        <w:jc w:val="both"/>
        <w:rPr>
          <w:rFonts w:hAnsi="Times New Roman" w:ascii="Times New Roman"/>
        </w:rPr>
      </w:pP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7D7533" w:rsidRPr="007D7533">
        <w:rPr>
          <w:rFonts w:hAnsi="Times New Roman" w:ascii="Times New Roman"/>
        </w:rPr>
        <w:t>.-kčbr. 619, Gmanja, oranica Gmanja, u površini od 77 čhv, upisana u zk.ul. 688, k.o. 331449, Buševec, Zemlj</w:t>
      </w:r>
      <w:r w:rsidR="007D7533">
        <w:rPr>
          <w:rFonts w:hAnsi="Times New Roman" w:ascii="Times New Roman"/>
        </w:rPr>
        <w:t>išnoknjižni odjel Velika Gorica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 xml:space="preserve">u iznosu od </w:t>
      </w:r>
      <w:r w:rsidR="007D7533">
        <w:rPr>
          <w:rFonts w:hAnsi="Times New Roman" w:ascii="Times New Roman"/>
        </w:rPr>
        <w:t>39.900,00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520958" w:rsidP="00E908AB" w:rsidR="00E908AB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7</w:t>
      </w:r>
      <w:r w:rsidR="007D7533" w:rsidRPr="007D7533">
        <w:rPr>
          <w:rFonts w:hAnsi="Times New Roman" w:ascii="Times New Roman"/>
        </w:rPr>
        <w:t>.-kčbr. 620, Gmanja, oranica Gmanja, u površini od 160 čhv, upisana u zk.ul. 688, k.o. 331449, Buševec, Zemljiš</w:t>
      </w:r>
      <w:r w:rsidR="007D7533">
        <w:rPr>
          <w:rFonts w:hAnsi="Times New Roman" w:ascii="Times New Roman"/>
        </w:rPr>
        <w:t>noknjižni odjel Velika Gorica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 xml:space="preserve">u iznosu od </w:t>
      </w:r>
      <w:r w:rsidR="007D7533">
        <w:rPr>
          <w:rFonts w:hAnsi="Times New Roman" w:ascii="Times New Roman"/>
        </w:rPr>
        <w:t>82.900,00</w:t>
      </w:r>
      <w:r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jc w:val="both"/>
        <w:rPr>
          <w:rFonts w:hAnsi="Times New Roman" w:ascii="Times New Roman"/>
        </w:rPr>
      </w:pPr>
    </w:p>
    <w:p w:rsidRDefault="0049226A" w:rsidP="00520958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7D7533" w:rsidRPr="007D7533">
        <w:rPr>
          <w:rFonts w:hAnsi="Times New Roman" w:ascii="Times New Roman"/>
        </w:rPr>
        <w:t xml:space="preserve">.-kčbr. 621, Gmanja, oranica Gmanja, u površini od 1 jutra i 287 čhv, upisana u zk.ul. 688, k.o. 331449, Buševec, Zemljišnoknjižni odjel Velika Gorica </w:t>
      </w:r>
      <w:r w:rsidR="00520958" w:rsidRPr="00520958">
        <w:rPr>
          <w:rFonts w:hAnsi="Times New Roman" w:ascii="Times New Roman"/>
        </w:rPr>
        <w:t xml:space="preserve">u iznosu od </w:t>
      </w:r>
      <w:r w:rsidR="007D7533">
        <w:rPr>
          <w:rFonts w:hAnsi="Times New Roman" w:ascii="Times New Roman"/>
        </w:rPr>
        <w:t>402.000,00</w:t>
      </w:r>
      <w:r w:rsidR="00520958" w:rsidRPr="00520958">
        <w:rPr>
          <w:rFonts w:hAnsi="Times New Roman" w:ascii="Times New Roman"/>
        </w:rPr>
        <w:t xml:space="preserve"> kn.</w:t>
      </w:r>
    </w:p>
    <w:p w:rsidRDefault="00520958" w:rsidP="00520958" w:rsidR="00520958" w:rsidRPr="00520958">
      <w:pPr>
        <w:ind w:firstLine="720"/>
        <w:jc w:val="both"/>
        <w:rPr>
          <w:rFonts w:hAnsi="Times New Roman" w:ascii="Times New Roman"/>
        </w:rPr>
      </w:pPr>
    </w:p>
    <w:p w:rsidRDefault="0049226A" w:rsidP="00436AD5" w:rsidR="00520958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7D7533" w:rsidRPr="007D7533">
        <w:rPr>
          <w:rFonts w:hAnsi="Times New Roman" w:ascii="Times New Roman"/>
        </w:rPr>
        <w:t>.-kčbr. 1255, šuma krč, put, u površini od 6545 m2, upisana u zk.ul. 2901, k.o. 325139, Rakitje,</w:t>
      </w:r>
      <w:r w:rsidR="007D7533">
        <w:rPr>
          <w:rFonts w:hAnsi="Times New Roman" w:ascii="Times New Roman"/>
        </w:rPr>
        <w:t xml:space="preserve"> Zemljišnoknjižni odjel Samobor </w:t>
      </w:r>
      <w:r w:rsidR="00436AD5" w:rsidRPr="00436AD5">
        <w:rPr>
          <w:rFonts w:hAnsi="Times New Roman" w:ascii="Times New Roman"/>
        </w:rPr>
        <w:t xml:space="preserve">u iznosu od </w:t>
      </w:r>
      <w:r w:rsidR="007D7533">
        <w:rPr>
          <w:rFonts w:hAnsi="Times New Roman" w:ascii="Times New Roman"/>
        </w:rPr>
        <w:t>298.000,00</w:t>
      </w:r>
      <w:r w:rsidR="00DA3F00">
        <w:rPr>
          <w:rFonts w:hAnsi="Times New Roman" w:ascii="Times New Roman"/>
        </w:rPr>
        <w:t xml:space="preserve"> </w:t>
      </w:r>
      <w:r w:rsidR="00436AD5" w:rsidRPr="00436AD5">
        <w:rPr>
          <w:rFonts w:hAnsi="Times New Roman" w:ascii="Times New Roman"/>
        </w:rPr>
        <w:t>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520958" w:rsidP="00436AD5" w:rsidR="00520958" w:rsidRPr="00520958">
      <w:pPr>
        <w:ind w:firstLine="720"/>
        <w:jc w:val="both"/>
        <w:rPr>
          <w:rFonts w:hAnsi="Times New Roman" w:ascii="Times New Roman"/>
        </w:rPr>
      </w:pPr>
      <w:r w:rsidRPr="00520958">
        <w:rPr>
          <w:rFonts w:hAnsi="Times New Roman" w:ascii="Times New Roman"/>
        </w:rPr>
        <w:t>1</w:t>
      </w:r>
      <w:r w:rsidR="0049226A">
        <w:rPr>
          <w:rFonts w:hAnsi="Times New Roman" w:ascii="Times New Roman"/>
        </w:rPr>
        <w:t>0</w:t>
      </w:r>
      <w:r w:rsidR="007D7533" w:rsidRPr="007D7533">
        <w:rPr>
          <w:rFonts w:hAnsi="Times New Roman" w:ascii="Times New Roman"/>
        </w:rPr>
        <w:t>.-kčbr. 1256, oranica krč, u površini od 639 m2, upisana u zk.ul. 2901, k.o. 325139, Rakitje,</w:t>
      </w:r>
      <w:r w:rsidR="007D7533">
        <w:rPr>
          <w:rFonts w:hAnsi="Times New Roman" w:ascii="Times New Roman"/>
        </w:rPr>
        <w:t xml:space="preserve"> Zemljišnoknjižni odjel Samobor </w:t>
      </w:r>
      <w:r w:rsidR="00436AD5" w:rsidRPr="00436AD5">
        <w:rPr>
          <w:rFonts w:hAnsi="Times New Roman" w:ascii="Times New Roman"/>
        </w:rPr>
        <w:t xml:space="preserve">u iznosu od </w:t>
      </w:r>
      <w:r w:rsidR="007D7533">
        <w:rPr>
          <w:rFonts w:hAnsi="Times New Roman" w:ascii="Times New Roman"/>
        </w:rPr>
        <w:t>92.000,00</w:t>
      </w:r>
      <w:r w:rsidR="00436AD5" w:rsidRPr="00436AD5">
        <w:rPr>
          <w:rFonts w:hAnsi="Times New Roman" w:ascii="Times New Roman"/>
        </w:rPr>
        <w:t xml:space="preserve"> kn.</w:t>
      </w:r>
    </w:p>
    <w:p w:rsidRDefault="00520958" w:rsidP="00436AD5" w:rsidR="00520958" w:rsidRPr="00520958">
      <w:pPr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18411C" w:rsidRPr="0018411C">
        <w:rPr>
          <w:rFonts w:hAnsi="Times New Roman" w:ascii="Times New Roman"/>
        </w:rPr>
        <w:t xml:space="preserve">  NAČIN PRODAJE: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Nekretnina iz točke I ovog zaključka prodavat će se u stečajnom postupk</w:t>
      </w:r>
      <w:r w:rsidR="00555CAD">
        <w:rPr>
          <w:rFonts w:hAnsi="Times New Roman" w:ascii="Times New Roman"/>
        </w:rPr>
        <w:t xml:space="preserve">u </w:t>
      </w:r>
      <w:r w:rsidR="00803D8A">
        <w:rPr>
          <w:rFonts w:hAnsi="Times New Roman" w:ascii="Times New Roman"/>
        </w:rPr>
        <w:t>sedmom</w:t>
      </w:r>
      <w:r w:rsidRPr="0018411C">
        <w:rPr>
          <w:rFonts w:hAnsi="Times New Roman" w:ascii="Times New Roman"/>
        </w:rPr>
        <w:t xml:space="preserve"> usmenom javnom dražbom.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Ročište za prodaju održat će se pred stečajnim sucem </w:t>
      </w:r>
      <w:r w:rsidR="00555CAD" w:rsidRPr="00555CAD">
        <w:rPr>
          <w:rFonts w:hAnsi="Times New Roman" w:ascii="Times New Roman"/>
        </w:rPr>
        <w:t>u Trgovačkom sudu u Zagrebu, Stalna služba u Karlovcu, Karlovac, Trg hrvatskih branitelja 1/II, soba broj 205</w:t>
      </w:r>
      <w:r w:rsidRPr="0018411C">
        <w:rPr>
          <w:rFonts w:hAnsi="Times New Roman" w:ascii="Times New Roman"/>
        </w:rPr>
        <w:t>, dana</w:t>
      </w:r>
      <w:r w:rsidR="00393EC6">
        <w:rPr>
          <w:rFonts w:hAnsi="Times New Roman" w:ascii="Times New Roman"/>
        </w:rPr>
        <w:t xml:space="preserve"> </w:t>
      </w:r>
      <w:r w:rsidR="00393EC6">
        <w:rPr>
          <w:rFonts w:hAnsi="Times New Roman" w:ascii="Times New Roman"/>
          <w:b/>
        </w:rPr>
        <w:t>14</w:t>
      </w:r>
      <w:r w:rsidR="00393EC6" w:rsidRPr="00393EC6">
        <w:rPr>
          <w:rFonts w:hAnsi="Times New Roman" w:ascii="Times New Roman"/>
          <w:b/>
        </w:rPr>
        <w:t>. lipnja</w:t>
      </w:r>
      <w:r w:rsidR="00555CAD" w:rsidRPr="00654D78">
        <w:rPr>
          <w:rFonts w:hAnsi="Times New Roman" w:ascii="Times New Roman"/>
          <w:b/>
        </w:rPr>
        <w:t xml:space="preserve"> 201</w:t>
      </w:r>
      <w:r w:rsidR="00803D8A">
        <w:rPr>
          <w:rFonts w:hAnsi="Times New Roman" w:ascii="Times New Roman"/>
          <w:b/>
        </w:rPr>
        <w:t>9. u 12</w:t>
      </w:r>
      <w:r w:rsidRPr="00654D78">
        <w:rPr>
          <w:rFonts w:hAnsi="Times New Roman" w:ascii="Times New Roman"/>
          <w:b/>
        </w:rPr>
        <w:t>,00 sati</w:t>
      </w:r>
      <w:r w:rsidRPr="0018411C">
        <w:rPr>
          <w:rFonts w:hAnsi="Times New Roman" w:ascii="Times New Roman"/>
        </w:rPr>
        <w:t>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8411C" w:rsidRPr="0018411C">
        <w:rPr>
          <w:rFonts w:hAnsi="Times New Roman" w:ascii="Times New Roman"/>
        </w:rPr>
        <w:t>Ročište će se održati i ako na njemu sudjeluje samo jedan ponuditelj.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35FE1" w:rsidP="0018411C" w:rsidR="0018411C" w:rsidRPr="001841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8411C" w:rsidRPr="0018411C">
        <w:rPr>
          <w:rFonts w:hAnsi="Times New Roman" w:ascii="Times New Roman"/>
        </w:rPr>
        <w:t xml:space="preserve"> Ovaj zaključak o prodaji objavit će se na </w:t>
      </w:r>
      <w:r w:rsidR="002A58C1">
        <w:rPr>
          <w:rFonts w:hAnsi="Times New Roman" w:ascii="Times New Roman"/>
        </w:rPr>
        <w:t>e-O</w:t>
      </w:r>
      <w:r w:rsidR="0018411C" w:rsidRPr="0018411C">
        <w:rPr>
          <w:rFonts w:hAnsi="Times New Roman" w:ascii="Times New Roman"/>
        </w:rPr>
        <w:t>glasnoj ploči Trgovačkog suda u Zagrebu i pri Hrvatskoj gospodarskoj komori te na internet stranicama Visokog trgovačkog suda u Zagrebu.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V</w:t>
      </w:r>
      <w:r w:rsidR="00F35FE1">
        <w:rPr>
          <w:rFonts w:hAnsi="Times New Roman" w:ascii="Times New Roman"/>
        </w:rPr>
        <w:t xml:space="preserve">.  </w:t>
      </w:r>
      <w:r w:rsidRPr="0018411C">
        <w:rPr>
          <w:rFonts w:hAnsi="Times New Roman" w:ascii="Times New Roman"/>
        </w:rPr>
        <w:t>UVJETI PRODAJE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1. Prodaju se nekretnine navedene u točki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2. </w:t>
      </w:r>
      <w:r w:rsidR="002A58C1">
        <w:rPr>
          <w:rFonts w:hAnsi="Times New Roman" w:ascii="Times New Roman"/>
        </w:rPr>
        <w:t>Utvrđena v</w:t>
      </w:r>
      <w:r w:rsidRPr="0018411C">
        <w:rPr>
          <w:rFonts w:hAnsi="Times New Roman" w:ascii="Times New Roman"/>
        </w:rPr>
        <w:t xml:space="preserve">rijednost svake nekretnine posebno </w:t>
      </w:r>
      <w:r w:rsidR="00F35FE1">
        <w:rPr>
          <w:rFonts w:hAnsi="Times New Roman" w:ascii="Times New Roman"/>
        </w:rPr>
        <w:t xml:space="preserve">je </w:t>
      </w:r>
      <w:r w:rsidRPr="0018411C">
        <w:rPr>
          <w:rFonts w:hAnsi="Times New Roman" w:ascii="Times New Roman"/>
        </w:rPr>
        <w:t>naznačena u točki II. ovog zaključka.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3.</w:t>
      </w:r>
      <w:r w:rsidR="00061F5D">
        <w:rPr>
          <w:rFonts w:hAnsi="Times New Roman" w:ascii="Times New Roman"/>
        </w:rPr>
        <w:t xml:space="preserve"> </w:t>
      </w:r>
      <w:r w:rsidRPr="0018411C">
        <w:rPr>
          <w:rFonts w:hAnsi="Times New Roman" w:ascii="Times New Roman"/>
        </w:rPr>
        <w:t>Nekretnine iz točke I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ovog zaključka prodavat će se na</w:t>
      </w:r>
      <w:r w:rsidR="0066351A">
        <w:rPr>
          <w:rFonts w:hAnsi="Times New Roman" w:ascii="Times New Roman"/>
        </w:rPr>
        <w:t xml:space="preserve"> sedmom</w:t>
      </w:r>
      <w:r w:rsidRPr="0018411C">
        <w:rPr>
          <w:rFonts w:hAnsi="Times New Roman" w:ascii="Times New Roman"/>
        </w:rPr>
        <w:t xml:space="preserve"> ročištu za dražbu po početnoj cijeni kako slijedi: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FE556B" w:rsidP="00393EC6" w:rsidR="00393EC6" w:rsidRPr="007D753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="00393EC6" w:rsidRPr="0018411C">
        <w:rPr>
          <w:rFonts w:hAnsi="Times New Roman" w:ascii="Times New Roman"/>
        </w:rPr>
        <w:t>1.</w:t>
      </w:r>
      <w:r w:rsidR="00393EC6" w:rsidRPr="007D7533">
        <w:rPr>
          <w:rFonts w:hAnsi="Times New Roman" w:ascii="Times New Roman"/>
        </w:rPr>
        <w:t>-kčbr. 1435-kuća br.22a i zgrada površine 118 čm i dvorište površine 831 čm,</w:t>
      </w:r>
    </w:p>
    <w:p w:rsidRDefault="00393EC6" w:rsidP="00393EC6" w:rsidR="00393EC6" w:rsidRPr="0018411C">
      <w:pPr>
        <w:jc w:val="both"/>
        <w:rPr>
          <w:rFonts w:hAnsi="Times New Roman" w:ascii="Times New Roman"/>
        </w:rPr>
      </w:pPr>
      <w:r w:rsidRPr="007D7533">
        <w:rPr>
          <w:rFonts w:hAnsi="Times New Roman" w:ascii="Times New Roman"/>
        </w:rPr>
        <w:t>ukupne površine 949 m2, upisana u zk.ul. 3235, k.o. 9996 Blato Novo, Zem</w:t>
      </w:r>
      <w:r>
        <w:rPr>
          <w:rFonts w:hAnsi="Times New Roman" w:ascii="Times New Roman"/>
        </w:rPr>
        <w:t xml:space="preserve">ljišnoknjižni odjel Novi Zagreb </w:t>
      </w:r>
      <w:r w:rsidRPr="0018411C">
        <w:rPr>
          <w:rFonts w:hAnsi="Times New Roman" w:ascii="Times New Roman"/>
        </w:rPr>
        <w:t xml:space="preserve">u iznosu od </w:t>
      </w:r>
      <w:r w:rsidR="004450EC">
        <w:rPr>
          <w:rFonts w:hAnsi="Times New Roman" w:ascii="Times New Roman"/>
        </w:rPr>
        <w:t>485</w:t>
      </w:r>
      <w:r>
        <w:rPr>
          <w:rFonts w:hAnsi="Times New Roman" w:ascii="Times New Roman"/>
        </w:rPr>
        <w:t>.000,00</w:t>
      </w:r>
      <w:r w:rsidRPr="0018411C">
        <w:rPr>
          <w:rFonts w:hAnsi="Times New Roman" w:ascii="Times New Roman"/>
        </w:rPr>
        <w:t xml:space="preserve"> kn.</w:t>
      </w:r>
    </w:p>
    <w:p w:rsidRDefault="00393EC6" w:rsidP="00393EC6" w:rsidR="00393EC6">
      <w:pPr>
        <w:ind w:firstLine="720"/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520958">
        <w:rPr>
          <w:rFonts w:hAnsi="Times New Roman" w:ascii="Times New Roman"/>
        </w:rPr>
        <w:t>2</w:t>
      </w:r>
      <w:r w:rsidRPr="007D7533">
        <w:rPr>
          <w:rFonts w:hAnsi="Times New Roman" w:ascii="Times New Roman"/>
        </w:rPr>
        <w:t>.-kčbr. 516/3 – Lazina, oranica Lazina, u površini od 1195 čhv, upisana u zk.ul. 12, k.o. 331449, Buševec, Zemlj</w:t>
      </w:r>
      <w:r>
        <w:rPr>
          <w:rFonts w:hAnsi="Times New Roman" w:ascii="Times New Roman"/>
        </w:rPr>
        <w:t xml:space="preserve">išnoknjižni odjel Velika Gorica </w:t>
      </w:r>
      <w:r w:rsidRPr="00520958">
        <w:rPr>
          <w:rFonts w:hAnsi="Times New Roman" w:ascii="Times New Roman"/>
        </w:rPr>
        <w:t xml:space="preserve">u iznosu od </w:t>
      </w:r>
      <w:r w:rsidR="00637980">
        <w:rPr>
          <w:rFonts w:hAnsi="Times New Roman" w:ascii="Times New Roman"/>
        </w:rPr>
        <w:t>90.000,00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>kn.</w:t>
      </w: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3.</w:t>
      </w:r>
      <w:r w:rsidRPr="00520958">
        <w:rPr>
          <w:rFonts w:hAnsi="Times New Roman" w:ascii="Times New Roman"/>
        </w:rPr>
        <w:t>3</w:t>
      </w:r>
      <w:r w:rsidRPr="007D7533">
        <w:rPr>
          <w:rFonts w:hAnsi="Times New Roman" w:ascii="Times New Roman"/>
        </w:rPr>
        <w:t>.-kčbr. 517/1 – Lazina u selu, oranica Lazina u selu, u površini od 908 m2, upisana u zk.ul. 532, k.o. 331449, Buševec, Zemlj</w:t>
      </w:r>
      <w:r>
        <w:rPr>
          <w:rFonts w:hAnsi="Times New Roman" w:ascii="Times New Roman"/>
        </w:rPr>
        <w:t xml:space="preserve">išnoknjižni odjel Velika Gorica </w:t>
      </w:r>
      <w:r w:rsidRPr="00520958">
        <w:rPr>
          <w:rFonts w:hAnsi="Times New Roman" w:ascii="Times New Roman"/>
        </w:rPr>
        <w:t xml:space="preserve">u iznosu od </w:t>
      </w:r>
      <w:r w:rsidR="00637980">
        <w:rPr>
          <w:rFonts w:hAnsi="Times New Roman" w:ascii="Times New Roman"/>
        </w:rPr>
        <w:t>45.000,00</w:t>
      </w:r>
      <w:r w:rsidRPr="00520958">
        <w:rPr>
          <w:rFonts w:hAnsi="Times New Roman" w:ascii="Times New Roman"/>
        </w:rPr>
        <w:t xml:space="preserve"> kn.</w:t>
      </w: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3.4</w:t>
      </w:r>
      <w:r w:rsidRPr="007D7533">
        <w:rPr>
          <w:rFonts w:hAnsi="Times New Roman" w:ascii="Times New Roman"/>
        </w:rPr>
        <w:t>.-kčbr. 517/2 – Čret, oranica Čret, u površini od 3870 m2, upisana u zk.ul. 532, k.o. 331449, Buševec, Zemlj</w:t>
      </w:r>
      <w:r>
        <w:rPr>
          <w:rFonts w:hAnsi="Times New Roman" w:ascii="Times New Roman"/>
        </w:rPr>
        <w:t xml:space="preserve">išnoknjižni odjel Velika Gorica </w:t>
      </w:r>
      <w:r w:rsidRPr="00520958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637980">
        <w:rPr>
          <w:rFonts w:hAnsi="Times New Roman" w:ascii="Times New Roman"/>
        </w:rPr>
        <w:t>54.000,00</w:t>
      </w:r>
      <w:r w:rsidRPr="00520958">
        <w:rPr>
          <w:rFonts w:hAnsi="Times New Roman" w:ascii="Times New Roman"/>
        </w:rPr>
        <w:t xml:space="preserve"> kn.</w:t>
      </w:r>
    </w:p>
    <w:p w:rsidRDefault="00393EC6" w:rsidP="00393EC6" w:rsidR="00393EC6" w:rsidRPr="00520958">
      <w:pPr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520958">
        <w:rPr>
          <w:rFonts w:hAnsi="Times New Roman" w:ascii="Times New Roman"/>
        </w:rPr>
        <w:t>5</w:t>
      </w:r>
      <w:r w:rsidRPr="007D7533">
        <w:rPr>
          <w:rFonts w:hAnsi="Times New Roman" w:ascii="Times New Roman"/>
        </w:rPr>
        <w:t>.-kčbr. 568/4 – Kolosjek, oranica Kolosjek, u površini od 1047 čhv, upisana u zk.ul. 289, k.o. 331449, Buševec, Zemljišnoknjižni odjel Velika Gorica</w:t>
      </w:r>
      <w:r>
        <w:rPr>
          <w:rFonts w:hAnsi="Times New Roman" w:ascii="Times New Roman"/>
        </w:rPr>
        <w:t xml:space="preserve"> </w:t>
      </w:r>
      <w:r w:rsidRPr="00520958">
        <w:rPr>
          <w:rFonts w:hAnsi="Times New Roman" w:ascii="Times New Roman"/>
        </w:rPr>
        <w:t xml:space="preserve">u iznosu od </w:t>
      </w:r>
      <w:r w:rsidR="00637980">
        <w:rPr>
          <w:rFonts w:hAnsi="Times New Roman" w:ascii="Times New Roman"/>
        </w:rPr>
        <w:t>81.000,00</w:t>
      </w:r>
      <w:r w:rsidRPr="00520958">
        <w:rPr>
          <w:rFonts w:hAnsi="Times New Roman" w:ascii="Times New Roman"/>
        </w:rPr>
        <w:t xml:space="preserve"> kn.</w:t>
      </w:r>
    </w:p>
    <w:p w:rsidRDefault="00393EC6" w:rsidP="00393EC6" w:rsidR="00393EC6" w:rsidRPr="00520958">
      <w:pPr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3.6</w:t>
      </w:r>
      <w:r w:rsidRPr="007D7533">
        <w:rPr>
          <w:rFonts w:hAnsi="Times New Roman" w:ascii="Times New Roman"/>
        </w:rPr>
        <w:t>.-kčbr. 619, Gmanja, oranica Gmanja, u površini od 77 čhv, upisana u zk.ul. 688, k.o. 331449, Buševec, Zemlj</w:t>
      </w:r>
      <w:r>
        <w:rPr>
          <w:rFonts w:hAnsi="Times New Roman" w:ascii="Times New Roman"/>
        </w:rPr>
        <w:t xml:space="preserve">išnoknjižni odjel Velika Gorica </w:t>
      </w:r>
      <w:r w:rsidRPr="00520958">
        <w:rPr>
          <w:rFonts w:hAnsi="Times New Roman" w:ascii="Times New Roman"/>
        </w:rPr>
        <w:t xml:space="preserve">u iznosu od </w:t>
      </w:r>
      <w:r w:rsidR="00637980">
        <w:rPr>
          <w:rFonts w:hAnsi="Times New Roman" w:ascii="Times New Roman"/>
        </w:rPr>
        <w:t>15.300,00</w:t>
      </w:r>
      <w:r w:rsidRPr="00520958">
        <w:rPr>
          <w:rFonts w:hAnsi="Times New Roman" w:ascii="Times New Roman"/>
        </w:rPr>
        <w:t xml:space="preserve"> kn.</w:t>
      </w:r>
    </w:p>
    <w:p w:rsidRDefault="00393EC6" w:rsidP="00393EC6" w:rsidR="00393EC6" w:rsidRPr="00520958">
      <w:pPr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520958">
        <w:rPr>
          <w:rFonts w:hAnsi="Times New Roman" w:ascii="Times New Roman"/>
        </w:rPr>
        <w:t>7</w:t>
      </w:r>
      <w:r w:rsidRPr="007D7533">
        <w:rPr>
          <w:rFonts w:hAnsi="Times New Roman" w:ascii="Times New Roman"/>
        </w:rPr>
        <w:t>.-kčbr. 620, Gmanja, oranica Gmanja, u površini od 160 čhv, upisana u zk.ul. 688, k.o. 331449, Buševec, Zemljiš</w:t>
      </w:r>
      <w:r>
        <w:rPr>
          <w:rFonts w:hAnsi="Times New Roman" w:ascii="Times New Roman"/>
        </w:rPr>
        <w:t xml:space="preserve">noknjižni odjel Velika Gorica </w:t>
      </w:r>
      <w:r w:rsidRPr="00520958">
        <w:rPr>
          <w:rFonts w:hAnsi="Times New Roman" w:ascii="Times New Roman"/>
        </w:rPr>
        <w:t xml:space="preserve">u iznosu od </w:t>
      </w:r>
      <w:r w:rsidR="00637980">
        <w:rPr>
          <w:rFonts w:hAnsi="Times New Roman" w:ascii="Times New Roman"/>
        </w:rPr>
        <w:t>31.500,00</w:t>
      </w:r>
      <w:r w:rsidRPr="00520958">
        <w:rPr>
          <w:rFonts w:hAnsi="Times New Roman" w:ascii="Times New Roman"/>
        </w:rPr>
        <w:t xml:space="preserve"> kn.</w:t>
      </w:r>
    </w:p>
    <w:p w:rsidRDefault="00393EC6" w:rsidP="00393EC6" w:rsidR="00393EC6" w:rsidRPr="00520958">
      <w:pPr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3.8</w:t>
      </w:r>
      <w:r w:rsidRPr="007D7533">
        <w:rPr>
          <w:rFonts w:hAnsi="Times New Roman" w:ascii="Times New Roman"/>
        </w:rPr>
        <w:t xml:space="preserve">.-kčbr. 621, Gmanja, oranica Gmanja, u površini od 1 jutra i 287 čhv, upisana u zk.ul. 688, k.o. 331449, Buševec, Zemljišnoknjižni odjel Velika Gorica </w:t>
      </w:r>
      <w:r w:rsidRPr="00520958">
        <w:rPr>
          <w:rFonts w:hAnsi="Times New Roman" w:ascii="Times New Roman"/>
        </w:rPr>
        <w:t xml:space="preserve">u iznosu od </w:t>
      </w:r>
      <w:r w:rsidR="00637980">
        <w:rPr>
          <w:rFonts w:hAnsi="Times New Roman" w:ascii="Times New Roman"/>
        </w:rPr>
        <w:t>162.000,00</w:t>
      </w:r>
      <w:r w:rsidRPr="00520958">
        <w:rPr>
          <w:rFonts w:hAnsi="Times New Roman" w:ascii="Times New Roman"/>
        </w:rPr>
        <w:t xml:space="preserve"> kn.</w:t>
      </w: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3.9</w:t>
      </w:r>
      <w:r w:rsidRPr="007D7533">
        <w:rPr>
          <w:rFonts w:hAnsi="Times New Roman" w:ascii="Times New Roman"/>
        </w:rPr>
        <w:t>.-kčbr. 1255, šuma krč, put, u površini od 6545 m2, upisana u zk.ul. 2901, k.o. 325139, Rakitje,</w:t>
      </w:r>
      <w:r>
        <w:rPr>
          <w:rFonts w:hAnsi="Times New Roman" w:ascii="Times New Roman"/>
        </w:rPr>
        <w:t xml:space="preserve"> Zemljišnoknjižni odjel Samobor </w:t>
      </w:r>
      <w:r w:rsidRPr="00436AD5">
        <w:rPr>
          <w:rFonts w:hAnsi="Times New Roman" w:ascii="Times New Roman"/>
        </w:rPr>
        <w:t xml:space="preserve">u iznosu od </w:t>
      </w:r>
      <w:r w:rsidR="00637980">
        <w:rPr>
          <w:rFonts w:hAnsi="Times New Roman" w:ascii="Times New Roman"/>
        </w:rPr>
        <w:t>117.000,00</w:t>
      </w:r>
      <w:r>
        <w:rPr>
          <w:rFonts w:hAnsi="Times New Roman" w:ascii="Times New Roman"/>
        </w:rPr>
        <w:t xml:space="preserve"> </w:t>
      </w:r>
      <w:r w:rsidRPr="00436AD5">
        <w:rPr>
          <w:rFonts w:hAnsi="Times New Roman" w:ascii="Times New Roman"/>
        </w:rPr>
        <w:t>kn.</w:t>
      </w:r>
    </w:p>
    <w:p w:rsidRDefault="00393EC6" w:rsidP="00393EC6" w:rsidR="00393EC6" w:rsidRPr="00520958">
      <w:pPr>
        <w:jc w:val="both"/>
        <w:rPr>
          <w:rFonts w:hAnsi="Times New Roman" w:ascii="Times New Roman"/>
        </w:rPr>
      </w:pPr>
    </w:p>
    <w:p w:rsidRDefault="00393EC6" w:rsidP="00393EC6" w:rsidR="00393EC6" w:rsidRPr="005209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520958">
        <w:rPr>
          <w:rFonts w:hAnsi="Times New Roman" w:ascii="Times New Roman"/>
        </w:rPr>
        <w:t>1</w:t>
      </w:r>
      <w:r>
        <w:rPr>
          <w:rFonts w:hAnsi="Times New Roman" w:ascii="Times New Roman"/>
        </w:rPr>
        <w:t>0</w:t>
      </w:r>
      <w:r w:rsidRPr="007D7533">
        <w:rPr>
          <w:rFonts w:hAnsi="Times New Roman" w:ascii="Times New Roman"/>
        </w:rPr>
        <w:t>.-kčbr. 1256, oranica krč, u površini od 639 m2, upisana u zk.ul. 2901, k.o. 325139, Rakitje,</w:t>
      </w:r>
      <w:r>
        <w:rPr>
          <w:rFonts w:hAnsi="Times New Roman" w:ascii="Times New Roman"/>
        </w:rPr>
        <w:t xml:space="preserve"> Zemljišnoknjižni odjel Samobor </w:t>
      </w:r>
      <w:r w:rsidRPr="00436AD5">
        <w:rPr>
          <w:rFonts w:hAnsi="Times New Roman" w:ascii="Times New Roman"/>
        </w:rPr>
        <w:t xml:space="preserve">u iznosu od </w:t>
      </w:r>
      <w:r w:rsidR="00637980">
        <w:rPr>
          <w:rFonts w:hAnsi="Times New Roman" w:ascii="Times New Roman"/>
        </w:rPr>
        <w:t>35.100,00</w:t>
      </w:r>
      <w:r w:rsidRPr="00436AD5">
        <w:rPr>
          <w:rFonts w:hAnsi="Times New Roman" w:ascii="Times New Roman"/>
        </w:rPr>
        <w:t xml:space="preserve"> kn.</w:t>
      </w:r>
    </w:p>
    <w:p w:rsidRDefault="006E6652" w:rsidP="00393EC6" w:rsidR="006E6652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4. Sve poreze i pristojbe u svezi s prodajom nekretnine snosi kupac.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5. Kao kupci mogu sudjelovati samo osobe koje su najkasnije </w:t>
      </w:r>
      <w:r w:rsidR="00D83395">
        <w:rPr>
          <w:rFonts w:hAnsi="Times New Roman" w:ascii="Times New Roman"/>
        </w:rPr>
        <w:t>dva</w:t>
      </w:r>
      <w:r w:rsidRPr="0018411C">
        <w:rPr>
          <w:rFonts w:hAnsi="Times New Roman" w:ascii="Times New Roman"/>
        </w:rPr>
        <w:t xml:space="preserve"> dana prije dana održavanja ročišta za dražbu uplatile osiguranje </w:t>
      </w:r>
      <w:r w:rsidR="002A58C1">
        <w:rPr>
          <w:rFonts w:hAnsi="Times New Roman" w:ascii="Times New Roman"/>
        </w:rPr>
        <w:t xml:space="preserve">u iznosu od 10% od </w:t>
      </w:r>
      <w:r w:rsidRPr="0018411C">
        <w:rPr>
          <w:rFonts w:hAnsi="Times New Roman" w:ascii="Times New Roman"/>
        </w:rPr>
        <w:t>vrijednosti nekre</w:t>
      </w:r>
      <w:r w:rsidR="002A58C1">
        <w:rPr>
          <w:rFonts w:hAnsi="Times New Roman" w:ascii="Times New Roman"/>
        </w:rPr>
        <w:t>tnina naznačenih u točki V</w:t>
      </w:r>
      <w:r w:rsidRPr="0018411C">
        <w:rPr>
          <w:rFonts w:hAnsi="Times New Roman" w:ascii="Times New Roman"/>
        </w:rPr>
        <w:t>. zaključka, na račun sudskog depozita Trgovačkog suda u Zagrebu (OIB: 37388188772) kod Hrvatske poštanske banke d.d. Zagreb, Jurišićeva 4, (OIB: 87939104217), IBAN: HR92</w:t>
      </w:r>
      <w:r w:rsidR="002A58C1">
        <w:rPr>
          <w:rFonts w:hAnsi="Times New Roman" w:ascii="Times New Roman"/>
        </w:rPr>
        <w:t xml:space="preserve">23900011300000460 model broj </w:t>
      </w:r>
      <w:r w:rsidR="004450EC">
        <w:rPr>
          <w:rFonts w:hAnsi="Times New Roman" w:ascii="Times New Roman"/>
        </w:rPr>
        <w:t>24214</w:t>
      </w:r>
      <w:r w:rsidRPr="0018411C">
        <w:rPr>
          <w:rFonts w:hAnsi="Times New Roman" w:ascii="Times New Roman"/>
        </w:rPr>
        <w:t xml:space="preserve"> i dokaz o tome pred</w:t>
      </w:r>
      <w:r w:rsidR="00D83395">
        <w:rPr>
          <w:rFonts w:hAnsi="Times New Roman" w:ascii="Times New Roman"/>
        </w:rPr>
        <w:t>oče</w:t>
      </w:r>
      <w:r w:rsidRPr="0018411C">
        <w:rPr>
          <w:rFonts w:hAnsi="Times New Roman" w:ascii="Times New Roman"/>
        </w:rPr>
        <w:t xml:space="preserve"> stečajnom sucu prije početka dražbe</w:t>
      </w:r>
      <w:r w:rsidR="00D83395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Punomoćnici ponuditelja mogu sudjelovati na dražbi samo uz ovjerenu specijalnu punomoć.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Sudionicima dražbe koji ne uspiju u nadmetanju, osiguranje će se vratiti odmah nakon zaključenja javne dražbe.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6. Kupac je dužan uplatiti razliku između osiguranja i postignute kupoprodajne cijene u roku od tri</w:t>
      </w:r>
      <w:r w:rsidR="002A58C1">
        <w:rPr>
          <w:rFonts w:hAnsi="Times New Roman" w:ascii="Times New Roman"/>
        </w:rPr>
        <w:t>deset</w:t>
      </w:r>
      <w:r w:rsidRPr="0018411C">
        <w:rPr>
          <w:rFonts w:hAnsi="Times New Roman" w:ascii="Times New Roman"/>
        </w:rPr>
        <w:t xml:space="preserve"> </w:t>
      </w:r>
      <w:r w:rsidR="002A58C1">
        <w:rPr>
          <w:rFonts w:hAnsi="Times New Roman" w:ascii="Times New Roman"/>
        </w:rPr>
        <w:t>dana</w:t>
      </w:r>
      <w:r w:rsidRPr="0018411C">
        <w:rPr>
          <w:rFonts w:hAnsi="Times New Roman" w:ascii="Times New Roman"/>
        </w:rPr>
        <w:t xml:space="preserve"> od </w:t>
      </w:r>
      <w:r w:rsidR="002A58C1">
        <w:rPr>
          <w:rFonts w:hAnsi="Times New Roman" w:ascii="Times New Roman"/>
        </w:rPr>
        <w:t>pravomoćnosti rješenja o dosudi na račun sudskog depozita</w:t>
      </w:r>
      <w:r w:rsidRPr="0018411C">
        <w:rPr>
          <w:rFonts w:hAnsi="Times New Roman" w:ascii="Times New Roman"/>
        </w:rPr>
        <w:t>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lastRenderedPageBreak/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</w:t>
      </w:r>
      <w:r w:rsidR="002A58C1">
        <w:rPr>
          <w:rFonts w:hAnsi="Times New Roman" w:ascii="Times New Roman"/>
        </w:rPr>
        <w:t>.</w:t>
      </w:r>
      <w:r w:rsidRPr="0018411C">
        <w:rPr>
          <w:rFonts w:hAnsi="Times New Roman" w:ascii="Times New Roman"/>
        </w:rPr>
        <w:t xml:space="preserve"> 6. (čl.93.st.3. OZ-a).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10. Nakon pravomoćnosti rješenja o dosudi i nakon što kupac položi kupovninu sud</w:t>
      </w:r>
      <w:r w:rsidR="002A58C1">
        <w:rPr>
          <w:rFonts w:hAnsi="Times New Roman" w:ascii="Times New Roman"/>
        </w:rPr>
        <w:t xml:space="preserve"> će donijeti zaključak o predaji</w:t>
      </w:r>
      <w:r w:rsidRPr="0018411C">
        <w:rPr>
          <w:rFonts w:hAnsi="Times New Roman" w:ascii="Times New Roman"/>
        </w:rPr>
        <w:t xml:space="preserve"> nekretnina kupcu, čime kupac stupa u posjed istih.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8411C" w:rsidP="0018411C" w:rsid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2A58C1" w:rsidP="0018411C" w:rsidR="002A58C1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4450EC">
        <w:rPr>
          <w:rFonts w:hAnsi="Times New Roman" w:ascii="Times New Roman"/>
        </w:rPr>
        <w:t>Mirjana Zuzija</w:t>
      </w:r>
      <w:r w:rsidRPr="0018411C">
        <w:rPr>
          <w:rFonts w:hAnsi="Times New Roman" w:ascii="Times New Roman"/>
        </w:rPr>
        <w:t xml:space="preserve"> na broj </w:t>
      </w:r>
      <w:r w:rsidR="004450EC">
        <w:rPr>
          <w:rFonts w:hAnsi="Times New Roman" w:ascii="Times New Roman"/>
        </w:rPr>
        <w:t>0981301186</w:t>
      </w:r>
      <w:r w:rsidRPr="0018411C">
        <w:rPr>
          <w:rFonts w:hAnsi="Times New Roman" w:ascii="Times New Roman"/>
        </w:rPr>
        <w:t xml:space="preserve">. 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2A58C1" w:rsidR="0018411C" w:rsidRPr="0018411C">
      <w:pPr>
        <w:ind w:firstLine="720"/>
        <w:jc w:val="center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Obrazloženje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4450E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Rješenjem ovog suda posl.br. St-</w:t>
      </w:r>
      <w:r w:rsidR="004450EC">
        <w:rPr>
          <w:rFonts w:hAnsi="Times New Roman" w:ascii="Times New Roman"/>
        </w:rPr>
        <w:t>242/2014</w:t>
      </w:r>
      <w:r w:rsidRPr="0018411C">
        <w:rPr>
          <w:rFonts w:hAnsi="Times New Roman" w:ascii="Times New Roman"/>
        </w:rPr>
        <w:t xml:space="preserve"> od </w:t>
      </w:r>
      <w:r w:rsidR="004450EC">
        <w:rPr>
          <w:rFonts w:hAnsi="Times New Roman" w:ascii="Times New Roman"/>
        </w:rPr>
        <w:t>16. svibnja 2014</w:t>
      </w:r>
      <w:r w:rsidRPr="0018411C">
        <w:rPr>
          <w:rFonts w:hAnsi="Times New Roman" w:ascii="Times New Roman"/>
        </w:rPr>
        <w:t xml:space="preserve">. otvoren je stečajni postupak nad imovinom dužnika </w:t>
      </w:r>
      <w:r w:rsidR="004450EC" w:rsidRPr="004450EC">
        <w:rPr>
          <w:rFonts w:hAnsi="Times New Roman" w:ascii="Times New Roman"/>
        </w:rPr>
        <w:t>DELTA NEKRETNINE d.o.o. u stečaju, Zagreb, III Pile 29, OIB:81317357717</w:t>
      </w:r>
      <w:r w:rsidR="00620809">
        <w:rPr>
          <w:rFonts w:hAnsi="Times New Roman" w:ascii="Times New Roman"/>
        </w:rPr>
        <w:t xml:space="preserve">, </w:t>
      </w:r>
      <w:r w:rsidRPr="0018411C">
        <w:rPr>
          <w:rFonts w:hAnsi="Times New Roman" w:ascii="Times New Roman"/>
        </w:rPr>
        <w:t xml:space="preserve">a stečajnu masu čine i nekretnine koje su predmet ove prodaje, </w:t>
      </w:r>
      <w:r w:rsidR="004450EC">
        <w:rPr>
          <w:rFonts w:hAnsi="Times New Roman" w:ascii="Times New Roman"/>
        </w:rPr>
        <w:t>a na kojima je upisano razlučno pravo kao je to navedeno pod toč. I. izreke rješenja</w:t>
      </w:r>
      <w:r w:rsidR="0038300F">
        <w:rPr>
          <w:rFonts w:hAnsi="Times New Roman" w:ascii="Times New Roman"/>
        </w:rPr>
        <w:t>.</w:t>
      </w:r>
    </w:p>
    <w:p w:rsidRDefault="0038300F" w:rsidP="0018411C" w:rsidR="0038300F">
      <w:pPr>
        <w:ind w:firstLine="720"/>
        <w:jc w:val="both"/>
        <w:rPr>
          <w:rFonts w:hAnsi="Times New Roman" w:ascii="Times New Roman"/>
        </w:rPr>
      </w:pPr>
    </w:p>
    <w:p w:rsidRDefault="0038300F" w:rsidP="0018411C" w:rsidR="0038300F">
      <w:pPr>
        <w:ind w:firstLine="720"/>
        <w:jc w:val="both"/>
        <w:rPr>
          <w:rFonts w:hAnsi="Times New Roman" w:ascii="Times New Roman"/>
        </w:rPr>
      </w:pPr>
      <w:r w:rsidRPr="0038300F">
        <w:rPr>
          <w:rFonts w:hAnsi="Times New Roman" w:ascii="Times New Roman"/>
        </w:rPr>
        <w:t>Stečajni upravitelj je podnio prijedlog da se nekretnine opisane u toč. 1. ovog zaključka, na kojima postoji razlučno pravo prodaju u stečajnom postupku uz odgovarajuću primjenu pravila o ovrsi na nekretninama, sukladno čl. 164. st. 1. Stečajnog zakona ("Narodne novine" broj  44/96, 29/99, 129/00, 123/03, 82/06, 116/10, 25/12- dalje SZ-a ).</w:t>
      </w:r>
    </w:p>
    <w:p w:rsidRDefault="0018411C" w:rsidP="00620809" w:rsidR="0018411C" w:rsidRPr="0018411C">
      <w:pPr>
        <w:jc w:val="both"/>
        <w:rPr>
          <w:rFonts w:hAnsi="Times New Roman" w:ascii="Times New Roman"/>
        </w:rPr>
      </w:pPr>
    </w:p>
    <w:p w:rsidRDefault="0018411C" w:rsidP="0038300F" w:rsidR="0018411C" w:rsidRPr="0018411C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 xml:space="preserve"> Budući nekretnine </w:t>
      </w:r>
      <w:r w:rsidR="0038300F">
        <w:rPr>
          <w:rFonts w:hAnsi="Times New Roman" w:ascii="Times New Roman"/>
        </w:rPr>
        <w:t xml:space="preserve">navedene pod toč. I.2. do I.10. </w:t>
      </w:r>
      <w:r w:rsidRPr="0018411C">
        <w:rPr>
          <w:rFonts w:hAnsi="Times New Roman" w:ascii="Times New Roman"/>
        </w:rPr>
        <w:t xml:space="preserve">nisu prodane na </w:t>
      </w:r>
      <w:r w:rsidR="00ED1B3C">
        <w:rPr>
          <w:rFonts w:hAnsi="Times New Roman" w:ascii="Times New Roman"/>
        </w:rPr>
        <w:t>šestom</w:t>
      </w:r>
      <w:r w:rsidRPr="0018411C">
        <w:rPr>
          <w:rFonts w:hAnsi="Times New Roman" w:ascii="Times New Roman"/>
        </w:rPr>
        <w:t xml:space="preserve"> ročištu za prodaju po </w:t>
      </w:r>
      <w:r w:rsidR="0038300F">
        <w:rPr>
          <w:rFonts w:hAnsi="Times New Roman" w:ascii="Times New Roman"/>
        </w:rPr>
        <w:t>naznačen</w:t>
      </w:r>
      <w:r w:rsidRPr="0018411C">
        <w:rPr>
          <w:rFonts w:hAnsi="Times New Roman" w:ascii="Times New Roman"/>
        </w:rPr>
        <w:t xml:space="preserve">oj vrijednosti to </w:t>
      </w:r>
      <w:r w:rsidR="00FA445F">
        <w:rPr>
          <w:rFonts w:hAnsi="Times New Roman" w:ascii="Times New Roman"/>
        </w:rPr>
        <w:t xml:space="preserve">je predloženo </w:t>
      </w:r>
      <w:r w:rsidRPr="0018411C">
        <w:rPr>
          <w:rFonts w:hAnsi="Times New Roman" w:ascii="Times New Roman"/>
        </w:rPr>
        <w:t xml:space="preserve">da se na narednom ročištu nekretnine prodaju za cijenu </w:t>
      </w:r>
      <w:r w:rsidR="00C86CBA">
        <w:rPr>
          <w:rFonts w:hAnsi="Times New Roman" w:ascii="Times New Roman"/>
        </w:rPr>
        <w:t xml:space="preserve">koja je umanjena za </w:t>
      </w:r>
      <w:r w:rsidRPr="0018411C">
        <w:rPr>
          <w:rFonts w:hAnsi="Times New Roman" w:ascii="Times New Roman"/>
        </w:rPr>
        <w:t xml:space="preserve">10% </w:t>
      </w:r>
      <w:r w:rsidR="00DE63EC">
        <w:rPr>
          <w:rFonts w:hAnsi="Times New Roman" w:ascii="Times New Roman"/>
        </w:rPr>
        <w:t xml:space="preserve">od zadnje prodajne cijene, </w:t>
      </w:r>
      <w:r w:rsidRPr="0018411C">
        <w:rPr>
          <w:rFonts w:hAnsi="Times New Roman" w:ascii="Times New Roman"/>
        </w:rPr>
        <w:t>a što je prihvatio i stečajni sudac.</w:t>
      </w:r>
      <w:r w:rsidR="0038300F">
        <w:rPr>
          <w:rFonts w:hAnsi="Times New Roman" w:ascii="Times New Roman"/>
        </w:rPr>
        <w:t xml:space="preserve"> U odnosu na nekretninu navedenu pod toč. I.1., a za koju nekretninu je Visoki trgovački sud Republike Hrvatske pod poslovnim brojem Pž-8328/2016 od 27. siječnja 2017. ukinuo rješenje o dosudi ovog suda poslovni broj St-242/2014</w:t>
      </w:r>
      <w:r w:rsidR="00145C89">
        <w:rPr>
          <w:rFonts w:hAnsi="Times New Roman" w:ascii="Times New Roman"/>
        </w:rPr>
        <w:t xml:space="preserve"> od 12. rujna 2016. ovaj sud je </w:t>
      </w:r>
      <w:r w:rsidR="00145C89">
        <w:rPr>
          <w:rFonts w:hAnsi="Times New Roman" w:ascii="Times New Roman"/>
        </w:rPr>
        <w:lastRenderedPageBreak/>
        <w:t>odlučio da se ista na sedmoj dražbi prodaje za zadnju prodajnu cijenu određenu za prodaju na petoj javnoj dražbi.</w:t>
      </w:r>
    </w:p>
    <w:p w:rsidRDefault="0018411C" w:rsidP="0018411C" w:rsidR="0018411C" w:rsidRPr="0018411C">
      <w:pPr>
        <w:ind w:firstLine="720"/>
        <w:jc w:val="both"/>
        <w:rPr>
          <w:rFonts w:hAnsi="Times New Roman" w:ascii="Times New Roman"/>
        </w:rPr>
      </w:pPr>
    </w:p>
    <w:p w:rsidRDefault="0018411C" w:rsidP="0018411C" w:rsidR="00951823">
      <w:pPr>
        <w:ind w:firstLine="720"/>
        <w:jc w:val="both"/>
        <w:rPr>
          <w:rFonts w:hAnsi="Times New Roman" w:ascii="Times New Roman"/>
        </w:rPr>
      </w:pPr>
      <w:r w:rsidRPr="0018411C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951823" w:rsidP="00FA445F" w:rsidR="00951823">
      <w:pPr>
        <w:rPr>
          <w:rFonts w:hAnsi="Times New Roman" w:ascii="Times New Roman"/>
        </w:rPr>
      </w:pPr>
    </w:p>
    <w:p w:rsidRDefault="002E2C2C" w:rsidP="007A4B7D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 Karlovcu</w:t>
      </w:r>
      <w:r w:rsidR="006E79B0">
        <w:rPr>
          <w:rFonts w:hAnsi="Times New Roman" w:ascii="Times New Roman"/>
        </w:rPr>
        <w:t xml:space="preserve"> </w:t>
      </w:r>
      <w:r w:rsidR="00E33931">
        <w:rPr>
          <w:rFonts w:hAnsi="Times New Roman" w:ascii="Times New Roman"/>
        </w:rPr>
        <w:t>10</w:t>
      </w:r>
      <w:r w:rsidR="00145C89">
        <w:rPr>
          <w:rFonts w:hAnsi="Times New Roman" w:ascii="Times New Roman"/>
        </w:rPr>
        <w:t>. svibnja 2019</w:t>
      </w:r>
      <w:r w:rsidRPr="002E2C2C">
        <w:rPr>
          <w:rFonts w:hAnsi="Times New Roman" w:ascii="Times New Roman"/>
        </w:rPr>
        <w:t>.</w:t>
      </w:r>
    </w:p>
    <w:p w:rsidRDefault="002E2C2C" w:rsidP="00FA445F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42DF" w:rsidR="00FA445F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852F26">
        <w:rPr>
          <w:rFonts w:hAnsi="Times New Roman" w:ascii="Times New Roman"/>
        </w:rPr>
        <w:t>, v.r.</w:t>
      </w:r>
    </w:p>
    <w:p w:rsidRDefault="00852F26" w:rsidP="00E742DF" w:rsidR="00852F26">
      <w:pPr>
        <w:ind w:firstLine="720"/>
        <w:jc w:val="right"/>
        <w:rPr>
          <w:rFonts w:hAnsi="Times New Roman" w:ascii="Times New Roman"/>
        </w:rPr>
      </w:pPr>
    </w:p>
    <w:p w:rsidRDefault="00852F26" w:rsidP="008C5BAA" w:rsidR="00852F26" w:rsidRPr="00852F26">
      <w:pPr>
        <w:jc w:val="right"/>
        <w:rPr>
          <w:rFonts w:hAnsi="Times New Roman" w:ascii="Times New Roman"/>
        </w:rPr>
      </w:pPr>
      <w:r w:rsidRPr="00852F26">
        <w:rPr>
          <w:rFonts w:hAnsi="Times New Roman" w:ascii="Times New Roman"/>
        </w:rPr>
        <w:t>Za točnost otpravka-ovlašteni službenik:</w:t>
      </w:r>
    </w:p>
    <w:p w:rsidRDefault="00852F26" w:rsidP="008C5BAA" w:rsidR="00852F26" w:rsidRPr="00852F26">
      <w:pPr>
        <w:jc w:val="right"/>
        <w:rPr>
          <w:rFonts w:hAnsi="Times New Roman" w:ascii="Times New Roman"/>
        </w:rPr>
      </w:pPr>
      <w:r w:rsidRPr="00852F26">
        <w:rPr>
          <w:rFonts w:hAnsi="Times New Roman" w:ascii="Times New Roman"/>
        </w:rPr>
        <w:t>Gordana Cvitković</w:t>
      </w:r>
    </w:p>
    <w:p w:rsidRDefault="00852F26" w:rsidP="00E742DF" w:rsidR="00852F26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591215" w:rsidP="00591215" w:rsidR="00591215" w:rsidRPr="00591215">
      <w:pPr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UPUTA O PRAVNOM LIJEKU:</w:t>
      </w:r>
    </w:p>
    <w:p w:rsidRDefault="00591215" w:rsidP="001B2986" w:rsidR="00591215" w:rsidRPr="00591215">
      <w:pPr>
        <w:ind w:firstLine="720"/>
        <w:jc w:val="both"/>
        <w:rPr>
          <w:rFonts w:hAnsi="Times New Roman" w:ascii="Times New Roman"/>
        </w:rPr>
      </w:pPr>
      <w:r w:rsidRPr="00591215">
        <w:rPr>
          <w:rFonts w:hAnsi="Times New Roman" w:ascii="Times New Roman"/>
        </w:rPr>
        <w:t>Protiv ovog zaključka nije dopuštena žalba (čl. 11. st. 9. SZ-a).</w:t>
      </w:r>
    </w:p>
    <w:p w:rsidRDefault="00591215" w:rsidP="00591215" w:rsidR="00591215" w:rsidRPr="00591215">
      <w:pPr>
        <w:jc w:val="both"/>
        <w:rPr>
          <w:rFonts w:hAnsi="Times New Roman" w:ascii="Times New Roman"/>
        </w:rPr>
      </w:pPr>
    </w:p>
    <w:p w:rsidRDefault="005108C7" w:rsidP="00591215" w:rsidR="005108C7" w:rsidRPr="00FA0A24">
      <w:pPr>
        <w:ind w:firstLine="720"/>
        <w:jc w:val="both"/>
        <w:rPr>
          <w:rFonts w:hAnsi="Times New Roman" w:ascii="Times New Roman"/>
        </w:rPr>
      </w:pPr>
    </w:p>
    <w:sectPr w:rsidSect="005D685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135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F26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7167D" w:rsidP="00AF7971" w:rsidR="00AF7971">
    <w:pPr>
      <w:pStyle w:val="Zaglavlje"/>
      <w:jc w:val="right"/>
      <w:rPr>
        <w:rFonts w:hAnsi="Times New Roman" w:ascii="Times New Roman"/>
      </w:rPr>
    </w:pPr>
    <w:r w:rsidRPr="00D7167D">
      <w:rPr>
        <w:rFonts w:hAnsi="Times New Roman" w:ascii="Times New Roman"/>
      </w:rPr>
      <w:t>3 St-242/2014-</w:t>
    </w:r>
    <w:r w:rsidR="004638D1">
      <w:rPr>
        <w:rFonts w:hAnsi="Times New Roman" w:ascii="Times New Roman"/>
      </w:rPr>
      <w:t>118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B560C16"/>
    <w:multiLevelType w:val="hybridMultilevel"/>
    <w:tmpl w:val="4B2EB0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B677AD6"/>
    <w:multiLevelType w:val="hybridMultilevel"/>
    <w:tmpl w:val="6302BF76"/>
    <w:lvl w:tplc="02EA1AB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3"/>
  </w:num>
  <w:num w:numId="13">
    <w:abstractNumId w:val="6"/>
  </w:num>
  <w:num w:numId="14">
    <w:abstractNumId w:val="11"/>
  </w:num>
  <w:num w:numId="15">
    <w:abstractNumId w:val="15"/>
  </w:num>
  <w:num w:numId="16">
    <w:abstractNumId w:val="7"/>
  </w:num>
  <w:num w:numId="17">
    <w:abstractNumId w:val="12"/>
  </w:num>
  <w:num w:numId="18">
    <w:abstractNumId w:val="17"/>
  </w:num>
  <w:num w:numId="19">
    <w:abstractNumId w:val="19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041C"/>
    <w:rsid w:val="0003454A"/>
    <w:rsid w:val="00034BB1"/>
    <w:rsid w:val="0003798C"/>
    <w:rsid w:val="0004277D"/>
    <w:rsid w:val="00044E1C"/>
    <w:rsid w:val="00045316"/>
    <w:rsid w:val="0006036C"/>
    <w:rsid w:val="00061F5D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F4E"/>
    <w:rsid w:val="000C5116"/>
    <w:rsid w:val="000C6183"/>
    <w:rsid w:val="000E26BB"/>
    <w:rsid w:val="000E708F"/>
    <w:rsid w:val="000F313D"/>
    <w:rsid w:val="0010455F"/>
    <w:rsid w:val="001056B0"/>
    <w:rsid w:val="001074B9"/>
    <w:rsid w:val="00114469"/>
    <w:rsid w:val="001314E4"/>
    <w:rsid w:val="00133C68"/>
    <w:rsid w:val="00145C89"/>
    <w:rsid w:val="0018411C"/>
    <w:rsid w:val="00193741"/>
    <w:rsid w:val="001A3B67"/>
    <w:rsid w:val="001A56D2"/>
    <w:rsid w:val="001B052B"/>
    <w:rsid w:val="001B0C3A"/>
    <w:rsid w:val="001B0D6E"/>
    <w:rsid w:val="001B2986"/>
    <w:rsid w:val="001B54F2"/>
    <w:rsid w:val="001D4BFF"/>
    <w:rsid w:val="001D5EB3"/>
    <w:rsid w:val="001E12C7"/>
    <w:rsid w:val="001E35B4"/>
    <w:rsid w:val="001F099E"/>
    <w:rsid w:val="001F6418"/>
    <w:rsid w:val="002236A7"/>
    <w:rsid w:val="00231C0F"/>
    <w:rsid w:val="00232B48"/>
    <w:rsid w:val="00233987"/>
    <w:rsid w:val="00236A27"/>
    <w:rsid w:val="00250545"/>
    <w:rsid w:val="00250971"/>
    <w:rsid w:val="00253A91"/>
    <w:rsid w:val="002558C5"/>
    <w:rsid w:val="00255A0D"/>
    <w:rsid w:val="002573EE"/>
    <w:rsid w:val="00295B57"/>
    <w:rsid w:val="002A21C2"/>
    <w:rsid w:val="002A58C1"/>
    <w:rsid w:val="002C63C6"/>
    <w:rsid w:val="002E2C2C"/>
    <w:rsid w:val="002E4C46"/>
    <w:rsid w:val="002F043B"/>
    <w:rsid w:val="003008B2"/>
    <w:rsid w:val="003071FF"/>
    <w:rsid w:val="0031523D"/>
    <w:rsid w:val="00317588"/>
    <w:rsid w:val="00320B08"/>
    <w:rsid w:val="00321179"/>
    <w:rsid w:val="0032226F"/>
    <w:rsid w:val="003365D2"/>
    <w:rsid w:val="00340B99"/>
    <w:rsid w:val="00364179"/>
    <w:rsid w:val="00380B59"/>
    <w:rsid w:val="003811DD"/>
    <w:rsid w:val="00381EBE"/>
    <w:rsid w:val="0038300F"/>
    <w:rsid w:val="00393EC6"/>
    <w:rsid w:val="003A0B9B"/>
    <w:rsid w:val="003A0F56"/>
    <w:rsid w:val="003A572A"/>
    <w:rsid w:val="003B1E60"/>
    <w:rsid w:val="003C543B"/>
    <w:rsid w:val="003D4D2A"/>
    <w:rsid w:val="003E01D6"/>
    <w:rsid w:val="003E5795"/>
    <w:rsid w:val="003F14F8"/>
    <w:rsid w:val="003F3EBF"/>
    <w:rsid w:val="003F5409"/>
    <w:rsid w:val="00417564"/>
    <w:rsid w:val="00436AD5"/>
    <w:rsid w:val="00436E90"/>
    <w:rsid w:val="004450EC"/>
    <w:rsid w:val="00447E54"/>
    <w:rsid w:val="00463405"/>
    <w:rsid w:val="004638D1"/>
    <w:rsid w:val="004661FF"/>
    <w:rsid w:val="00466D65"/>
    <w:rsid w:val="00477873"/>
    <w:rsid w:val="0049226A"/>
    <w:rsid w:val="004A2917"/>
    <w:rsid w:val="004B3461"/>
    <w:rsid w:val="004B5FCA"/>
    <w:rsid w:val="004B7D02"/>
    <w:rsid w:val="004D38B6"/>
    <w:rsid w:val="00500B0C"/>
    <w:rsid w:val="00500BD3"/>
    <w:rsid w:val="005024DB"/>
    <w:rsid w:val="005108C7"/>
    <w:rsid w:val="0051510F"/>
    <w:rsid w:val="00520958"/>
    <w:rsid w:val="005211BB"/>
    <w:rsid w:val="005360E2"/>
    <w:rsid w:val="005423FE"/>
    <w:rsid w:val="00544A34"/>
    <w:rsid w:val="005456B7"/>
    <w:rsid w:val="00546775"/>
    <w:rsid w:val="00553312"/>
    <w:rsid w:val="00554A5C"/>
    <w:rsid w:val="00555CAD"/>
    <w:rsid w:val="00591215"/>
    <w:rsid w:val="0059324D"/>
    <w:rsid w:val="005939C6"/>
    <w:rsid w:val="005A30D9"/>
    <w:rsid w:val="005A5847"/>
    <w:rsid w:val="005B1AA6"/>
    <w:rsid w:val="005B3753"/>
    <w:rsid w:val="005C1484"/>
    <w:rsid w:val="005D0BAF"/>
    <w:rsid w:val="005D3019"/>
    <w:rsid w:val="005D685D"/>
    <w:rsid w:val="005D6BD3"/>
    <w:rsid w:val="00616366"/>
    <w:rsid w:val="00620809"/>
    <w:rsid w:val="00637330"/>
    <w:rsid w:val="00637980"/>
    <w:rsid w:val="006428DA"/>
    <w:rsid w:val="00654D78"/>
    <w:rsid w:val="0066351A"/>
    <w:rsid w:val="006815A1"/>
    <w:rsid w:val="0069297C"/>
    <w:rsid w:val="006B0F4B"/>
    <w:rsid w:val="006D6C82"/>
    <w:rsid w:val="006E12B0"/>
    <w:rsid w:val="006E6652"/>
    <w:rsid w:val="006E79B0"/>
    <w:rsid w:val="006F21C7"/>
    <w:rsid w:val="00705993"/>
    <w:rsid w:val="00722069"/>
    <w:rsid w:val="007323A1"/>
    <w:rsid w:val="00735736"/>
    <w:rsid w:val="00737A4B"/>
    <w:rsid w:val="007412DE"/>
    <w:rsid w:val="00754CC2"/>
    <w:rsid w:val="007715C5"/>
    <w:rsid w:val="007849EC"/>
    <w:rsid w:val="007923E6"/>
    <w:rsid w:val="007935B3"/>
    <w:rsid w:val="007958E2"/>
    <w:rsid w:val="00796E71"/>
    <w:rsid w:val="007A4B7D"/>
    <w:rsid w:val="007C2EE4"/>
    <w:rsid w:val="007C72DF"/>
    <w:rsid w:val="007C7D76"/>
    <w:rsid w:val="007D3C43"/>
    <w:rsid w:val="007D7533"/>
    <w:rsid w:val="007E474F"/>
    <w:rsid w:val="007E4D02"/>
    <w:rsid w:val="007E7B3F"/>
    <w:rsid w:val="007F2409"/>
    <w:rsid w:val="007F5FA9"/>
    <w:rsid w:val="00803D8A"/>
    <w:rsid w:val="00805C3F"/>
    <w:rsid w:val="0081479D"/>
    <w:rsid w:val="00815463"/>
    <w:rsid w:val="00821746"/>
    <w:rsid w:val="00825D08"/>
    <w:rsid w:val="00845433"/>
    <w:rsid w:val="00852F26"/>
    <w:rsid w:val="008553A3"/>
    <w:rsid w:val="0087203D"/>
    <w:rsid w:val="00877498"/>
    <w:rsid w:val="008857DC"/>
    <w:rsid w:val="00885E9F"/>
    <w:rsid w:val="008863EB"/>
    <w:rsid w:val="00890540"/>
    <w:rsid w:val="00890661"/>
    <w:rsid w:val="00895D4A"/>
    <w:rsid w:val="008A56CF"/>
    <w:rsid w:val="008A7A86"/>
    <w:rsid w:val="008B4C87"/>
    <w:rsid w:val="008B5314"/>
    <w:rsid w:val="008B57BD"/>
    <w:rsid w:val="008C22DC"/>
    <w:rsid w:val="008C5622"/>
    <w:rsid w:val="008D782F"/>
    <w:rsid w:val="008E0EF7"/>
    <w:rsid w:val="008F65EF"/>
    <w:rsid w:val="009105D8"/>
    <w:rsid w:val="009107AF"/>
    <w:rsid w:val="00917783"/>
    <w:rsid w:val="00926AB4"/>
    <w:rsid w:val="00932454"/>
    <w:rsid w:val="00934C54"/>
    <w:rsid w:val="00940823"/>
    <w:rsid w:val="009432E4"/>
    <w:rsid w:val="0094725F"/>
    <w:rsid w:val="0094799B"/>
    <w:rsid w:val="00951823"/>
    <w:rsid w:val="009540C6"/>
    <w:rsid w:val="00957BEF"/>
    <w:rsid w:val="009638E5"/>
    <w:rsid w:val="00982FF6"/>
    <w:rsid w:val="00993230"/>
    <w:rsid w:val="00993D0D"/>
    <w:rsid w:val="00995275"/>
    <w:rsid w:val="009A09F9"/>
    <w:rsid w:val="009B339E"/>
    <w:rsid w:val="009C17C9"/>
    <w:rsid w:val="009C2E2C"/>
    <w:rsid w:val="009D2737"/>
    <w:rsid w:val="00A010AE"/>
    <w:rsid w:val="00A01FEC"/>
    <w:rsid w:val="00A262E2"/>
    <w:rsid w:val="00A31D58"/>
    <w:rsid w:val="00A40C72"/>
    <w:rsid w:val="00A41237"/>
    <w:rsid w:val="00A544D0"/>
    <w:rsid w:val="00A62437"/>
    <w:rsid w:val="00A6357F"/>
    <w:rsid w:val="00A90174"/>
    <w:rsid w:val="00A95EBB"/>
    <w:rsid w:val="00AA2646"/>
    <w:rsid w:val="00AC09C5"/>
    <w:rsid w:val="00AC176D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20EA4"/>
    <w:rsid w:val="00B2658F"/>
    <w:rsid w:val="00B314E8"/>
    <w:rsid w:val="00B3686A"/>
    <w:rsid w:val="00B40B1F"/>
    <w:rsid w:val="00B670B8"/>
    <w:rsid w:val="00B700D8"/>
    <w:rsid w:val="00B929B3"/>
    <w:rsid w:val="00B952A1"/>
    <w:rsid w:val="00BA60F1"/>
    <w:rsid w:val="00C003B1"/>
    <w:rsid w:val="00C07402"/>
    <w:rsid w:val="00C13094"/>
    <w:rsid w:val="00C156FD"/>
    <w:rsid w:val="00C4256F"/>
    <w:rsid w:val="00C5195E"/>
    <w:rsid w:val="00C54FBC"/>
    <w:rsid w:val="00C63B91"/>
    <w:rsid w:val="00C66F8F"/>
    <w:rsid w:val="00C73C3B"/>
    <w:rsid w:val="00C77B87"/>
    <w:rsid w:val="00C86CBA"/>
    <w:rsid w:val="00C9719B"/>
    <w:rsid w:val="00CB732E"/>
    <w:rsid w:val="00CC7FF1"/>
    <w:rsid w:val="00CD6548"/>
    <w:rsid w:val="00CE3A3A"/>
    <w:rsid w:val="00CF68C5"/>
    <w:rsid w:val="00D01F2C"/>
    <w:rsid w:val="00D03FCC"/>
    <w:rsid w:val="00D071AA"/>
    <w:rsid w:val="00D14CFB"/>
    <w:rsid w:val="00D157EE"/>
    <w:rsid w:val="00D26884"/>
    <w:rsid w:val="00D42AD5"/>
    <w:rsid w:val="00D44F5E"/>
    <w:rsid w:val="00D4710A"/>
    <w:rsid w:val="00D51261"/>
    <w:rsid w:val="00D70195"/>
    <w:rsid w:val="00D71359"/>
    <w:rsid w:val="00D7167D"/>
    <w:rsid w:val="00D73700"/>
    <w:rsid w:val="00D75D5B"/>
    <w:rsid w:val="00D83395"/>
    <w:rsid w:val="00D83C05"/>
    <w:rsid w:val="00D93ADA"/>
    <w:rsid w:val="00D96A98"/>
    <w:rsid w:val="00DA0E01"/>
    <w:rsid w:val="00DA3F00"/>
    <w:rsid w:val="00DA448E"/>
    <w:rsid w:val="00DA6303"/>
    <w:rsid w:val="00DA72F6"/>
    <w:rsid w:val="00DB05C7"/>
    <w:rsid w:val="00DB5BC1"/>
    <w:rsid w:val="00DB6252"/>
    <w:rsid w:val="00DD6690"/>
    <w:rsid w:val="00DE2309"/>
    <w:rsid w:val="00DE63EC"/>
    <w:rsid w:val="00DE73E2"/>
    <w:rsid w:val="00DF2519"/>
    <w:rsid w:val="00DF3553"/>
    <w:rsid w:val="00E03FDB"/>
    <w:rsid w:val="00E2267D"/>
    <w:rsid w:val="00E319FB"/>
    <w:rsid w:val="00E33931"/>
    <w:rsid w:val="00E57739"/>
    <w:rsid w:val="00E70D0F"/>
    <w:rsid w:val="00E742DF"/>
    <w:rsid w:val="00E774AD"/>
    <w:rsid w:val="00E87423"/>
    <w:rsid w:val="00E908AB"/>
    <w:rsid w:val="00E91A3A"/>
    <w:rsid w:val="00E92AE7"/>
    <w:rsid w:val="00EA5B3D"/>
    <w:rsid w:val="00EB51BB"/>
    <w:rsid w:val="00EB5354"/>
    <w:rsid w:val="00ED1B3C"/>
    <w:rsid w:val="00EE1CDF"/>
    <w:rsid w:val="00EF065A"/>
    <w:rsid w:val="00EF18D0"/>
    <w:rsid w:val="00EF2258"/>
    <w:rsid w:val="00EF5EBA"/>
    <w:rsid w:val="00F11FB1"/>
    <w:rsid w:val="00F13BA7"/>
    <w:rsid w:val="00F24042"/>
    <w:rsid w:val="00F33591"/>
    <w:rsid w:val="00F35FE1"/>
    <w:rsid w:val="00F4318C"/>
    <w:rsid w:val="00F45170"/>
    <w:rsid w:val="00F45D9B"/>
    <w:rsid w:val="00F52E2B"/>
    <w:rsid w:val="00F53DBE"/>
    <w:rsid w:val="00F62A45"/>
    <w:rsid w:val="00F632D3"/>
    <w:rsid w:val="00F65F50"/>
    <w:rsid w:val="00F6738B"/>
    <w:rsid w:val="00F67D73"/>
    <w:rsid w:val="00F9638A"/>
    <w:rsid w:val="00FA0A24"/>
    <w:rsid w:val="00FA445F"/>
    <w:rsid w:val="00FB2FCD"/>
    <w:rsid w:val="00FC3737"/>
    <w:rsid w:val="00FC40FF"/>
    <w:rsid w:val="00FC553E"/>
    <w:rsid w:val="00FD6DA5"/>
    <w:rsid w:val="00FE32DC"/>
    <w:rsid w:val="00FE556B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52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F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52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F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St-242/2014-118</izvorni_sadrzaj>
    <derivirana_varijabla naziv="DomainObject.Oznaka_1">St-242/2014-118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DELTA BLATO d.o.o.; ENDI CENTAR d.o.o. za trgovinu i usluge; Vedran Čuljak; Dragutin Rožić</izvorni_sadrzaj>
    <derivirana_varijabla naziv="DomainObject.Predmet.StrankaFormated_1">  FINA Regionalni centar Zagreb; DELTA BLATO d.o.o.; ENDI CENTAR d.o.o. za trgovinu i usluge; Vedran Čuljak; Dragutin Rožić</derivirana_varijabla>
  </DomainObject.Predmet.StrankaFormated>
  <DomainObject.Predmet.StrankaFormatedOIB>
    <izvorni_sadrzaj>  FINA Regionalni centar Zagreb, OIB 85821130368; DELTA BLATO d.o.o., OIB 02734240858; ENDI CENTAR d.o.o. za trgovinu i usluge, OIB 65233220971; Vedran Čuljak, OIB 04610944693; Dragutin Rožić, OIB 49687102286</izvorni_sadrzaj>
    <derivirana_varijabla naziv="DomainObject.Predmet.StrankaFormatedOIB_1">  FINA Regionalni centar Zagreb, OIB 85821130368; DELTA BLATO d.o.o., OIB 02734240858; ENDI CENTAR d.o.o. za trgovinu i usluge, OIB 65233220971; Vedran Čuljak, OIB 04610944693; Dragutin Rožić, OIB 49687102286</derivirana_varijabla>
  </DomainObject.Predmet.StrankaFormatedOIB>
  <DomainObject.Predmet.StrankaFormatedWithAdress>
    <izvorni_sadrzaj> FINA Regionalni centar Zagreb, Koturaška 43, 10000 Zagreb; DELTA BLATO d.o.o., Karlovačka cesta 24, 10000 Zagreb; ENDI CENTAR d.o.o. za trgovinu i usluge, Jaruščica 5/A, 10000 Zagreb; Vedran Čuljak, Tavankutska Ulica 15, 10000 Zagreb; Dragutin Rožić, Zagrebačka Ulica 60, 10410 Buševec</izvorni_sadrzaj>
    <derivirana_varijabla naziv="DomainObject.Predmet.StrankaFormatedWithAdress_1"> FINA Regionalni centar Zagreb, Koturaška 43, 10000 Zagreb; DELTA BLATO d.o.o., Karlovačka cesta 24, 10000 Zagreb; ENDI CENTAR d.o.o. za trgovinu i usluge, Jaruščica 5/A, 10000 Zagreb; Vedran Čuljak, Tavankutska Ulica 15, 10000 Zagreb; Dragutin Rožić, Zagrebačka Ulica 60, 10410 Buševec</derivirana_varijabla>
  </DomainObject.Predmet.StrankaFormatedWithAdress>
  <DomainObject.Predmet.StrankaFormatedWithAdressOIB>
    <izvorni_sadrzaj> FINA Regionalni centar Zagreb, OIB 85821130368, Koturaška 43, 10000 Zagreb; DELTA BLATO d.o.o., OIB 02734240858, Karlovačka cesta 24, 10000 Zagreb; ENDI CENTAR d.o.o. za trgovinu i usluge, OIB 65233220971, Jaruščica 5/A, 10000 Zagreb; Vedran Čuljak, OIB 04610944693, Tavankutska Ulica 15, 10000 Zagreb; Dragutin Rožić, OIB 49687102286, Zagrebačka Ulica 60, 10410 Buševec</izvorni_sadrzaj>
    <derivirana_varijabla naziv="DomainObject.Predmet.StrankaFormatedWithAdressOIB_1"> FINA Regionalni centar Zagreb, OIB 85821130368, Koturaška 43, 10000 Zagreb; DELTA BLATO d.o.o., OIB 02734240858, Karlovačka cesta 24, 10000 Zagreb; ENDI CENTAR d.o.o. za trgovinu i usluge, OIB 65233220971, Jaruščica 5/A, 10000 Zagreb; Vedran Čuljak, OIB 04610944693, Tavankutska Ulica 15, 10000 Zagreb; Dragutin Rožić, OIB 49687102286, Zagrebačka Ulica 60, 10410 Buševec</derivirana_varijabla>
  </DomainObject.Predmet.StrankaFormatedWithAdressOIB>
  <DomainObject.Predmet.StrankaWithAdress>
    <izvorni_sadrzaj>FINA Regionalni centar Zagreb Koturaška 43,10000 Zagreb,DELTA BLATO d.o.o. Karlovačka cesta 24,10000 Zagreb,ENDI CENTAR d.o.o. za trgovinu i usluge Jaruščica 5/A,10000 Zagreb,Vedran Čuljak Tavankutska Ulica 15,10000 Zagreb,Dragutin Rožić Zagrebačka Ulica 60,10410 Buševec</izvorni_sadrzaj>
    <derivirana_varijabla naziv="DomainObject.Predmet.StrankaWithAdress_1">FINA Regionalni centar Zagreb Koturaška 43,10000 Zagreb,DELTA BLATO d.o.o. Karlovačka cesta 24,10000 Zagreb,ENDI CENTAR d.o.o. za trgovinu i usluge Jaruščica 5/A,10000 Zagreb,Vedran Čuljak Tavankutska Ulica 15,10000 Zagreb,Dragutin Rožić Zagrebačka Ulica 60,10410 Buševec</derivirana_varijabla>
  </DomainObject.Predmet.StrankaWithAdress>
  <DomainObject.Predmet.StrankaWithAdressOIB>
    <izvorni_sadrzaj>FINA Regionalni centar Zagreb, OIB 85821130368, Koturaška 43,10000 Zagreb,DELTA BLATO d.o.o., OIB 02734240858, Karlovačka cesta 24,10000 Zagreb,ENDI CENTAR d.o.o. za trgovinu i usluge, OIB 65233220971, Jaruščica 5/A,10000 Zagreb,Vedran Čuljak, OIB 04610944693, Tavankutska Ulica 15,10000 Zagreb,Dragutin Rožić, OIB 49687102286, Zagrebačka Ulica 60,10410 Buševec</izvorni_sadrzaj>
    <derivirana_varijabla naziv="DomainObject.Predmet.StrankaWithAdressOIB_1">FINA Regionalni centar Zagreb, OIB 85821130368, Koturaška 43,10000 Zagreb,DELTA BLATO d.o.o., OIB 02734240858, Karlovačka cesta 24,10000 Zagreb,ENDI CENTAR d.o.o. za trgovinu i usluge, OIB 65233220971, Jaruščica 5/A,10000 Zagreb,Vedran Čuljak, OIB 04610944693, Tavankutska Ulica 15,10000 Zagreb,Dragutin Rožić, OIB 49687102286, Zagrebačka Ulica 60,10410 Buševec</derivirana_varijabla>
  </DomainObject.Predmet.StrankaWithAdressOIB>
  <DomainObject.Predmet.StrankaNazivFormated>
    <izvorni_sadrzaj>FINA Regionalni centar Zagreb,DELTA BLATO d.o.o.,ENDI CENTAR d.o.o. za trgovinu i usluge,Vedran Čuljak,Dragutin Rožić</izvorni_sadrzaj>
    <derivirana_varijabla naziv="DomainObject.Predmet.StrankaNazivFormated_1">FINA Regionalni centar Zagreb,DELTA BLATO d.o.o.,ENDI CENTAR d.o.o. za trgovinu i usluge,Vedran Čuljak,Dragutin Rožić</derivirana_varijabla>
  </DomainObject.Predmet.StrankaNazivFormated>
  <DomainObject.Predmet.StrankaNazivFormatedOIB>
    <izvorni_sadrzaj>FINA Regionalni centar Zagreb, OIB 85821130368,DELTA BLATO d.o.o., OIB 02734240858,ENDI CENTAR d.o.o. za trgovinu i usluge, OIB 65233220971,Vedran Čuljak, OIB 04610944693,Dragutin Rožić, OIB 49687102286</izvorni_sadrzaj>
    <derivirana_varijabla naziv="DomainObject.Predmet.StrankaNazivFormatedOIB_1">FINA Regionalni centar Zagreb, OIB 85821130368,DELTA BLATO d.o.o., OIB 02734240858,ENDI CENTAR d.o.o. za trgovinu i usluge, OIB 65233220971,Vedran Čuljak, OIB 04610944693,Dragutin Rožić, OIB 49687102286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DELTA BLATO d.o.o.</item>
      <item>ENDI CENTAR d.o.o. za trgovinu i usluge</item>
      <item>Vedran Čuljak</item>
      <item>Dragutin Rožić</item>
    </izvorni_sadrzaj>
    <derivirana_varijabla naziv="DomainObject.Predmet.StrankaListFormated_1">
      <item>FINA Regionalni centar Zagreb</item>
      <item>DELTA BLATO d.o.o.</item>
      <item>ENDI CENTAR d.o.o. za trgovinu i usluge</item>
      <item>Vedran Čuljak</item>
      <item>Dragutin Rožić</item>
    </derivirana_varijabla>
  </DomainObject.Predmet.StrankaListFormated>
  <DomainObject.Predmet.StrankaListFormatedOIB>
    <izvorni_sadrzaj>
      <item>FINA Regionalni centar Zagreb, OIB 85821130368</item>
      <item>DELTA BLATO d.o.o., OIB 02734240858</item>
      <item>ENDI CENTAR d.o.o. za trgovinu i usluge, OIB 65233220971</item>
      <item>Vedran Čuljak, OIB 04610944693</item>
      <item>Dragutin Rožić, OIB 49687102286</item>
    </izvorni_sadrzaj>
    <derivirana_varijabla naziv="DomainObject.Predmet.StrankaListFormatedOIB_1">
      <item>FINA Regionalni centar Zagreb, OIB 85821130368</item>
      <item>DELTA BLATO d.o.o., OIB 02734240858</item>
      <item>ENDI CENTAR d.o.o. za trgovinu i usluge, OIB 65233220971</item>
      <item>Vedran Čuljak, OIB 04610944693</item>
      <item>Dragutin Rožić, OIB 49687102286</item>
    </derivirana_varijabla>
  </DomainObject.Predmet.StrankaListFormatedOIB>
  <DomainObject.Predmet.StrankaListFormatedWithAdress>
    <izvorni_sadrzaj>
      <item>FINA Regionalni centar Zagreb, Koturaška 43, 10000 Zagreb</item>
      <item>DELTA BLATO d.o.o., Karlovačka cesta 24, 10000 Zagreb</item>
      <item>ENDI CENTAR d.o.o. za trgovinu i usluge, Jaruščica 5/A, 10000 Zagreb</item>
      <item>Vedran Čuljak, Tavankutska Ulica 15, 10000 Zagreb</item>
      <item>Dragutin Rožić, Zagrebačka Ulica 60, 10410 Buševec</item>
    </izvorni_sadrzaj>
    <derivirana_varijabla naziv="DomainObject.Predmet.StrankaListFormatedWithAdress_1">
      <item>FINA Regionalni centar Zagreb, Koturaška 43, 10000 Zagreb</item>
      <item>DELTA BLATO d.o.o., Karlovačka cesta 24, 10000 Zagreb</item>
      <item>ENDI CENTAR d.o.o. za trgovinu i usluge, Jaruščica 5/A, 10000 Zagreb</item>
      <item>Vedran Čuljak, Tavankutska Ulica 15, 10000 Zagreb</item>
      <item>Dragutin Rožić, Zagrebačka Ulica 60, 10410 Buševec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DELTA BLATO d.o.o., OIB 02734240858, Karlovačka cesta 24, 10000 Zagreb</item>
      <item>ENDI CENTAR d.o.o. za trgovinu i usluge, OIB 65233220971, Jaruščica 5/A, 10000 Zagreb</item>
      <item>Vedran Čuljak, OIB 04610944693, Tavankutska Ulica 15, 10000 Zagreb</item>
      <item>Dragutin Rožić, OIB 49687102286, Zagrebačka Ulica 60, 10410 Buševec</item>
    </izvorni_sadrzaj>
    <derivirana_varijabla naziv="DomainObject.Predmet.StrankaListFormatedWithAdressOIB_1">
      <item>FINA Regionalni centar Zagreb, OIB 85821130368, Koturaška 43, 10000 Zagreb</item>
      <item>DELTA BLATO d.o.o., OIB 02734240858, Karlovačka cesta 24, 10000 Zagreb</item>
      <item>ENDI CENTAR d.o.o. za trgovinu i usluge, OIB 65233220971, Jaruščica 5/A, 10000 Zagreb</item>
      <item>Vedran Čuljak, OIB 04610944693, Tavankutska Ulica 15, 10000 Zagreb</item>
      <item>Dragutin Rožić, OIB 49687102286, Zagrebačka Ulica 60, 10410 Buševec</item>
    </derivirana_varijabla>
  </DomainObject.Predmet.StrankaListFormatedWithAdressOIB>
  <DomainObject.Predmet.StrankaListNazivFormated>
    <izvorni_sadrzaj>
      <item>FINA Regionalni centar Zagreb</item>
      <item>DELTA BLATO d.o.o.</item>
      <item>ENDI CENTAR d.o.o. za trgovinu i usluge</item>
      <item>Vedran Čuljak</item>
      <item>Dragutin Rožić</item>
    </izvorni_sadrzaj>
    <derivirana_varijabla naziv="DomainObject.Predmet.StrankaListNazivFormated_1">
      <item>FINA Regionalni centar Zagreb</item>
      <item>DELTA BLATO d.o.o.</item>
      <item>ENDI CENTAR d.o.o. za trgovinu i usluge</item>
      <item>Vedran Čuljak</item>
      <item>Dragutin Rožić</item>
    </derivirana_varijabla>
  </DomainObject.Predmet.StrankaListNazivFormated>
  <DomainObject.Predmet.StrankaListNazivFormatedOIB>
    <izvorni_sadrzaj>
      <item>FINA Regionalni centar Zagreb, OIB 85821130368</item>
      <item>DELTA BLATO d.o.o., OIB 02734240858</item>
      <item>ENDI CENTAR d.o.o. za trgovinu i usluge, OIB 65233220971</item>
      <item>Vedran Čuljak, OIB 04610944693</item>
      <item>Dragutin Rožić, OIB 49687102286</item>
    </izvorni_sadrzaj>
    <derivirana_varijabla naziv="DomainObject.Predmet.StrankaListNazivFormatedOIB_1">
      <item>FINA Regionalni centar Zagreb, OIB 85821130368</item>
      <item>DELTA BLATO d.o.o., OIB 02734240858</item>
      <item>ENDI CENTAR d.o.o. za trgovinu i usluge, OIB 65233220971</item>
      <item>Vedran Čuljak, OIB 04610944693</item>
      <item>Dragutin Rožić, OIB 49687102286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St-242/2014-118</izvorni_sadrzaj>
    <derivirana_varijabla naziv="DomainObject.PoslovniBrojDokumenta_1">St-242/2014-118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  <item>DELTA BLATO d.o.o.</item>
      <item>ENDI CENTAR d.o.o. za trgovinu i usluge</item>
      <item>Vedran Čuljak</item>
      <item>Dragutin Rožić</item>
    </izvorni_sadrzaj>
    <derivirana_varijabla naziv="DomainObject.Predmet.SudioniciListNaziv_1">
      <item>FINA Regionalni centar Zagreb</item>
      <item>DELTA NEKRETNINE d.o.o.</item>
      <item>SANDRA EVAČIĆ</item>
      <item>Mirjana Zuzija</item>
      <item>DELTA BLATO d.o.o.</item>
      <item>ENDI CENTAR d.o.o. za trgovinu i usluge</item>
      <item>Vedran Čuljak</item>
      <item>Dragutin Rožić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  <item>ENDI CENTAR d.o.o. za trgovinu i usluge, OIB 65233220971, Jaruščica 5/A,10000 Zagreb</item>
      <item>Vedran Čuljak, OIB 04610944693, Tavankutska Ulica 15,10000 Zagreb</item>
      <item>Dragutin Rožić, OIB 49687102286, Zagrebačka Ulica 60,10410 Buševec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  <item>ENDI CENTAR d.o.o. za trgovinu i usluge, OIB 65233220971, Jaruščica 5/A,10000 Zagreb</item>
      <item>Vedran Čuljak, OIB 04610944693, Tavankutska Ulica 15,10000 Zagreb</item>
      <item>Dragutin Rožić, OIB 49687102286, Zagrebačka Ulica 60,10410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  <item>, OIB 02734240858</item>
      <item>, OIB 65233220971</item>
      <item>, OIB 04610944693</item>
      <item>, OIB 49687102286</item>
    </izvorni_sadrzaj>
    <derivirana_varijabla naziv="DomainObject.Predmet.SudioniciListNazivOIB_1">
      <item>, OIB 85821130368</item>
      <item>, OIB 81317357717</item>
      <item>, OIB 94901767307</item>
      <item>, OIB 26497768352</item>
      <item>, OIB 02734240858</item>
      <item>, OIB 65233220971</item>
      <item>, OIB 04610944693</item>
      <item>, OIB 49687102286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2016.</izvorni_sadrzaj>
    <derivirana_varijabla naziv="DomainObject.Predmet.DatumZadnjeOdrzaneSudskeRadnje_1">18. listopada 2016.</derivirana_varijabla>
  </DomainObject.Predmet.DatumZadnjeOdrzaneSudskeRadnje>
  <DomainObject.PredzadnjaOdlukaIzPredmeta.DatumDonosenjaOdluke>
    <izvorni_sadrzaj>8. ožujka 2017.</izvorni_sadrzaj>
    <derivirana_varijabla naziv="DomainObject.PredzadnjaOdlukaIzPredmeta.DatumDonosenjaOdluke_1">8. ožujka 2017.</derivirana_varijabla>
  </DomainObject.PredzadnjaOdlukaIzPredmeta.DatumDonosenjaOdluke>
  <DomainObject.PredzadnjaOdlukaIzPredmeta.Oznaka>
    <izvorni_sadrzaj>St-242/2014-100</izvorni_sadrzaj>
    <derivirana_varijabla naziv="DomainObject.PredzadnjaOdlukaIzPredmeta.Oznaka_1">St-242/2014-100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D306E-02FE-45DF-8954-9A56F4D2F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6</properties:Pages>
  <properties:Words>2039</properties:Words>
  <properties:Characters>11263</properties:Characters>
  <properties:Lines>268</properties:Lines>
  <properties:Paragraphs>90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2019-05-08T12:20:00Z</dcterms:created>
  <dc:creator>x</dc:creator>
  <cp:lastModifiedBy>Gordana Cvitković</cp:lastModifiedBy>
  <cp:lastPrinted>2019-05-10T06:34:00Z</cp:lastPrinted>
  <dcterms:modified xmlns:xsi="http://www.w3.org/2001/XMLSchema-instance" xsi:type="dcterms:W3CDTF">2019-05-10T06:34:00Z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St-242/2014-118 / Odluka - Zaključak - o prodaji (St-242-2014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