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3fdd6" w14:paraId="e93fdd6" w:rsidRDefault="00D70020" w:rsidP="00D70020" w:rsidR="00532B71" w:rsidRPr="008D7F8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D7F82">
        <w:rPr>
          <w:rFonts w:hAnsi="Times New Roman" w:ascii="Times New Roman"/>
          <w:szCs w:val="24"/>
          <w:lang w:val="hr-HR"/>
        </w:rPr>
        <w:t>4. St-</w:t>
      </w:r>
      <w:r w:rsidR="00E0369B">
        <w:rPr>
          <w:rFonts w:hAnsi="Times New Roman" w:ascii="Times New Roman"/>
          <w:szCs w:val="24"/>
          <w:lang w:val="hr-HR"/>
        </w:rPr>
        <w:t>3031</w:t>
      </w:r>
      <w:r w:rsidR="00B03CEC" w:rsidRPr="008D7F82">
        <w:rPr>
          <w:rFonts w:hAnsi="Times New Roman" w:ascii="Times New Roman"/>
          <w:szCs w:val="24"/>
          <w:lang w:val="hr-HR"/>
        </w:rPr>
        <w:t>/2018</w:t>
      </w:r>
    </w:p>
    <w:p w:rsidRDefault="00DB4528" w:rsidP="0086691F" w:rsidR="00DB4528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D7F82">
        <w:rPr>
          <w:rFonts w:hAnsi="Times New Roman" w:ascii="Times New Roman"/>
          <w:szCs w:val="24"/>
          <w:lang w:val="hr-HR"/>
        </w:rPr>
        <w:t>ud u Zagrebu</w:t>
      </w:r>
      <w:r w:rsidR="00D70020" w:rsidRPr="008D7F82">
        <w:rPr>
          <w:rFonts w:hAnsi="Times New Roman" w:ascii="Times New Roman"/>
          <w:szCs w:val="24"/>
          <w:lang w:val="hr-HR"/>
        </w:rPr>
        <w:t>,</w:t>
      </w:r>
      <w:r w:rsidR="00DB4528" w:rsidRPr="008D7F82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8D7F82">
        <w:rPr>
          <w:rFonts w:hAnsi="Times New Roman" w:ascii="Times New Roman"/>
          <w:szCs w:val="24"/>
          <w:lang w:val="hr-HR"/>
        </w:rPr>
        <w:t>Jasenki Rundek,</w:t>
      </w:r>
      <w:r w:rsidR="00F62A72" w:rsidRPr="008D7F82">
        <w:rPr>
          <w:rFonts w:hAnsi="Times New Roman" w:ascii="Times New Roman"/>
          <w:szCs w:val="24"/>
          <w:lang w:val="hr-HR"/>
        </w:rPr>
        <w:t xml:space="preserve"> </w:t>
      </w:r>
      <w:r w:rsidR="003F239F" w:rsidRPr="008D7F82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513403" w:rsidRPr="00513403">
        <w:rPr>
          <w:rFonts w:hAnsi="Times New Roman" w:ascii="Times New Roman"/>
          <w:szCs w:val="24"/>
          <w:lang w:val="hr-HR"/>
        </w:rPr>
        <w:t xml:space="preserve"> </w:t>
      </w:r>
      <w:r w:rsidR="00E0369B">
        <w:rPr>
          <w:rFonts w:hAnsi="Times New Roman" w:ascii="Times New Roman"/>
          <w:szCs w:val="24"/>
          <w:lang w:val="hr-HR"/>
        </w:rPr>
        <w:t xml:space="preserve"> </w:t>
      </w:r>
      <w:r w:rsidR="00E0369B" w:rsidRPr="0038542D">
        <w:rPr>
          <w:rFonts w:hAnsi="Times New Roman" w:ascii="Times New Roman"/>
          <w:szCs w:val="24"/>
          <w:lang w:val="hr-HR"/>
        </w:rPr>
        <w:t>D&amp;K FOCUS d.o.o.</w:t>
      </w:r>
      <w:r w:rsidR="00E0369B">
        <w:rPr>
          <w:rFonts w:hAnsi="Times New Roman" w:ascii="Times New Roman"/>
          <w:szCs w:val="24"/>
          <w:lang w:val="hr-HR"/>
        </w:rPr>
        <w:t xml:space="preserve">, Karlovac (Grad Karlovac), Naselja Marka Marulića 4, OIB: </w:t>
      </w:r>
      <w:r w:rsidR="00E0369B" w:rsidRPr="0038542D">
        <w:rPr>
          <w:rFonts w:hAnsi="Times New Roman" w:ascii="Times New Roman"/>
          <w:szCs w:val="24"/>
          <w:lang w:val="hr-HR"/>
        </w:rPr>
        <w:t>80307431571</w:t>
      </w:r>
      <w:r w:rsidR="00A1616A" w:rsidRPr="008D7F82">
        <w:rPr>
          <w:rFonts w:hAnsi="Times New Roman" w:ascii="Times New Roman"/>
          <w:szCs w:val="24"/>
          <w:lang w:val="hr-HR"/>
        </w:rPr>
        <w:t>,</w:t>
      </w:r>
      <w:r w:rsidR="003528A2" w:rsidRPr="008D7F82">
        <w:rPr>
          <w:rFonts w:hAnsi="Times New Roman" w:ascii="Times New Roman"/>
          <w:szCs w:val="24"/>
          <w:lang w:val="hr-HR"/>
        </w:rPr>
        <w:t xml:space="preserve"> </w:t>
      </w:r>
      <w:r w:rsidR="009F701C" w:rsidRPr="008D7F82">
        <w:rPr>
          <w:rFonts w:hAnsi="Times New Roman" w:ascii="Times New Roman"/>
          <w:szCs w:val="24"/>
          <w:lang w:val="hr-HR"/>
        </w:rPr>
        <w:t>dana</w:t>
      </w:r>
      <w:r w:rsidR="005E1314" w:rsidRPr="008D7F82">
        <w:rPr>
          <w:rFonts w:hAnsi="Times New Roman" w:ascii="Times New Roman"/>
          <w:szCs w:val="24"/>
          <w:lang w:val="hr-HR"/>
        </w:rPr>
        <w:t xml:space="preserve"> </w:t>
      </w:r>
      <w:r w:rsidR="00FA49A7">
        <w:rPr>
          <w:rFonts w:hAnsi="Times New Roman" w:ascii="Times New Roman"/>
          <w:szCs w:val="24"/>
          <w:lang w:val="hr-HR"/>
        </w:rPr>
        <w:t>12. ožujka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="009F701C" w:rsidRPr="008D7F82">
        <w:rPr>
          <w:rFonts w:hAnsi="Times New Roman" w:ascii="Times New Roman"/>
          <w:szCs w:val="24"/>
          <w:lang w:val="hr-HR"/>
        </w:rPr>
        <w:t xml:space="preserve"> </w:t>
      </w:r>
      <w:r w:rsidR="00341D49" w:rsidRPr="008D7F82">
        <w:rPr>
          <w:rFonts w:hAnsi="Times New Roman" w:ascii="Times New Roman"/>
          <w:szCs w:val="24"/>
          <w:lang w:val="hr-HR"/>
        </w:rPr>
        <w:t xml:space="preserve"> </w:t>
      </w:r>
      <w:r w:rsidR="00631B50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 a k l j u č i o</w:t>
      </w:r>
      <w:r w:rsidR="00997BA9" w:rsidRPr="008D7F82">
        <w:rPr>
          <w:rFonts w:hAnsi="Times New Roman" w:ascii="Times New Roman"/>
          <w:szCs w:val="24"/>
          <w:lang w:val="hr-HR"/>
        </w:rPr>
        <w:t xml:space="preserve">    j</w:t>
      </w:r>
      <w:r w:rsidR="00DF1277" w:rsidRPr="008D7F82">
        <w:rPr>
          <w:rFonts w:hAnsi="Times New Roman" w:ascii="Times New Roman"/>
          <w:szCs w:val="24"/>
          <w:lang w:val="hr-HR"/>
        </w:rPr>
        <w:t xml:space="preserve"> </w:t>
      </w:r>
      <w:r w:rsidR="00997BA9" w:rsidRPr="008D7F8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Poziva</w:t>
      </w:r>
      <w:r w:rsidR="00FC35AA" w:rsidRPr="008D7F82">
        <w:rPr>
          <w:rFonts w:hAnsi="Times New Roman" w:ascii="Times New Roman"/>
          <w:szCs w:val="24"/>
          <w:lang w:val="hr-HR"/>
        </w:rPr>
        <w:t>ju se osobe</w:t>
      </w:r>
      <w:r w:rsidRPr="008D7F82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8D7F82">
        <w:rPr>
          <w:rFonts w:hAnsi="Times New Roman" w:ascii="Times New Roman"/>
          <w:szCs w:val="24"/>
          <w:lang w:val="hr-HR"/>
        </w:rPr>
        <w:t>e</w:t>
      </w:r>
      <w:r w:rsidRPr="008D7F82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8D7F82">
        <w:rPr>
          <w:rFonts w:hAnsi="Times New Roman" w:ascii="Times New Roman"/>
          <w:szCs w:val="24"/>
          <w:lang w:val="hr-HR"/>
        </w:rPr>
        <w:t>po zakonu</w:t>
      </w:r>
      <w:r w:rsidR="00FC35AA" w:rsidRPr="008D7F82">
        <w:rPr>
          <w:rFonts w:hAnsi="Times New Roman" w:ascii="Times New Roman"/>
          <w:szCs w:val="24"/>
          <w:lang w:val="hr-HR"/>
        </w:rPr>
        <w:t xml:space="preserve">, </w:t>
      </w:r>
      <w:r w:rsidRPr="008D7F82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8D7F82">
        <w:rPr>
          <w:rFonts w:hAnsi="Times New Roman" w:ascii="Times New Roman"/>
          <w:szCs w:val="24"/>
          <w:lang w:val="hr-HR"/>
        </w:rPr>
        <w:t xml:space="preserve">petnaest </w:t>
      </w:r>
      <w:r w:rsidRPr="008D7F82">
        <w:rPr>
          <w:rFonts w:hAnsi="Times New Roman" w:ascii="Times New Roman"/>
          <w:szCs w:val="24"/>
          <w:lang w:val="hr-HR"/>
        </w:rPr>
        <w:t>dana od objave ovog zaključka na mrežnoj stranici</w:t>
      </w:r>
      <w:r w:rsidR="008968CC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7F82">
        <w:rPr>
          <w:rFonts w:hAnsi="Times New Roman" w:ascii="Times New Roman"/>
          <w:szCs w:val="24"/>
          <w:lang w:val="hr-HR"/>
        </w:rPr>
        <w:t xml:space="preserve"> ovog suda</w:t>
      </w:r>
      <w:r w:rsidRPr="008D7F82">
        <w:rPr>
          <w:rFonts w:hAnsi="Times New Roman" w:ascii="Times New Roman"/>
          <w:szCs w:val="24"/>
          <w:lang w:val="hr-HR"/>
        </w:rPr>
        <w:t>, podn</w:t>
      </w:r>
      <w:r w:rsidR="00FC35AA" w:rsidRPr="008D7F82">
        <w:rPr>
          <w:rFonts w:hAnsi="Times New Roman" w:ascii="Times New Roman"/>
          <w:szCs w:val="24"/>
          <w:lang w:val="hr-HR"/>
        </w:rPr>
        <w:t>ijeti</w:t>
      </w:r>
      <w:r w:rsidRPr="008D7F82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8D7F82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7F82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8D7F8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7F82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8D7F82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8D7F82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7F8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7F82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7F82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Osobe iz točke I.) izreke ovog </w:t>
      </w:r>
      <w:r w:rsidR="00BD4CDE">
        <w:rPr>
          <w:rFonts w:hAnsi="Times New Roman" w:ascii="Times New Roman"/>
          <w:szCs w:val="24"/>
          <w:lang w:val="hr-HR"/>
        </w:rPr>
        <w:t>zaključka</w:t>
      </w:r>
      <w:r w:rsidRPr="008D7F82">
        <w:rPr>
          <w:rFonts w:hAnsi="Times New Roman" w:ascii="Times New Roman"/>
          <w:szCs w:val="24"/>
          <w:lang w:val="hr-HR"/>
        </w:rPr>
        <w:t xml:space="preserve"> odgovaraju vjerovnicima osobno za naknadu štete koju si im prouzročili uskratom davanja ili davanja netočnih ili nepotpunih podataka</w:t>
      </w:r>
      <w:r w:rsidR="008968CC" w:rsidRPr="008D7F82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8D7F8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D7F8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8D7F82">
        <w:rPr>
          <w:rFonts w:hAnsi="Times New Roman" w:ascii="Times New Roman"/>
          <w:szCs w:val="24"/>
          <w:lang w:val="hr-HR"/>
        </w:rPr>
        <w:t>o</w:t>
      </w:r>
      <w:r w:rsidR="00D50EB4" w:rsidRPr="008D7F82">
        <w:rPr>
          <w:rFonts w:hAnsi="Times New Roman" w:ascii="Times New Roman"/>
          <w:szCs w:val="24"/>
          <w:lang w:val="hr-HR"/>
        </w:rPr>
        <w:t>vome sudu Financijska agencija</w:t>
      </w:r>
      <w:r w:rsidRPr="008D7F82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8D7F82">
        <w:rPr>
          <w:rFonts w:hAnsi="Times New Roman" w:ascii="Times New Roman"/>
          <w:szCs w:val="24"/>
          <w:lang w:val="hr-HR"/>
        </w:rPr>
        <w:t>).</w:t>
      </w:r>
      <w:r w:rsidR="008968CC" w:rsidRPr="008D7F82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8D7F82">
        <w:rPr>
          <w:rFonts w:hAnsi="Times New Roman" w:ascii="Times New Roman"/>
          <w:szCs w:val="24"/>
          <w:lang w:val="hr-HR"/>
        </w:rPr>
        <w:t xml:space="preserve"> st. 3.</w:t>
      </w:r>
      <w:r w:rsidRPr="008D7F82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8D7F82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8D7F82">
        <w:rPr>
          <w:rFonts w:hAnsi="Times New Roman" w:ascii="Times New Roman"/>
          <w:szCs w:val="24"/>
          <w:lang w:val="hr-HR"/>
        </w:rPr>
        <w:t>,</w:t>
      </w:r>
      <w:r w:rsidRPr="008D7F82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8D7F82">
      <w:pPr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 Zagrebu</w:t>
      </w:r>
      <w:r w:rsidR="001128EA" w:rsidRPr="008D7F82">
        <w:rPr>
          <w:rFonts w:hAnsi="Times New Roman" w:ascii="Times New Roman"/>
          <w:szCs w:val="24"/>
          <w:lang w:val="hr-HR"/>
        </w:rPr>
        <w:t xml:space="preserve"> </w:t>
      </w:r>
      <w:r w:rsidR="00FA49A7">
        <w:rPr>
          <w:rFonts w:hAnsi="Times New Roman" w:ascii="Times New Roman"/>
          <w:szCs w:val="24"/>
          <w:lang w:val="hr-HR"/>
        </w:rPr>
        <w:t>12. ožujka</w:t>
      </w:r>
      <w:r w:rsidR="00BD4CDE">
        <w:rPr>
          <w:rFonts w:hAnsi="Times New Roman" w:ascii="Times New Roman"/>
          <w:szCs w:val="24"/>
          <w:lang w:val="hr-HR"/>
        </w:rPr>
        <w:t xml:space="preserve"> </w:t>
      </w:r>
      <w:r w:rsidR="00D43D80" w:rsidRPr="008D7F82">
        <w:rPr>
          <w:rFonts w:hAnsi="Times New Roman" w:ascii="Times New Roman"/>
          <w:szCs w:val="24"/>
          <w:lang w:val="hr-HR"/>
        </w:rPr>
        <w:t>201</w:t>
      </w:r>
      <w:r w:rsidR="00A9643F">
        <w:rPr>
          <w:rFonts w:hAnsi="Times New Roman" w:ascii="Times New Roman"/>
          <w:szCs w:val="24"/>
          <w:lang w:val="hr-HR"/>
        </w:rPr>
        <w:t>9</w:t>
      </w:r>
      <w:r w:rsidR="00D43D80" w:rsidRPr="008D7F82">
        <w:rPr>
          <w:rFonts w:hAnsi="Times New Roman" w:ascii="Times New Roman"/>
          <w:szCs w:val="24"/>
          <w:lang w:val="hr-HR"/>
        </w:rPr>
        <w:t>.</w:t>
      </w:r>
      <w:r w:rsidRPr="008D7F8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</w:t>
      </w:r>
      <w:r w:rsidRPr="008D7F82">
        <w:rPr>
          <w:rFonts w:hAnsi="Times New Roman" w:ascii="Times New Roman"/>
          <w:szCs w:val="24"/>
          <w:lang w:val="hr-HR"/>
        </w:rPr>
        <w:t xml:space="preserve">  </w:t>
      </w:r>
      <w:r w:rsidR="00986AFB" w:rsidRPr="008D7F82">
        <w:rPr>
          <w:rFonts w:hAnsi="Times New Roman" w:ascii="Times New Roman"/>
          <w:szCs w:val="24"/>
          <w:lang w:val="hr-HR"/>
        </w:rPr>
        <w:t xml:space="preserve">       </w:t>
      </w:r>
      <w:r w:rsidRPr="008D7F82">
        <w:rPr>
          <w:rFonts w:hAnsi="Times New Roman" w:ascii="Times New Roman"/>
          <w:szCs w:val="24"/>
          <w:lang w:val="hr-HR"/>
        </w:rPr>
        <w:t xml:space="preserve">  S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U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D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A</w:t>
      </w:r>
      <w:r w:rsidR="00986AFB" w:rsidRPr="008D7F82">
        <w:rPr>
          <w:rFonts w:hAnsi="Times New Roman" w:ascii="Times New Roman"/>
          <w:szCs w:val="24"/>
          <w:lang w:val="hr-HR"/>
        </w:rPr>
        <w:t xml:space="preserve"> </w:t>
      </w:r>
      <w:r w:rsidRPr="008D7F82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8D7F8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9D1475" w:rsidR="00D901D5" w:rsidRPr="008D7F82">
      <w:pPr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JASENKA RUNDEK</w:t>
      </w:r>
      <w:r w:rsidR="00045280" w:rsidRPr="008D7F82">
        <w:rPr>
          <w:rFonts w:hAnsi="Times New Roman" w:ascii="Times New Roman"/>
          <w:szCs w:val="24"/>
          <w:lang w:val="hr-HR"/>
        </w:rPr>
        <w:t>, v.r.</w:t>
      </w:r>
    </w:p>
    <w:p w:rsidRDefault="003702DE" w:rsidP="00D44D4F" w:rsidR="003702DE" w:rsidRPr="008D7F82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8D7F82">
      <w:pPr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8D7F82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8D7F82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8D7F82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FA49A7" w:rsidR="00AB7883" w:rsidRPr="008D7F82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DN</w:t>
      </w:r>
      <w:r w:rsidR="00D70020" w:rsidRPr="008D7F82">
        <w:rPr>
          <w:rFonts w:hAnsi="Times New Roman" w:ascii="Times New Roman"/>
          <w:szCs w:val="24"/>
          <w:lang w:val="hr-HR"/>
        </w:rPr>
        <w:t>A</w:t>
      </w:r>
      <w:r w:rsidRPr="008D7F82">
        <w:rPr>
          <w:rFonts w:hAnsi="Times New Roman" w:ascii="Times New Roman"/>
          <w:szCs w:val="24"/>
          <w:lang w:val="hr-HR"/>
        </w:rPr>
        <w:t>:</w:t>
      </w:r>
    </w:p>
    <w:p w:rsidRDefault="003D072D" w:rsidP="00FA49A7" w:rsidR="00586826" w:rsidRPr="00FA49A7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8D7F82">
        <w:rPr>
          <w:rFonts w:hAnsi="Times New Roman" w:ascii="Times New Roman"/>
          <w:szCs w:val="24"/>
          <w:lang w:val="hr-HR"/>
        </w:rPr>
        <w:t>zakonsk</w:t>
      </w:r>
      <w:r w:rsidR="00FD1901" w:rsidRPr="008D7F82">
        <w:rPr>
          <w:rFonts w:hAnsi="Times New Roman" w:ascii="Times New Roman"/>
          <w:szCs w:val="24"/>
          <w:lang w:val="hr-HR"/>
        </w:rPr>
        <w:t>om</w:t>
      </w:r>
      <w:r w:rsidRPr="008D7F82">
        <w:rPr>
          <w:rFonts w:hAnsi="Times New Roman" w:ascii="Times New Roman"/>
          <w:szCs w:val="24"/>
          <w:lang w:val="hr-HR"/>
        </w:rPr>
        <w:t xml:space="preserve"> zastupni</w:t>
      </w:r>
      <w:r w:rsidR="00FD1901" w:rsidRPr="008D7F82">
        <w:rPr>
          <w:rFonts w:hAnsi="Times New Roman" w:ascii="Times New Roman"/>
          <w:szCs w:val="24"/>
          <w:lang w:val="hr-HR"/>
        </w:rPr>
        <w:t>ku</w:t>
      </w:r>
      <w:r w:rsidRPr="008D7F82">
        <w:rPr>
          <w:rFonts w:hAnsi="Times New Roman" w:ascii="Times New Roman"/>
          <w:szCs w:val="24"/>
          <w:lang w:val="hr-HR"/>
        </w:rPr>
        <w:t xml:space="preserve"> dužnika</w:t>
      </w:r>
      <w:r w:rsidR="00FA49A7">
        <w:rPr>
          <w:rFonts w:hAnsi="Times New Roman" w:ascii="Times New Roman"/>
          <w:szCs w:val="24"/>
          <w:lang w:val="hr-HR"/>
        </w:rPr>
        <w:t xml:space="preserve"> Dario Grgas, Karlovac, Naselje Marka Marulića 4</w:t>
      </w:r>
    </w:p>
    <w:p w:rsidRDefault="00D44D4F" w:rsidR="00D44D4F" w:rsidRPr="008D7F8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D7F82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D7F82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D7F82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7DF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E0369B">
      <w:rPr>
        <w:rFonts w:hAnsi="Times New Roman" w:ascii="Times New Roman"/>
        <w:lang w:val="hr-HR"/>
      </w:rPr>
      <w:t>3031</w:t>
    </w:r>
    <w:r w:rsidR="00B03CEC">
      <w:rPr>
        <w:rFonts w:hAnsi="Times New Roman" w:ascii="Times New Roman"/>
        <w:lang w:val="hr-HR"/>
      </w:rPr>
      <w:t>/2018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5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07DFB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576D6"/>
    <w:rsid w:val="00264B78"/>
    <w:rsid w:val="00280997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3403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1B50"/>
    <w:rsid w:val="006356C5"/>
    <w:rsid w:val="00640AAE"/>
    <w:rsid w:val="00641F24"/>
    <w:rsid w:val="00651100"/>
    <w:rsid w:val="00661D14"/>
    <w:rsid w:val="006A502E"/>
    <w:rsid w:val="006B2463"/>
    <w:rsid w:val="006B7237"/>
    <w:rsid w:val="006E1618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D7F82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643F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3CEC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D4CDE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43D80"/>
    <w:rsid w:val="00D44D4F"/>
    <w:rsid w:val="00D50967"/>
    <w:rsid w:val="00D50EB4"/>
    <w:rsid w:val="00D601D9"/>
    <w:rsid w:val="00D632D5"/>
    <w:rsid w:val="00D70020"/>
    <w:rsid w:val="00D77C43"/>
    <w:rsid w:val="00D8700F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369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A49A7"/>
    <w:rsid w:val="00FC1BC3"/>
    <w:rsid w:val="00FC35AA"/>
    <w:rsid w:val="00FC4AC7"/>
    <w:rsid w:val="00FD1901"/>
    <w:rsid w:val="00FD2BCA"/>
    <w:rsid w:val="00FF3226"/>
    <w:rsid w:val="00FF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5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D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D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D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D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7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D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D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D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D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3031</izvorni_sadrzaj>
    <derivirana_varijabla naziv="DomainObject.Predmet.Broj_1">3031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St-3031/2018</izvorni_sadrzaj>
    <derivirana_varijabla naziv="DomainObject.Predmet.OznakaBroj_1">St-3031/2018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D&amp;K FOCUS d.o.o. zastupanog po punomoćniku Dario Grgas</izvorni_sadrzaj>
    <derivirana_varijabla naziv="DomainObject.Predmet.ProtustrankaFormated_1">  D&amp;K FOCUS d.o.o. zastupanog po punomoćniku Dario Grgas</derivirana_varijabla>
  </DomainObject.Predmet.ProtustrankaFormated>
  <DomainObject.Predmet.ProtustrankaFormatedOIB>
    <izvorni_sadrzaj>  D&amp;K FOCUS d.o.o., OIB 80307431571 zastupanog po punomoćniku Dario Grgas</izvorni_sadrzaj>
    <derivirana_varijabla naziv="DomainObject.Predmet.ProtustrankaFormatedOIB_1">  D&amp;K FOCUS d.o.o., OIB 80307431571 zastupanog po punomoćniku Dario Grgas</derivirana_varijabla>
  </DomainObject.Predmet.ProtustrankaFormatedOIB>
  <DomainObject.Predmet.ProtustrankaFormatedWithAdress>
    <izvorni_sadrzaj> D&amp;K FOCUS d.o.o., Naselje Marka Marulića 4, 47000 Karlovac zastupanog po punomoćniku Dario Grgas</izvorni_sadrzaj>
    <derivirana_varijabla naziv="DomainObject.Predmet.ProtustrankaFormatedWithAdress_1"> D&amp;K FOCUS d.o.o., Naselje Marka Marulića 4, 47000 Karlovac zastupanog po punomoćniku Dario Grgas</derivirana_varijabla>
  </DomainObject.Predmet.ProtustrankaFormatedWithAdress>
  <DomainObject.Predmet.ProtustrankaFormatedWithAdressOIB>
    <izvorni_sadrzaj> D&amp;K FOCUS d.o.o., OIB 80307431571, Naselje Marka Marulića 4, 47000 Karlovac zastupanog po punomoćniku Dario Grgas</izvorni_sadrzaj>
    <derivirana_varijabla naziv="DomainObject.Predmet.ProtustrankaFormatedWithAdressOIB_1"> D&amp;K FOCUS d.o.o., OIB 80307431571, Naselje Marka Marulića 4, 47000 Karlovac zastupanog po punomoćniku Dario Grgas</derivirana_varijabla>
  </DomainObject.Predmet.ProtustrankaFormatedWithAdressOIB>
  <DomainObject.Predmet.ProtustrankaWithAdress>
    <izvorni_sadrzaj>D&amp;K FOCUS d.o.o. Naselje Marka Marulića 4, 47000 Karlovac</izvorni_sadrzaj>
    <derivirana_varijabla naziv="DomainObject.Predmet.ProtustrankaWithAdress_1">D&amp;K FOCUS d.o.o. Naselje Marka Marulića 4, 47000 Karlovac</derivirana_varijabla>
  </DomainObject.Predmet.ProtustrankaWithAdress>
  <DomainObject.Predmet.ProtustrankaWithAdressOIB>
    <izvorni_sadrzaj>D&amp;K FOCUS d.o.o., OIB 80307431571, Naselje Marka Marulića 4, 47000 Karlovac</izvorni_sadrzaj>
    <derivirana_varijabla naziv="DomainObject.Predmet.ProtustrankaWithAdressOIB_1">D&amp;K FOCUS d.o.o., OIB 80307431571, Naselje Marka Marulića 4, 47000 Karlovac</derivirana_varijabla>
  </DomainObject.Predmet.ProtustrankaWithAdressOIB>
  <DomainObject.Predmet.ProtustrankaNazivFormated>
    <izvorni_sadrzaj>D&amp;K FOCUS d.o.o.</izvorni_sadrzaj>
    <derivirana_varijabla naziv="DomainObject.Predmet.ProtustrankaNazivFormated_1">D&amp;K FOCUS d.o.o.</derivirana_varijabla>
  </DomainObject.Predmet.ProtustrankaNazivFormated>
  <DomainObject.Predmet.ProtustrankaNazivFormatedOIB>
    <izvorni_sadrzaj>D&amp;K FOCUS d.o.o., OIB 80307431571</izvorni_sadrzaj>
    <derivirana_varijabla naziv="DomainObject.Predmet.ProtustrankaNazivFormatedOIB_1">D&amp;K FOCUS d.o.o., OIB 80307431571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D&amp;K FOCUS d.o.o. zastupanog po punomoćniku Dario Grgas</item>
    </izvorni_sadrzaj>
    <derivirana_varijabla naziv="DomainObject.Predmet.ProtuStrankaListFormated_1">
      <item>D&amp;K FOCUS d.o.o. zastupanog po punomoćniku Dario Grgas</item>
    </derivirana_varijabla>
  </DomainObject.Predmet.ProtuStrankaListFormated>
  <DomainObject.Predmet.ProtuStrankaListFormatedOIB>
    <izvorni_sadrzaj>
      <item>D&amp;K FOCUS d.o.o., OIB 80307431571 zastupanog po punomoćniku Dario Grgas</item>
    </izvorni_sadrzaj>
    <derivirana_varijabla naziv="DomainObject.Predmet.ProtuStrankaListFormatedOIB_1">
      <item>D&amp;K FOCUS d.o.o., OIB 80307431571 zastupanog po punomoćniku Dario Grgas</item>
    </derivirana_varijabla>
  </DomainObject.Predmet.ProtuStrankaListFormatedOIB>
  <DomainObject.Predmet.ProtuStrankaListFormatedWithAdress>
    <izvorni_sadrzaj>
      <item>D&amp;K FOCUS d.o.o., Naselje Marka Marulića 4, 47000 Karlovac zastupanog po punomoćniku Dario Grgas</item>
    </izvorni_sadrzaj>
    <derivirana_varijabla naziv="DomainObject.Predmet.ProtuStrankaListFormatedWithAdress_1">
      <item>D&amp;K FOCUS d.o.o., Naselje Marka Marulića 4, 47000 Karlovac zastupanog po punomoćniku Dario Grgas</item>
    </derivirana_varijabla>
  </DomainObject.Predmet.ProtuStrankaListFormatedWithAdress>
  <DomainObject.Predmet.ProtuStrankaListFormatedWithAdressOIB>
    <izvorni_sadrzaj>
      <item>D&amp;K FOCUS d.o.o., OIB 80307431571, Naselje Marka Marulića 4, 47000 Karlovac zastupanog po punomoćniku Dario Grgas</item>
    </izvorni_sadrzaj>
    <derivirana_varijabla naziv="DomainObject.Predmet.ProtuStrankaListFormatedWithAdressOIB_1">
      <item>D&amp;K FOCUS d.o.o., OIB 80307431571, Naselje Marka Marulića 4, 47000 Karlovac zastupanog po punomoćniku Dario Grgas</item>
    </derivirana_varijabla>
  </DomainObject.Predmet.ProtuStrankaListFormatedWithAdressOIB>
  <DomainObject.Predmet.ProtuStrankaListNazivFormated>
    <izvorni_sadrzaj>
      <item>D&amp;K FOCUS d.o.o.</item>
    </izvorni_sadrzaj>
    <derivirana_varijabla naziv="DomainObject.Predmet.ProtuStrankaListNazivFormated_1">
      <item>D&amp;K FOCUS d.o.o.</item>
    </derivirana_varijabla>
  </DomainObject.Predmet.ProtuStrankaListNazivFormated>
  <DomainObject.Predmet.ProtuStrankaListNazivFormatedOIB>
    <izvorni_sadrzaj>
      <item>D&amp;K FOCUS d.o.o., OIB 80307431571</item>
    </izvorni_sadrzaj>
    <derivirana_varijabla naziv="DomainObject.Predmet.ProtuStrankaListNazivFormatedOIB_1">
      <item>D&amp;K FOCUS d.o.o., OIB 80307431571</item>
    </derivirana_varijabla>
  </DomainObject.Predmet.ProtuStrankaListNazivFormatedOIB>
  <DomainObject.Predmet.OstaliListFormated>
    <izvorni_sadrzaj>
      <item>Dario Grgas punomoćnik sudionika u postupku D&amp;K FOCUS d.o.o.</item>
    </izvorni_sadrzaj>
    <derivirana_varijabla naziv="DomainObject.Predmet.OstaliListFormated_1">
      <item>Dario Grgas punomoćnik sudionika u postupku D&amp;K FOCUS d.o.o.</item>
    </derivirana_varijabla>
  </DomainObject.Predmet.OstaliListFormated>
  <DomainObject.Predmet.OstaliListFormatedOIB>
    <izvorni_sadrzaj>
      <item>Dario Grgas, OIB 33729574932 punomoćnik sudionika u postupku D&amp;K FOCUS d.o.o.</item>
    </izvorni_sadrzaj>
    <derivirana_varijabla naziv="DomainObject.Predmet.OstaliListFormatedOIB_1">
      <item>Dario Grgas, OIB 33729574932 punomoćnik sudionika u postupku D&amp;K FOCUS d.o.o.</item>
    </derivirana_varijabla>
  </DomainObject.Predmet.OstaliListFormatedOIB>
  <DomainObject.Predmet.OstaliListFormatedWithAdress>
    <izvorni_sadrzaj>
      <item>Dario Grgas, Naselje Marka Marulića 4, 47000 Karlovac punomoćnik sudionika u postupku D&amp;K FOCUS d.o.o.</item>
    </izvorni_sadrzaj>
    <derivirana_varijabla naziv="DomainObject.Predmet.OstaliListFormatedWithAdress_1">
      <item>Dario Grgas, Naselje Marka Marulića 4, 47000 Karlovac punomoćnik sudionika u postupku D&amp;K FOCUS d.o.o.</item>
    </derivirana_varijabla>
  </DomainObject.Predmet.OstaliListFormatedWithAdress>
  <DomainObject.Predmet.OstaliListFormatedWithAdressOIB>
    <izvorni_sadrzaj>
      <item>Dario Grgas, OIB 33729574932, Naselje Marka Marulića 4, 47000 Karlovac punomoćnik sudionika u postupku D&amp;K FOCUS d.o.o.</item>
    </izvorni_sadrzaj>
    <derivirana_varijabla naziv="DomainObject.Predmet.OstaliListFormatedWithAdressOIB_1">
      <item>Dario Grgas, OIB 33729574932, Naselje Marka Marulića 4, 47000 Karlovac punomoćnik sudionika u postupku D&amp;K FOCUS d.o.o.</item>
    </derivirana_varijabla>
  </DomainObject.Predmet.OstaliListFormatedWithAdressOIB>
  <DomainObject.Predmet.OstaliListNazivFormated>
    <izvorni_sadrzaj>
      <item>Dario Grgas</item>
    </izvorni_sadrzaj>
    <derivirana_varijabla naziv="DomainObject.Predmet.OstaliListNazivFormated_1">
      <item>Dario Grgas</item>
    </derivirana_varijabla>
  </DomainObject.Predmet.OstaliListNazivFormated>
  <DomainObject.Predmet.OstaliListNazivFormatedOIB>
    <izvorni_sadrzaj>
      <item>Dario Grgas, OIB 33729574932</item>
    </izvorni_sadrzaj>
    <derivirana_varijabla naziv="DomainObject.Predmet.OstaliListNazivFormatedOIB_1">
      <item>Dario Grgas, OIB 33729574932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D&amp;K FOCUS d.o.o.</izvorni_sadrzaj>
    <derivirana_varijabla naziv="DomainObject.Predmet.ProtustrankaIDrugi_1">D&amp;K FOCUS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D&amp;K FOCUS d.o.o., OIB 80307431571, Naselje Marka Marulića 4, 47000 Karlovac</izvorni_sadrzaj>
    <derivirana_varijabla naziv="DomainObject.Predmet.ProtustrankaIDrugiAdressOIB_1">D&amp;K FOCUS d.o.o., OIB 80307431571, Naselje Marka Marulića 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D&amp;K FOCUS d.o.o.</item>
      <item>Dario Grgas</item>
    </izvorni_sadrzaj>
    <derivirana_varijabla naziv="DomainObject.Predmet.SudioniciListNaziv_1">
      <item>FINA regionalni centar Zagreb, podružnica Karlovac</item>
      <item>D&amp;K FOCUS d.o.o.</item>
      <item>Dario Grgas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D&amp;K FOCUS d.o.o., OIB 80307431571, Naselje Marka Marulića 4,47000 Karlovac</item>
      <item>Dario Grgas, OIB 33729574932, Naselje Marka Marulića 4,47000 Karlovac</item>
    </izvorni_sadrzaj>
    <derivirana_varijabla naziv="DomainObject.Predmet.SudioniciListAdressOIB_1">
      <item>FINA regionalni centar Zagreb, podružnica Karlovac, OIB 85821130368, Vitezovićeva 1,47000 Karlovac</item>
      <item>D&amp;K FOCUS d.o.o., OIB 80307431571, Naselje Marka Marulića 4,47000 Karlovac</item>
      <item>Dario Grgas, OIB 33729574932, Naselje Marka Marulića 4,47000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80307431571</item>
      <item>, OIB 33729574932</item>
    </izvorni_sadrzaj>
    <derivirana_varijabla naziv="DomainObject.Predmet.SudioniciListNazivOIB_1">
      <item>, OIB 85821130368</item>
      <item>, OIB 80307431571</item>
      <item>, OIB 33729574932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605A67-DE33-46D0-BDF6-C65495FB6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448</properties:Words>
  <properties:Characters>2319</properties:Characters>
  <properties:Lines>73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2019-03-07T08:07:00Z</dcterms:created>
  <dc:creator>Sudsko vijeæe</dc:creator>
  <cp:lastModifiedBy>Katarina Babić</cp:lastModifiedBy>
  <cp:lastPrinted>2019-03-12T11:47:00Z</cp:lastPrinted>
  <dcterms:modified xmlns:xsi="http://www.w3.org/2001/XMLSchema-instance" xsi:type="dcterms:W3CDTF">2019-03-12T11:47:00Z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Zaključak-poziv upravi (3031-18 ZAKLJUČAK-poziv upravi.docx)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