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cbfc" w14:paraId="861cbfc"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649BD" w:rsidP="003649BD" w:rsidR="003649BD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3649BD" w:rsidP="003649BD" w:rsidR="003649BD">
      <w:pPr>
        <w:rPr>
          <w:rFonts w:cs="Times New Roman" w:eastAsia="Times New Roman"/>
          <w:szCs w:val="24"/>
        </w:rPr>
      </w:pPr>
    </w:p>
    <w:p w:rsidRDefault="007A1E0E" w:rsidP="007A1E0E" w:rsidR="007A1E0E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Trgovački sud u Pazinu, po</w:t>
      </w:r>
      <w:r>
        <w:rPr>
          <w:rFonts w:cs="Times New Roman" w:eastAsia="Times New Roman"/>
          <w:szCs w:val="24"/>
        </w:rPr>
        <w:t xml:space="preserve"> sutkinji Tamari Lakoseljac Benčić, u skraćenom stečajnom postupku nad pravnom osobom (dužnikom) VILE KALDANIJA d. o. o. Nova Vas, Kosinožići 20 B, O</w:t>
      </w:r>
      <w:r w:rsidR="008220AE">
        <w:rPr>
          <w:rFonts w:cs="Times New Roman" w:eastAsia="Times New Roman"/>
          <w:szCs w:val="24"/>
        </w:rPr>
        <w:t>IB 81412184948, MBS 130038147, 30</w:t>
      </w:r>
      <w:r>
        <w:rPr>
          <w:rFonts w:cs="Times New Roman" w:eastAsia="Times New Roman"/>
          <w:szCs w:val="24"/>
        </w:rPr>
        <w:t>. kolovoza 2018.,</w:t>
      </w:r>
    </w:p>
    <w:p w:rsidRDefault="004E4E0A" w:rsidP="007A1E0E" w:rsidR="004E4E0A" w:rsidRPr="00FD7BB4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D11C56" w:rsidP="004E4E0A" w:rsidR="004E4E0A" w:rsidRPr="004E4E0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</w:t>
      </w:r>
      <w:r w:rsidR="004E4E0A" w:rsidRPr="004E4E0A">
        <w:rPr>
          <w:rFonts w:cs="Times New Roman" w:eastAsia="Times New Roman"/>
          <w:szCs w:val="24"/>
        </w:rPr>
        <w:t>Obustavlja se provedba skraćenog stečajnog postupka nad pravnom osobom VILE KALDANIJA d. o. o. Nova Vas, Kosinožići 20 B, OIB 81412184948, MBS 130038147.</w:t>
      </w:r>
    </w:p>
    <w:p w:rsidRDefault="003649BD" w:rsidP="003649BD" w:rsidR="003649BD">
      <w:pPr>
        <w:rPr>
          <w:rFonts w:cs="Times New Roman" w:eastAsia="Times New Roman"/>
          <w:szCs w:val="24"/>
        </w:rPr>
      </w:pPr>
    </w:p>
    <w:p w:rsidRDefault="00D11C56" w:rsidP="00CC0054" w:rsidR="00CC0054">
      <w:pPr>
        <w:ind w:firstLine="708"/>
        <w:rPr>
          <w:rFonts w:cs="Times New Roman" w:eastAsia="Times New Roman"/>
          <w:szCs w:val="24"/>
        </w:rPr>
      </w:pPr>
      <w:r w:rsidRPr="00D11C56">
        <w:rPr>
          <w:rFonts w:cs="Times New Roman" w:eastAsia="Times New Roman"/>
          <w:szCs w:val="24"/>
        </w:rPr>
        <w:t xml:space="preserve">II. </w:t>
      </w:r>
      <w:r w:rsidR="00CC0054" w:rsidRPr="00D11C56">
        <w:rPr>
          <w:rFonts w:cs="Times New Roman" w:eastAsia="Times New Roman"/>
          <w:szCs w:val="24"/>
        </w:rPr>
        <w:t>Prijedlog vjerovnika GRAD BUJE-BUIE, Istarska 2, Buje, za otvaranjem stečajnog postupka je povučen.</w:t>
      </w:r>
      <w:r w:rsidR="00CC0054">
        <w:rPr>
          <w:rFonts w:cs="Times New Roman" w:eastAsia="Times New Roman"/>
          <w:szCs w:val="24"/>
        </w:rPr>
        <w:t xml:space="preserve"> </w:t>
      </w:r>
    </w:p>
    <w:p w:rsidRDefault="00CC0054" w:rsidP="003649BD" w:rsidR="00CC0054">
      <w:pPr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="004E4E0A" w:rsidRPr="004E4E0A">
        <w:rPr>
          <w:rFonts w:cs="Times New Roman" w:eastAsia="Times New Roman"/>
          <w:szCs w:val="24"/>
        </w:rPr>
        <w:t>VILE KALDANIJA d. o. o. Nova Vas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 w:rsidR="004E4E0A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 xml:space="preserve">. </w:t>
      </w:r>
      <w:r w:rsidR="004E4E0A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</w:t>
      </w:r>
      <w:r w:rsidR="004E4E0A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 xml:space="preserve">.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</w:t>
      </w:r>
      <w:r>
        <w:rPr>
          <w:rFonts w:cs="Times New Roman" w:eastAsia="Times New Roman"/>
          <w:szCs w:val="24"/>
        </w:rPr>
        <w:t xml:space="preserve">na (Narodne novine br. 71/15, </w:t>
      </w:r>
      <w:r w:rsidRPr="00FD7BB4">
        <w:rPr>
          <w:rFonts w:cs="Times New Roman" w:eastAsia="Times New Roman"/>
          <w:szCs w:val="24"/>
        </w:rPr>
        <w:t xml:space="preserve">dalje SZ), budući da su za to bili ispunjeni uvjeti predviđeni čl. 428. SZ-a, sukladno čl. 430. SZ-a, </w:t>
      </w:r>
      <w:r w:rsidR="004E4E0A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4E4E0A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</w:t>
      </w:r>
      <w:r w:rsidR="004E4E0A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</w:t>
      </w:r>
      <w:r w:rsidRPr="00FD7BB4">
        <w:rPr>
          <w:rFonts w:cs="Times New Roman" w:eastAsia="Times New Roman"/>
          <w:szCs w:val="24"/>
        </w:rPr>
        <w:t xml:space="preserve"> na mrežnoj stranici e-Oglasna ploča sudo</w:t>
      </w:r>
      <w:r w:rsidR="004E4E0A">
        <w:rPr>
          <w:rFonts w:cs="Times New Roman" w:eastAsia="Times New Roman"/>
          <w:szCs w:val="24"/>
        </w:rPr>
        <w:t>va objavljen je oglas posl. br.</w:t>
      </w:r>
      <w:r w:rsidRPr="00FD7BB4">
        <w:rPr>
          <w:rFonts w:cs="Times New Roman" w:eastAsia="Times New Roman"/>
          <w:szCs w:val="24"/>
        </w:rPr>
        <w:t xml:space="preserve"> St-</w:t>
      </w:r>
      <w:r w:rsidR="004E4E0A">
        <w:rPr>
          <w:rFonts w:cs="Times New Roman" w:eastAsia="Times New Roman"/>
          <w:szCs w:val="24"/>
        </w:rPr>
        <w:t>101/2018</w:t>
      </w:r>
      <w:r>
        <w:rPr>
          <w:rFonts w:cs="Times New Roman" w:eastAsia="Times New Roman"/>
          <w:szCs w:val="24"/>
        </w:rPr>
        <w:t xml:space="preserve">-3. </w:t>
      </w: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</w:t>
      </w:r>
      <w:r w:rsidR="004E4E0A">
        <w:rPr>
          <w:rFonts w:cs="Times New Roman" w:eastAsia="Times New Roman"/>
          <w:szCs w:val="24"/>
        </w:rPr>
        <w:t>120</w:t>
      </w:r>
      <w:r>
        <w:rPr>
          <w:rFonts w:cs="Times New Roman" w:eastAsia="Times New Roman"/>
          <w:szCs w:val="24"/>
        </w:rPr>
        <w:t>-</w:t>
      </w:r>
      <w:r w:rsidR="004E4E0A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>/</w:t>
      </w:r>
      <w:r w:rsidR="004E4E0A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>-</w:t>
      </w:r>
      <w:r w:rsidR="004E4E0A">
        <w:rPr>
          <w:rFonts w:cs="Times New Roman" w:eastAsia="Times New Roman"/>
          <w:szCs w:val="24"/>
        </w:rPr>
        <w:t>02</w:t>
      </w:r>
      <w:r>
        <w:rPr>
          <w:rFonts w:cs="Times New Roman" w:eastAsia="Times New Roman"/>
          <w:szCs w:val="24"/>
        </w:rPr>
        <w:t>/</w:t>
      </w:r>
      <w:r w:rsidR="004E4E0A">
        <w:rPr>
          <w:rFonts w:cs="Times New Roman" w:eastAsia="Times New Roman"/>
          <w:szCs w:val="24"/>
        </w:rPr>
        <w:t>29,</w:t>
      </w:r>
      <w:r>
        <w:rPr>
          <w:rFonts w:cs="Times New Roman" w:eastAsia="Times New Roman"/>
          <w:szCs w:val="24"/>
        </w:rPr>
        <w:t xml:space="preserve"> ur. broja: 08-4402-</w:t>
      </w:r>
      <w:r w:rsidR="004E4E0A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>-</w:t>
      </w:r>
      <w:r w:rsidR="004E4E0A">
        <w:rPr>
          <w:rFonts w:cs="Times New Roman" w:eastAsia="Times New Roman"/>
          <w:szCs w:val="24"/>
        </w:rPr>
        <w:t>358 od 9</w:t>
      </w:r>
      <w:r>
        <w:rPr>
          <w:rFonts w:cs="Times New Roman" w:eastAsia="Times New Roman"/>
          <w:szCs w:val="24"/>
        </w:rPr>
        <w:t xml:space="preserve">. </w:t>
      </w:r>
      <w:r w:rsidR="004E4E0A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</w:t>
      </w:r>
      <w:r w:rsidR="004E4E0A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 xml:space="preserve">. (list </w:t>
      </w:r>
      <w:r w:rsidR="004E4E0A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 w:rsidR="004E4E0A">
        <w:rPr>
          <w:rFonts w:cs="Times New Roman" w:eastAsia="Times New Roman"/>
          <w:szCs w:val="24"/>
        </w:rPr>
        <w:t>160</w:t>
      </w:r>
      <w:r>
        <w:rPr>
          <w:rFonts w:cs="Times New Roman" w:eastAsia="Times New Roman"/>
          <w:szCs w:val="24"/>
        </w:rPr>
        <w:t xml:space="preserve"> dana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3649BD" w:rsidP="003649BD" w:rsidR="003649BD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</w:t>
      </w:r>
      <w:r w:rsidR="00987176">
        <w:rPr>
          <w:rFonts w:eastAsiaTheme="minorHAnsi"/>
          <w:lang w:eastAsia="en-US"/>
        </w:rPr>
        <w:t xml:space="preserve"> st. I.</w:t>
      </w:r>
      <w:r w:rsidRPr="00255548">
        <w:rPr>
          <w:rFonts w:eastAsiaTheme="minorHAnsi"/>
          <w:lang w:eastAsia="en-US"/>
        </w:rPr>
        <w:t xml:space="preserve"> izre</w:t>
      </w:r>
      <w:r w:rsidR="00987176">
        <w:rPr>
          <w:rFonts w:eastAsiaTheme="minorHAnsi"/>
          <w:lang w:eastAsia="en-US"/>
        </w:rPr>
        <w:t>ke</w:t>
      </w:r>
      <w:r w:rsidRPr="00255548">
        <w:rPr>
          <w:rFonts w:eastAsiaTheme="minorHAnsi"/>
          <w:lang w:eastAsia="en-US"/>
        </w:rPr>
        <w:t xml:space="preserve"> rješenja.</w:t>
      </w:r>
    </w:p>
    <w:p w:rsidRDefault="00987176" w:rsidP="003649BD" w:rsidR="003649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 xml:space="preserve">Budući je vjerovnik Grad Buje-Buie, koji je nakon objave oglasa podnio prijedlog za otvaranje stečajnog postupka nad dužnikom, istoga povukao podneskom od </w:t>
      </w:r>
      <w:r w:rsidR="0094265F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lipnja 2018. odlučeno je kao u st. II. izreke rješenja.</w:t>
      </w:r>
    </w:p>
    <w:p w:rsidRDefault="0094265F" w:rsidP="003649BD" w:rsidR="0094265F" w:rsidRPr="007912E1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8220AE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4E4E0A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</w:t>
      </w:r>
      <w:r w:rsidR="004E4E0A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3649BD" w:rsidP="003649BD" w:rsidR="003649B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E4E0A" w:rsidP="003649BD" w:rsidR="004E4E0A" w:rsidRPr="007912E1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4E4E0A" w:rsidP="003649BD" w:rsidR="003649B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35DB5">
        <w:rPr>
          <w:rFonts w:cs="Times New Roman" w:eastAsia="Times New Roman"/>
          <w:szCs w:val="24"/>
        </w:rPr>
        <w:t>, v.r.</w:t>
      </w: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3649BD" w:rsidP="003649BD" w:rsidR="003649B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</w:p>
    <w:p w:rsidRDefault="003649BD" w:rsidP="003649BD" w:rsidR="003649BD" w:rsidRPr="00EE2F6C">
      <w:pPr>
        <w:jc w:val="left"/>
        <w:rPr>
          <w:rFonts w:cs="Times New Roman" w:eastAsia="Times New Roman"/>
          <w:szCs w:val="24"/>
        </w:rPr>
      </w:pPr>
      <w:r w:rsidRPr="00EE2F6C">
        <w:rPr>
          <w:rFonts w:cs="Times New Roman" w:eastAsia="Times New Roman"/>
          <w:szCs w:val="24"/>
        </w:rPr>
        <w:t>DNA:</w:t>
      </w:r>
    </w:p>
    <w:p w:rsidRDefault="003649BD" w:rsidP="003649BD" w:rsidR="003649BD" w:rsidRPr="00EE2F6C">
      <w:pPr>
        <w:jc w:val="left"/>
        <w:rPr>
          <w:rFonts w:cs="Times New Roman" w:eastAsia="Times New Roman"/>
          <w:szCs w:val="24"/>
        </w:rPr>
      </w:pPr>
      <w:r w:rsidRPr="00EE2F6C"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3649BD" w:rsidP="003649BD" w:rsidR="004E4E0A" w:rsidRPr="00EE2F6C">
      <w:pPr>
        <w:rPr>
          <w:rFonts w:cs="Times New Roman" w:eastAsia="Times New Roman"/>
          <w:szCs w:val="24"/>
        </w:rPr>
      </w:pPr>
      <w:r w:rsidRPr="00EE2F6C">
        <w:rPr>
          <w:rFonts w:cs="Times New Roman" w:eastAsia="Times New Roman"/>
          <w:szCs w:val="24"/>
        </w:rPr>
        <w:t xml:space="preserve">2. </w:t>
      </w:r>
      <w:r w:rsidR="00E97E47" w:rsidRPr="00EE2F6C">
        <w:rPr>
          <w:rFonts w:cs="Times New Roman" w:eastAsia="Times New Roman"/>
          <w:szCs w:val="24"/>
        </w:rPr>
        <w:t xml:space="preserve">Dužnik </w:t>
      </w:r>
      <w:r w:rsidR="004E4E0A" w:rsidRPr="00EE2F6C">
        <w:rPr>
          <w:rFonts w:cs="Times New Roman" w:eastAsia="Times New Roman"/>
          <w:szCs w:val="24"/>
        </w:rPr>
        <w:t xml:space="preserve">VILE KALDANIJA d. o. o. Nova Vas, Kosinožići 20 B, </w:t>
      </w:r>
    </w:p>
    <w:p w:rsidRDefault="00CC0054" w:rsidP="003649BD" w:rsidR="00CC0054" w:rsidRPr="00EE2F6C">
      <w:pPr>
        <w:rPr>
          <w:rFonts w:cs="Times New Roman" w:eastAsia="Times New Roman"/>
          <w:szCs w:val="24"/>
        </w:rPr>
      </w:pPr>
      <w:r w:rsidRPr="00EE2F6C">
        <w:rPr>
          <w:rFonts w:cs="Times New Roman" w:eastAsia="Times New Roman"/>
          <w:szCs w:val="24"/>
        </w:rPr>
        <w:t>3. GRAD BUJE-BUIE, Istarska 2,</w:t>
      </w:r>
      <w:r w:rsidR="00AF3C1D" w:rsidRPr="00EE2F6C">
        <w:rPr>
          <w:rFonts w:cs="Times New Roman" w:eastAsia="Times New Roman"/>
          <w:szCs w:val="24"/>
        </w:rPr>
        <w:t xml:space="preserve"> Buje,</w:t>
      </w:r>
    </w:p>
    <w:p w:rsidRDefault="009F06FD" w:rsidP="003649BD" w:rsidR="003649BD" w:rsidRPr="007912E1">
      <w:pPr>
        <w:rPr>
          <w:rFonts w:cs="Times New Roman" w:eastAsia="Times New Roman"/>
          <w:szCs w:val="24"/>
        </w:rPr>
      </w:pPr>
      <w:r w:rsidRPr="00EE2F6C">
        <w:rPr>
          <w:rFonts w:cs="Times New Roman" w:eastAsia="Times New Roman"/>
          <w:szCs w:val="24"/>
        </w:rPr>
        <w:t>4</w:t>
      </w:r>
      <w:r w:rsidR="003649BD" w:rsidRPr="00EE2F6C">
        <w:rPr>
          <w:rFonts w:cs="Times New Roman" w:eastAsia="Times New Roman"/>
          <w:szCs w:val="24"/>
        </w:rPr>
        <w:t xml:space="preserve">. </w:t>
      </w:r>
      <w:r w:rsidR="004F5E40" w:rsidRPr="00EE2F6C">
        <w:rPr>
          <w:rFonts w:cs="Times New Roman" w:eastAsia="Times New Roman"/>
          <w:szCs w:val="24"/>
        </w:rPr>
        <w:t xml:space="preserve">Mrežna </w:t>
      </w:r>
      <w:r w:rsidR="003649BD" w:rsidRPr="00EE2F6C">
        <w:rPr>
          <w:rFonts w:cs="Times New Roman" w:eastAsia="Times New Roman"/>
          <w:szCs w:val="24"/>
        </w:rPr>
        <w:t>stranica e-Oglasna ploča sudova (8 dana).</w:t>
      </w:r>
    </w:p>
    <w:p w:rsidRDefault="003649BD" w:rsidP="003649BD" w:rsidR="003649BD" w:rsidRPr="007912E1">
      <w:pPr>
        <w:rPr>
          <w:rFonts w:eastAsiaTheme="minorHAnsi"/>
          <w:lang w:eastAsia="en-US"/>
        </w:rPr>
      </w:pPr>
    </w:p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035DB5" w:rsidR="006D6747"/>
    <w:sectPr w:rsidSect="00E34E97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6FD" w:rsidR="001B2D41">
      <w:r>
        <w:separator/>
      </w:r>
    </w:p>
  </w:endnote>
  <w:endnote w:id="0" w:type="continuationSeparator">
    <w:p w:rsidRDefault="009F06FD" w:rsidR="001B2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6FD" w:rsidR="001B2D41">
      <w:r>
        <w:separator/>
      </w:r>
    </w:p>
  </w:footnote>
  <w:footnote w:id="0" w:type="continuationSeparator">
    <w:p w:rsidRDefault="009F06FD" w:rsidR="001B2D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9BD" w:rsidP="00E34E97" w:rsidR="00E34E9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35DB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</w:t>
    </w:r>
    <w:r w:rsidR="007A1E0E">
      <w:rPr>
        <w:szCs w:val="24"/>
      </w:rPr>
      <w:t>101</w:t>
    </w:r>
    <w:r>
      <w:rPr>
        <w:szCs w:val="24"/>
      </w:rPr>
      <w:t>/201</w:t>
    </w:r>
    <w:r w:rsidR="007A1E0E">
      <w:rPr>
        <w:szCs w:val="24"/>
      </w:rPr>
      <w:t>8-12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9BD" w:rsidP="00BB5227" w:rsidR="00E34E97" w:rsidRPr="00BB5227">
    <w:pPr>
      <w:pStyle w:val="Zaglavlje"/>
      <w:jc w:val="right"/>
    </w:pPr>
    <w:r>
      <w:rPr>
        <w:szCs w:val="24"/>
      </w:rPr>
      <w:t>9 St-</w:t>
    </w:r>
    <w:r w:rsidR="007A1E0E">
      <w:rPr>
        <w:szCs w:val="24"/>
      </w:rPr>
      <w:t>101/2018-12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C"/>
    <w:rsid w:val="00035DB5"/>
    <w:rsid w:val="000B38EF"/>
    <w:rsid w:val="001B2D41"/>
    <w:rsid w:val="00305C5C"/>
    <w:rsid w:val="003649BD"/>
    <w:rsid w:val="004E4E0A"/>
    <w:rsid w:val="004F5E40"/>
    <w:rsid w:val="007A1E0E"/>
    <w:rsid w:val="008220AE"/>
    <w:rsid w:val="0094265F"/>
    <w:rsid w:val="009676C7"/>
    <w:rsid w:val="00987176"/>
    <w:rsid w:val="009F06FD"/>
    <w:rsid w:val="00AF3C1D"/>
    <w:rsid w:val="00BA7752"/>
    <w:rsid w:val="00CC0054"/>
    <w:rsid w:val="00D11C56"/>
    <w:rsid w:val="00E46F97"/>
    <w:rsid w:val="00E97E47"/>
    <w:rsid w:val="00EE2F6C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49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9B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1E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1E0E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D11C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DB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5DB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5DB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5DB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9B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49B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1E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1E0E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D11C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DB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5DB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5DB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5DB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KALDANIJA d.o.o. NOVA VAS</izvorni_sadrzaj>
    <derivirana_varijabla naziv="DomainObject.Predmet.ProtustrankaFormated_1">  VILE KALDANIJA d.o.o. NOVA VAS</derivirana_varijabla>
  </DomainObject.Predmet.ProtustrankaFormated>
  <DomainObject.Predmet.ProtustrankaFormatedOIB>
    <izvorni_sadrzaj>  VILE KALDANIJA d.o.o. NOVA VAS, OIB 81412184948</izvorni_sadrzaj>
    <derivirana_varijabla naziv="DomainObject.Predmet.ProtustrankaFormatedOIB_1">  VILE KALDANIJA d.o.o. NOVA VAS, OIB 81412184948</derivirana_varijabla>
  </DomainObject.Predmet.ProtustrankaFormatedOIB>
  <DomainObject.Predmet.ProtustrankaFormatedWithAdress>
    <izvorni_sadrzaj> VILE KALDANIJA d.o.o. NOVA VAS, Nova Vas, Kosinožići 20 B, 52440 Poreč</izvorni_sadrzaj>
    <derivirana_varijabla naziv="DomainObject.Predmet.ProtustrankaFormatedWithAdress_1"> VILE KALDANIJA d.o.o. NOVA VAS, Nova Vas, Kosinožići 20 B, 52440 Poreč</derivirana_varijabla>
  </DomainObject.Predmet.ProtustrankaFormatedWithAdress>
  <DomainObject.Predmet.ProtustrankaFormatedWithAdressOIB>
    <izvorni_sadrzaj> VILE KALDANIJA d.o.o. NOVA VAS, OIB 81412184948, Nova Vas, Kosinožići 20 B, 52440 Poreč</izvorni_sadrzaj>
    <derivirana_varijabla naziv="DomainObject.Predmet.ProtustrankaFormatedWithAdressOIB_1"> VILE KALDANIJA d.o.o. NOVA VAS, OIB 81412184948, Nova Vas, Kosinožići 20 B, 52440 Poreč</derivirana_varijabla>
  </DomainObject.Predmet.ProtustrankaFormatedWithAdressOIB>
  <DomainObject.Predmet.ProtustrankaWithAdress>
    <izvorni_sadrzaj>VILE KALDANIJA d.o.o. NOVA VAS Nova Vas, Kosinožići 20 B, 52440 Poreč</izvorni_sadrzaj>
    <derivirana_varijabla naziv="DomainObject.Predmet.ProtustrankaWithAdress_1">VILE KALDANIJA d.o.o. NOVA VAS Nova Vas, Kosinožići 20 B, 52440 Poreč</derivirana_varijabla>
  </DomainObject.Predmet.ProtustrankaWithAdress>
  <DomainObject.Predmet.ProtustrankaWithAdressOIB>
    <izvorni_sadrzaj>VILE KALDANIJA d.o.o. NOVA VAS, OIB 81412184948, Nova Vas, Kosinožići 20 B, 52440 Poreč</izvorni_sadrzaj>
    <derivirana_varijabla naziv="DomainObject.Predmet.ProtustrankaWithAdressOIB_1">VILE KALDANIJA d.o.o. NOVA VAS, OIB 81412184948, Nova Vas, Kosinožići 20 B, 52440 Poreč</derivirana_varijabla>
  </DomainObject.Predmet.ProtustrankaWithAdressOIB>
  <DomainObject.Predmet.ProtustrankaNazivFormated>
    <izvorni_sadrzaj>VILE KALDANIJA d.o.o. NOVA VAS</izvorni_sadrzaj>
    <derivirana_varijabla naziv="DomainObject.Predmet.ProtustrankaNazivFormated_1">VILE KALDANIJA d.o.o. NOVA VAS</derivirana_varijabla>
  </DomainObject.Predmet.ProtustrankaNazivFormated>
  <DomainObject.Predmet.ProtustrankaNazivFormatedOIB>
    <izvorni_sadrzaj>VILE KALDANIJA d.o.o. NOVA VAS, OIB 81412184948</izvorni_sadrzaj>
    <derivirana_varijabla naziv="DomainObject.Predmet.ProtustrankaNazivFormatedOIB_1">VILE KALDANIJA d.o.o. NOVA VAS, OIB 81412184948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128912.32</izvorni_sadrzaj>
    <derivirana_varijabla naziv="DomainObject.Predmet.TrenutnaVrijednost_1">128912.32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KALDANIJA d.o.o. NOVA VAS</item>
    </izvorni_sadrzaj>
    <derivirana_varijabla naziv="DomainObject.Predmet.ProtuStrankaListFormated_1">
      <item>VILE KALDANIJA d.o.o. NOVA VAS</item>
    </derivirana_varijabla>
  </DomainObject.Predmet.ProtuStrankaListFormated>
  <DomainObject.Predmet.ProtuStrankaListFormatedOIB>
    <izvorni_sadrzaj>
      <item>VILE KALDANIJA d.o.o. NOVA VAS, OIB 81412184948</item>
    </izvorni_sadrzaj>
    <derivirana_varijabla naziv="DomainObject.Predmet.ProtuStrankaListFormatedOIB_1">
      <item>VILE KALDANIJA d.o.o. NOVA VAS, OIB 81412184948</item>
    </derivirana_varijabla>
  </DomainObject.Predmet.ProtuStrankaListFormatedOIB>
  <DomainObject.Predmet.ProtuStrankaListFormatedWithAdress>
    <izvorni_sadrzaj>
      <item>VILE KALDANIJA d.o.o. NOVA VAS, Nova Vas, Kosinožići 20 B, 52440 Poreč</item>
    </izvorni_sadrzaj>
    <derivirana_varijabla naziv="DomainObject.Predmet.ProtuStrankaListFormatedWithAdress_1">
      <item>VILE KALDANIJA d.o.o. NOVA VAS, Nova Vas, Kosinožići 20 B, 52440 Poreč</item>
    </derivirana_varijabla>
  </DomainObject.Predmet.ProtuStrankaListFormatedWithAdress>
  <DomainObject.Predmet.ProtuStrankaListFormatedWithAdressOIB>
    <izvorni_sadrzaj>
      <item>VILE KALDANIJA d.o.o. NOVA VAS, OIB 81412184948, Nova Vas, Kosinožići 20 B, 52440 Poreč</item>
    </izvorni_sadrzaj>
    <derivirana_varijabla naziv="DomainObject.Predmet.ProtuStrankaListFormatedWithAdressOIB_1">
      <item>VILE KALDANIJA d.o.o. NOVA VAS, OIB 81412184948, Nova Vas, Kosinožići 20 B, 52440 Poreč</item>
    </derivirana_varijabla>
  </DomainObject.Predmet.ProtuStrankaListFormatedWithAdressOIB>
  <DomainObject.Predmet.ProtuStrankaListNazivFormated>
    <izvorni_sadrzaj>
      <item>VILE KALDANIJA d.o.o. NOVA VAS</item>
    </izvorni_sadrzaj>
    <derivirana_varijabla naziv="DomainObject.Predmet.ProtuStrankaListNazivFormated_1">
      <item>VILE KALDANIJA d.o.o. NOVA VAS</item>
    </derivirana_varijabla>
  </DomainObject.Predmet.ProtuStrankaListNazivFormated>
  <DomainObject.Predmet.ProtuStrankaListNazivFormatedOIB>
    <izvorni_sadrzaj>
      <item>VILE KALDANIJA d.o.o. NOVA VAS, OIB 81412184948</item>
    </izvorni_sadrzaj>
    <derivirana_varijabla naziv="DomainObject.Predmet.ProtuStrankaListNazivFormatedOIB_1">
      <item>VILE KALDANIJA d.o.o. NOVA VAS, OIB 81412184948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KALDANIJA d.o.o. NOVA VAS</izvorni_sadrzaj>
    <derivirana_varijabla naziv="DomainObject.Predmet.ProtustrankaIDrugi_1">VILE KALDANIJA d.o.o. NOVA VAS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VILE KALDANIJA d.o.o. NOVA VAS, OIB 81412184948, Nova Vas, Kosinožići 20 B, 52440 Poreč</izvorni_sadrzaj>
    <derivirana_varijabla naziv="DomainObject.Predmet.ProtustrankaIDrugiAdressOIB_1">VILE KALDANIJA d.o.o. NOVA VAS, OIB 81412184948, Nova Vas, Kosinožići 20 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VILE KALDANIJA d.o.o. NOVA VAS</item>
    </izvorni_sadrzaj>
    <derivirana_varijabla naziv="DomainObject.Predmet.SudioniciListNaziv_1">
      <item>FINANCIJSKA AGENCIJA, RC RIJEKA, PODRUŽNICA PULA, PULA</item>
      <item>VILE KALDANIJA d.o.o. NOVA VAS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VILE KALDANIJA d.o.o. NOVA VAS, OIB 81412184948, Nova Vas, Kosinožići 20 B,52440 Poreč</item>
    </izvorni_sadrzaj>
    <derivirana_varijabla naziv="DomainObject.Predmet.SudioniciListAdressOIB_1">
      <item>FINANCIJSKA AGENCIJA, RC RIJEKA, PODRUŽNICA PULA, PULA, OIB 85821130368, F. Kurelca 8,51000 Rijeka</item>
      <item>VILE KALDANIJA d.o.o. NOVA VAS, OIB 81412184948, Nova Vas, Kosinožići 20 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81412184948</item>
    </izvorni_sadrzaj>
    <derivirana_varijabla naziv="DomainObject.Predmet.SudioniciListNazivOIB_1">
      <item>, OIB 85821130368</item>
      <item>, OIB 81412184948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2903</properties:Characters>
  <properties:Lines>73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2018-08-07T06:55:00Z</dcterms:created>
  <dc:creator>Mihaela Kaligari</dc:creator>
  <cp:lastModifiedBy>Ana Jeromela</cp:lastModifiedBy>
  <cp:lastPrinted>2018-09-06T10:46:00Z</cp:lastPrinted>
  <dcterms:modified xmlns:xsi="http://www.w3.org/2001/XMLSchema-instance" xsi:type="dcterms:W3CDTF">2018-09-06T10:46:00Z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 101-18 VILE KALDANIJA d.o.o. nakon oglasa - više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