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65ac" w14:paraId="24265ac" w:rsidRDefault="00043684" w:rsidP="00043684" w:rsidR="00043684">
      <w:pPr>
        <w15:collapsed w:val="false"/>
        <w:rPr>
          <w:bCs/>
        </w:rPr>
      </w:pPr>
      <w:r>
        <w:rPr>
          <w:bCs/>
        </w:rPr>
        <w:t xml:space="preserve">  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684" w:rsidP="00043684" w:rsidR="00043684">
      <w:pPr>
        <w:rPr>
          <w:bCs/>
        </w:rPr>
      </w:pPr>
    </w:p>
    <w:p w:rsidRDefault="00043684" w:rsidP="00043684" w:rsidR="00043684">
      <w:pPr>
        <w:ind w:hanging="720" w:left="360"/>
      </w:pPr>
      <w:r>
        <w:t xml:space="preserve">        REPUBLIKA HRVATSKA</w:t>
      </w:r>
    </w:p>
    <w:p w:rsidRDefault="00043684" w:rsidP="00043684" w:rsidR="00043684">
      <w:pPr>
        <w:ind w:hanging="720" w:left="360"/>
      </w:pPr>
      <w:r>
        <w:t xml:space="preserve">     TRGOVAČKI SUD U OSIJEKU</w:t>
      </w:r>
    </w:p>
    <w:p w:rsidRDefault="00043684" w:rsidP="00043684" w:rsidR="00043684"/>
    <w:p w:rsidRDefault="00043684" w:rsidP="00043684" w:rsidR="00043684"/>
    <w:p w:rsidRDefault="00043684" w:rsidP="00043684" w:rsidR="00043684">
      <w:pPr>
        <w:jc w:val="center"/>
      </w:pPr>
      <w:r>
        <w:t>R E P U B L I K A   H R V A T S K A</w:t>
      </w:r>
    </w:p>
    <w:p w:rsidRDefault="00043684" w:rsidP="00043684" w:rsidR="00043684">
      <w:pPr>
        <w:jc w:val="center"/>
      </w:pPr>
      <w:r>
        <w:t>R J E Š E N J E</w:t>
      </w:r>
    </w:p>
    <w:p w:rsidRDefault="00043684" w:rsidP="00043684" w:rsidR="00043684">
      <w:pPr>
        <w:pStyle w:val="Tijeloteksta"/>
        <w:rPr>
          <w:sz w:val="24"/>
        </w:rPr>
      </w:pPr>
    </w:p>
    <w:p w:rsidRDefault="00043684" w:rsidP="00043684" w:rsidR="00043684">
      <w:pPr>
        <w:pStyle w:val="Tijeloteksta"/>
        <w:rPr>
          <w:sz w:val="24"/>
        </w:rPr>
      </w:pPr>
    </w:p>
    <w:p w:rsidRDefault="00043684" w:rsidP="00043684" w:rsidR="00043684">
      <w:pPr>
        <w:pStyle w:val="Tijeloteksta"/>
        <w:rPr>
          <w:sz w:val="24"/>
        </w:rPr>
      </w:pPr>
    </w:p>
    <w:p w:rsidRDefault="00043684" w:rsidP="00043684" w:rsidR="0004368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EURO-TISAK j.d.o.o., Vinkovci, Vatrogasna 5, MBS: 030162328, OIB: 82927232437, dana 18. svibnja 2018.</w:t>
      </w:r>
    </w:p>
    <w:p w:rsidRDefault="00043684" w:rsidP="00043684" w:rsidR="00043684"/>
    <w:p w:rsidRDefault="00043684" w:rsidP="00043684" w:rsidR="00043684">
      <w:pPr>
        <w:jc w:val="center"/>
      </w:pPr>
    </w:p>
    <w:p w:rsidRDefault="00043684" w:rsidP="00043684" w:rsidR="00043684">
      <w:pPr>
        <w:jc w:val="center"/>
      </w:pPr>
      <w:r>
        <w:t>r i j e š i o  j e</w:t>
      </w:r>
    </w:p>
    <w:p w:rsidRDefault="00043684" w:rsidP="00043684" w:rsidR="00043684">
      <w:pPr>
        <w:jc w:val="both"/>
      </w:pPr>
    </w:p>
    <w:p w:rsidRDefault="00043684" w:rsidP="00043684" w:rsidR="00043684">
      <w:pPr>
        <w:jc w:val="both"/>
      </w:pPr>
    </w:p>
    <w:p w:rsidRDefault="00043684" w:rsidP="00043684" w:rsidR="00043684">
      <w:pPr>
        <w:jc w:val="both"/>
      </w:pPr>
    </w:p>
    <w:p w:rsidRDefault="00043684" w:rsidP="00043684" w:rsidR="00043684">
      <w:pPr>
        <w:pStyle w:val="Tijeloteksta"/>
        <w:ind w:hanging="720" w:left="720"/>
        <w:rPr>
          <w:sz w:val="24"/>
        </w:rPr>
      </w:pPr>
      <w:r>
        <w:rPr>
          <w:sz w:val="24"/>
        </w:rPr>
        <w:t>I.</w:t>
      </w:r>
      <w:r>
        <w:rPr>
          <w:sz w:val="24"/>
        </w:rPr>
        <w:tab/>
        <w:t>Nalaže se osobi ovlaštenoj za zastupanje dužnika u trenutku podnošenja prijedloga za otvaranje stečajnog postupka Dragi Miličević, OIB: 25432409423, Bošnjaci, J.J.Strossmayera 106 da u roku od 8 (osam) dana od dana primitka ovog rješenja uplati:</w:t>
      </w:r>
    </w:p>
    <w:p w:rsidRDefault="00043684" w:rsidP="00043684" w:rsidR="00043684">
      <w:pPr>
        <w:pStyle w:val="Tijeloteksta"/>
        <w:ind w:hanging="720" w:left="720"/>
        <w:rPr>
          <w:sz w:val="24"/>
        </w:rPr>
      </w:pPr>
    </w:p>
    <w:p w:rsidRDefault="00043684" w:rsidP="00043684" w:rsidR="00043684">
      <w:pPr>
        <w:pStyle w:val="Tijeloteksta"/>
        <w:numPr>
          <w:ilvl w:val="0"/>
          <w:numId w:val="14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 xml:space="preserve">) u Fond za namirenje troškova stečajnog postupka na žiro račun Trgovačkog suda u Osijeku broj HR31 2390 0011 3000 0020 0 s pozivom na  broj HR05 272-1964-16, </w:t>
      </w:r>
    </w:p>
    <w:p w:rsidRDefault="00043684" w:rsidP="00043684" w:rsidR="00043684">
      <w:pPr>
        <w:pStyle w:val="Tijeloteksta"/>
        <w:numPr>
          <w:ilvl w:val="0"/>
          <w:numId w:val="14"/>
        </w:numPr>
        <w:rPr>
          <w:sz w:val="24"/>
        </w:rPr>
      </w:pPr>
      <w:r>
        <w:rPr>
          <w:sz w:val="24"/>
        </w:rPr>
        <w:t>dodatni iznos predujma koji čini jednokratna nagrada privremenom stečajnom upravitelju u iznosu od 3.215,00 kn (</w:t>
      </w:r>
      <w:proofErr w:type="spellStart"/>
      <w:r>
        <w:rPr>
          <w:sz w:val="24"/>
        </w:rPr>
        <w:t>tritisućedvijestotinepetnaestkuna</w:t>
      </w:r>
      <w:proofErr w:type="spellEnd"/>
      <w:r>
        <w:rPr>
          <w:sz w:val="24"/>
        </w:rPr>
        <w:t xml:space="preserve">) na žiro račun Trgovačkog suda u Osijeku broj HR31 2390 0011 3000 0020 0 s pozivom na  broj HR05 272-1964-16, te po izvršenim uplatama dostavi dokaze u spis. </w:t>
      </w:r>
    </w:p>
    <w:p w:rsidRDefault="00043684" w:rsidP="00043684" w:rsidR="00043684">
      <w:pPr>
        <w:pStyle w:val="Tijeloteksta"/>
        <w:rPr>
          <w:sz w:val="24"/>
        </w:rPr>
      </w:pPr>
    </w:p>
    <w:p w:rsidRDefault="00043684" w:rsidP="00043684" w:rsidR="00043684">
      <w:pPr>
        <w:ind w:hanging="720" w:left="720"/>
        <w:jc w:val="both"/>
      </w:pPr>
      <w:r>
        <w:t xml:space="preserve">II. </w:t>
      </w:r>
      <w:r>
        <w:tab/>
        <w:t>Ukoliko osoba ovlaštena za zastupanje dužnika u trenutku podnošenja prijedloga za otvaranje stečajnog postupka Drago Miličević, OIB: 25432409423, Bošnjaci, J.J.Strossmayera 106,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043684" w:rsidP="00043684" w:rsidR="00043684">
      <w:pPr>
        <w:jc w:val="both"/>
      </w:pPr>
    </w:p>
    <w:p w:rsidRDefault="00043684" w:rsidP="00043684" w:rsidR="00043684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043684" w:rsidP="00043684" w:rsidR="00043684">
      <w:pPr>
        <w:ind w:left="1320"/>
        <w:jc w:val="both"/>
      </w:pPr>
      <w:r>
        <w:lastRenderedPageBreak/>
        <w:t>b) Nalaže se FINI da novčani iznos od 4.215,00 kn,  (</w:t>
      </w:r>
      <w:proofErr w:type="spellStart"/>
      <w:r>
        <w:t>četiritisućedvijestotinepetnaestkuna</w:t>
      </w:r>
      <w:proofErr w:type="spellEnd"/>
      <w:r>
        <w:t>) za koji je određena ovrha, zaplijeni i prenese na žiro račun Trgovačkog suda u Osijeku i to:</w:t>
      </w:r>
    </w:p>
    <w:p w:rsidRDefault="00043684" w:rsidP="00043684" w:rsidR="00043684">
      <w:pPr>
        <w:ind w:left="1320"/>
        <w:jc w:val="both"/>
      </w:pPr>
      <w:r>
        <w:t>1. Iznos od 1.000,00 kn (</w:t>
      </w:r>
      <w:proofErr w:type="spellStart"/>
      <w:r>
        <w:t>tisućukuna</w:t>
      </w:r>
      <w:proofErr w:type="spellEnd"/>
      <w:r>
        <w:t xml:space="preserve">) na žiro račun broj HR31 2390 0011 3000 0020 0 s pozivom na  broj HR05 272-1964-16. </w:t>
      </w:r>
    </w:p>
    <w:p w:rsidRDefault="00043684" w:rsidP="00043684" w:rsidR="00043684">
      <w:pPr>
        <w:ind w:left="1320"/>
        <w:jc w:val="both"/>
      </w:pPr>
      <w:r>
        <w:t>2. Iznos od 3.215,00 kn (</w:t>
      </w:r>
      <w:proofErr w:type="spellStart"/>
      <w:r>
        <w:t>tritisućedvijestotinepetnaestkuna</w:t>
      </w:r>
      <w:proofErr w:type="spellEnd"/>
      <w:r>
        <w:t xml:space="preserve">) na žiro račun broj HR31 2390 0011 3000 0020 0 s pozivom na  broj HR05 272-1964-16, te o tome obavijesti sud.  </w:t>
      </w:r>
    </w:p>
    <w:p w:rsidRDefault="00043684" w:rsidP="00043684" w:rsidR="00043684">
      <w:pPr>
        <w:ind w:left="1320"/>
        <w:jc w:val="both"/>
      </w:pPr>
    </w:p>
    <w:p w:rsidRDefault="00043684" w:rsidP="00043684" w:rsidR="00043684">
      <w:pPr>
        <w:ind w:left="1320"/>
        <w:jc w:val="both"/>
      </w:pPr>
      <w:r>
        <w:t>c) Zabranjuje se FINI da navedenu tražbinu ispuni osobi ovlaštenoj za zastupanje dužnika u trenutku podnošenja prijedloga za otvaranje stečajnog postupka Dragi Miličević, OIB: 25432409423, Bošnjaci, J.J.Strossmayera 106, te se istom zabranjuje da tu tražbinu naplati ili inače raspolaže njome.</w:t>
      </w:r>
    </w:p>
    <w:p w:rsidRDefault="00043684" w:rsidP="00043684" w:rsidR="00043684">
      <w:pPr>
        <w:jc w:val="both"/>
      </w:pPr>
    </w:p>
    <w:p w:rsidRDefault="00043684" w:rsidP="00043684" w:rsidR="00043684">
      <w:pPr>
        <w:ind w:hanging="720" w:left="720"/>
        <w:jc w:val="both"/>
      </w:pPr>
      <w:r>
        <w:t>III.</w:t>
      </w:r>
      <w:r>
        <w:tab/>
        <w:t xml:space="preserve">Ukoliko osoba ovlaštena za zastupanje dužnika u trenutku podnošenja prijedloga za otvaranje stečajnog postupka Drago Miličević, OIB: 25432409423, Bošnjaci, J.J.Strossmayera 106, ne postupi po nalogu suda iz točke I., ovo rješenje će se po pravomoćnosti dostaviti FINI radi provedbe ovrhe iz točke II. izreke rješenja.  </w:t>
      </w:r>
    </w:p>
    <w:p w:rsidRDefault="00043684" w:rsidP="00043684" w:rsidR="00043684">
      <w:pPr>
        <w:ind w:hanging="720" w:left="720"/>
        <w:jc w:val="both"/>
      </w:pPr>
    </w:p>
    <w:p w:rsidRDefault="00043684" w:rsidP="00043684" w:rsidR="00043684">
      <w:pPr>
        <w:ind w:hanging="720" w:left="720"/>
        <w:jc w:val="both"/>
      </w:pPr>
    </w:p>
    <w:p w:rsidRDefault="00043684" w:rsidP="00043684" w:rsidR="00043684">
      <w:pPr>
        <w:ind w:hanging="720" w:left="720"/>
        <w:jc w:val="both"/>
      </w:pPr>
    </w:p>
    <w:p w:rsidRDefault="00043684" w:rsidP="00043684" w:rsidR="00043684">
      <w:pPr>
        <w:jc w:val="center"/>
      </w:pPr>
      <w:r>
        <w:t>Obrazloženje</w:t>
      </w:r>
    </w:p>
    <w:p w:rsidRDefault="00043684" w:rsidP="00043684" w:rsidR="00043684">
      <w:pPr>
        <w:pStyle w:val="Tijeloteksta"/>
        <w:rPr>
          <w:bCs/>
          <w:sz w:val="24"/>
        </w:rPr>
      </w:pPr>
    </w:p>
    <w:p w:rsidRDefault="00043684" w:rsidP="00043684" w:rsidR="00043684">
      <w:pPr>
        <w:pStyle w:val="Tijeloteksta"/>
        <w:rPr>
          <w:bCs/>
          <w:sz w:val="24"/>
        </w:rPr>
      </w:pPr>
    </w:p>
    <w:p w:rsidRDefault="00043684" w:rsidP="00043684" w:rsidR="00043684">
      <w:pPr>
        <w:pStyle w:val="Tijeloteksta"/>
        <w:rPr>
          <w:bCs/>
          <w:sz w:val="24"/>
        </w:rPr>
      </w:pPr>
    </w:p>
    <w:p w:rsidRDefault="00043684" w:rsidP="00043684" w:rsidR="00043684">
      <w:pPr>
        <w:ind w:firstLine="708"/>
        <w:jc w:val="both"/>
      </w:pPr>
      <w:r>
        <w:t xml:space="preserve">Dana 24. lipnja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04-06-16-10428 od 23. lipnja 2016. godine, za otvaranje stečajnog postupka nad dužnikom EURO-TISAK j.d.o.o., Vinkovci, Vatrogasna 5, MBS: 030162328, OIB: 82927232437.  </w:t>
      </w:r>
    </w:p>
    <w:p w:rsidRDefault="00043684" w:rsidP="00043684" w:rsidR="00043684">
      <w:pPr>
        <w:ind w:firstLine="708"/>
        <w:jc w:val="both"/>
      </w:pPr>
    </w:p>
    <w:p w:rsidRDefault="00043684" w:rsidP="00043684" w:rsidR="00043684">
      <w:pPr>
        <w:ind w:firstLine="708"/>
        <w:jc w:val="both"/>
      </w:pPr>
      <w:r>
        <w:t>U zahtjevu je navela da na dan 21. lipnja 2016. godine dužnik u Očevidniku redoslijeda osnova za plaćanje ima evidentirane neizvršene osnove za plaćanje u neprekinutom razdoblju od 120 dana, u ukupnom iznosu od 29.747,99 kn, u koji iznos je uračunata kamata i naknada FINE za provedbu ovrhe na novčanim sredstvima dužnika. Navodi da dužnik ima 1 zaposlenog radnika.</w:t>
      </w:r>
    </w:p>
    <w:p w:rsidRDefault="00043684" w:rsidP="00043684" w:rsidR="00043684">
      <w:pPr>
        <w:ind w:firstLine="708"/>
        <w:jc w:val="both"/>
      </w:pPr>
    </w:p>
    <w:p w:rsidRDefault="00043684" w:rsidP="00043684" w:rsidR="00043684">
      <w:pPr>
        <w:ind w:firstLine="708"/>
        <w:jc w:val="both"/>
      </w:pPr>
      <w:r>
        <w:t>FINA je dostavila popis računa i oročenih novčanih sredstava dužnika na dan 21. lipnja 2016. godine te u svom podnesku od 23. lipnja 2016. godine navodi da dužnik na dan 21. lipnja 2016. godine u Jedinstvenom registru računa ima otvorene sljedeće račune i oročena novčana sredstva: HR5223900011100917507 Hrvatska poštanska banka d.d.</w:t>
      </w:r>
      <w:r>
        <w:rPr>
          <w:color w:val="000000"/>
        </w:rPr>
        <w:t xml:space="preserve">, </w:t>
      </w:r>
      <w:r>
        <w:t>te da na temelju čl. 112. st. 5. Stečajnog zakona dužnik na dan 21. lipnja 2016. godine na ime predujma za namirenje troškova stečajnog postupka ima zaplijenjena novčana sredstva u iznosu od 285,00 kn, stoga je sud pozvao osobu ovlaštenu za zastupanje dužnika na uplatu razlike predujma troškova stečajnog postupka u iznosu od 1.000,00 kn u Fond za namirenje troškova stečajnog postupka kao i na uplatu dijela predujma u iznosu od 3.215,00 kn za jednokratnu nagradu privremenom stečajnom upravitelju a što čini ukupan iznos od 4.500,00 kn.</w:t>
      </w:r>
    </w:p>
    <w:p w:rsidRDefault="00043684" w:rsidP="00043684" w:rsidR="00043684">
      <w:pPr>
        <w:pStyle w:val="Tijeloteksta"/>
        <w:rPr>
          <w:sz w:val="24"/>
        </w:rPr>
      </w:pPr>
    </w:p>
    <w:p w:rsidRDefault="00043684" w:rsidP="00043684" w:rsidR="00043684">
      <w:pPr>
        <w:pStyle w:val="Tijeloteksta"/>
        <w:ind w:firstLine="708"/>
        <w:rPr>
          <w:sz w:val="24"/>
        </w:rPr>
      </w:pPr>
      <w:r>
        <w:rPr>
          <w:sz w:val="24"/>
        </w:rPr>
        <w:t xml:space="preserve">Budući da osoba ovlaštena za zastupanje dužnika nije podnijela prijedlog za otvaranje stečajnog postupak u propisanom roku, sud je po službenoj dužnosti naložio plaćanje </w:t>
      </w:r>
      <w:r>
        <w:rPr>
          <w:sz w:val="24"/>
        </w:rPr>
        <w:lastRenderedPageBreak/>
        <w:t xml:space="preserve">predujma za namirenje troškova stečajnoga postupka u roku od osam dana, te u skladu s čl. 113. i čl.114. Stečajnog zakona („Narodne novine“ broj 71/15 i 104/17; u daljnjem tekstu SZ) te članku 4. Uredbe o kriterijima i načinu obračuna i plaćanja nagrade stečajnim upraviteljima („Narodne novine“ 105/15) riješio kao u izreci rješenja. </w:t>
      </w:r>
    </w:p>
    <w:p w:rsidRDefault="00043684" w:rsidP="00043684" w:rsidR="00043684">
      <w:pPr>
        <w:jc w:val="both"/>
      </w:pPr>
    </w:p>
    <w:p w:rsidRDefault="00043684" w:rsidP="00043684" w:rsidR="00043684">
      <w:pPr>
        <w:jc w:val="both"/>
      </w:pPr>
    </w:p>
    <w:p w:rsidRDefault="00043684" w:rsidP="00043684" w:rsidR="00043684">
      <w:pPr>
        <w:jc w:val="both"/>
      </w:pPr>
    </w:p>
    <w:p w:rsidRDefault="00043684" w:rsidP="00043684" w:rsidR="00043684">
      <w:pPr>
        <w:jc w:val="center"/>
      </w:pPr>
      <w:r>
        <w:t>U Osijeku 18. svibnja 2018.</w:t>
      </w:r>
    </w:p>
    <w:p w:rsidRDefault="00043684" w:rsidP="00043684" w:rsidR="00043684">
      <w:pPr>
        <w:jc w:val="center"/>
      </w:pPr>
    </w:p>
    <w:p w:rsidRDefault="00043684" w:rsidP="00043684" w:rsidR="0004368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043684" w:rsidP="00043684" w:rsidR="00043684">
      <w:pPr>
        <w:ind w:left="4956"/>
        <w:jc w:val="center"/>
      </w:pPr>
      <w:r>
        <w:t xml:space="preserve">            mr. sc. Boris Vuković</w:t>
      </w:r>
    </w:p>
    <w:p w:rsidRDefault="00E93772" w:rsidP="00E93772" w:rsidR="00E93772">
      <w:pPr>
        <w:ind w:left="4956"/>
      </w:pPr>
    </w:p>
    <w:p w:rsidRDefault="00043684" w:rsidP="00043684" w:rsidR="00043684">
      <w:pPr>
        <w:ind w:left="4956"/>
        <w:jc w:val="center"/>
      </w:pPr>
    </w:p>
    <w:p w:rsidRDefault="00043684" w:rsidP="00043684" w:rsidR="00043684">
      <w:pPr>
        <w:ind w:left="4956"/>
        <w:jc w:val="center"/>
      </w:pPr>
    </w:p>
    <w:p w:rsidRDefault="00043684" w:rsidP="00043684" w:rsidR="00043684">
      <w:r>
        <w:t>Zapisničar: Danijela Špeletić</w:t>
      </w:r>
    </w:p>
    <w:p w:rsidRDefault="00043684" w:rsidP="00043684" w:rsidR="00043684"/>
    <w:p w:rsidRDefault="00043684" w:rsidP="00043684" w:rsidR="00043684"/>
    <w:p w:rsidRDefault="00043684" w:rsidP="00043684" w:rsidR="00043684">
      <w:bookmarkStart w:name="_GoBack" w:id="0"/>
      <w:bookmarkEnd w:id="0"/>
    </w:p>
    <w:p w:rsidRDefault="00043684" w:rsidP="00043684" w:rsidR="00043684">
      <w:pPr>
        <w:jc w:val="both"/>
      </w:pPr>
      <w:r>
        <w:t xml:space="preserve">UPUTA  O PRAVNOM LIJEKU </w:t>
      </w:r>
    </w:p>
    <w:p w:rsidRDefault="00043684" w:rsidP="00043684" w:rsidR="00043684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43684" w:rsidP="00043684" w:rsidR="00043684">
      <w:pPr>
        <w:jc w:val="both"/>
      </w:pPr>
    </w:p>
    <w:p w:rsidRDefault="00043684" w:rsidP="00043684" w:rsidR="00043684">
      <w:pPr>
        <w:jc w:val="both"/>
      </w:pPr>
    </w:p>
    <w:p w:rsidRDefault="00043684" w:rsidP="00043684" w:rsidR="00043684">
      <w:r>
        <w:t>DNA:</w:t>
      </w:r>
    </w:p>
    <w:p w:rsidRDefault="00043684" w:rsidP="00043684" w:rsidR="00043684">
      <w:pPr>
        <w:pStyle w:val="Odlomakpopisa"/>
        <w:numPr>
          <w:ilvl w:val="0"/>
          <w:numId w:val="13"/>
        </w:numPr>
        <w:jc w:val="both"/>
      </w:pPr>
      <w:proofErr w:type="spellStart"/>
      <w:r>
        <w:rPr>
          <w:color w:val="000000"/>
        </w:rPr>
        <w:t>zz</w:t>
      </w:r>
      <w:proofErr w:type="spellEnd"/>
      <w:r>
        <w:rPr>
          <w:color w:val="000000"/>
        </w:rPr>
        <w:t xml:space="preserve"> dužnika Drago Miličević, Bošnjaci, J.J.Strossmayera 106</w:t>
      </w:r>
    </w:p>
    <w:p w:rsidRDefault="00043684" w:rsidP="00043684" w:rsidR="00043684">
      <w:pPr>
        <w:pStyle w:val="Odlomakpopisa"/>
        <w:numPr>
          <w:ilvl w:val="0"/>
          <w:numId w:val="13"/>
        </w:numPr>
        <w:jc w:val="both"/>
      </w:pPr>
      <w:r>
        <w:t xml:space="preserve">FINA - </w:t>
      </w:r>
      <w:r>
        <w:rPr>
          <w:b/>
        </w:rPr>
        <w:t>nakon pravomoćnosti</w:t>
      </w:r>
    </w:p>
    <w:p w:rsidRDefault="00043684" w:rsidP="00043684" w:rsidR="00043684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043684" w:rsidP="00043684" w:rsidR="00043684">
      <w:pPr>
        <w:numPr>
          <w:ilvl w:val="0"/>
          <w:numId w:val="13"/>
        </w:numPr>
      </w:pPr>
      <w:r>
        <w:t>kal. 08.08.2018.</w:t>
      </w:r>
    </w:p>
    <w:p w:rsidRDefault="00043684" w:rsidP="00043684" w:rsidR="00043684">
      <w:pPr>
        <w:jc w:val="both"/>
      </w:pPr>
    </w:p>
    <w:p w:rsidRDefault="00043684" w:rsidP="00043684" w:rsidR="00043684"/>
    <w:p w:rsidRDefault="00043684" w:rsidP="00043684" w:rsidR="00043684"/>
    <w:p w:rsidRDefault="00043684" w:rsidP="00043684" w:rsidR="00043684">
      <w:pPr>
        <w:jc w:val="both"/>
      </w:pPr>
    </w:p>
    <w:p w:rsidRDefault="00043684" w:rsidP="00043684" w:rsidR="00043684"/>
    <w:p w:rsidRDefault="00043684" w:rsidP="00043684" w:rsidR="00043684"/>
    <w:p w:rsidRDefault="00043684" w:rsidP="00043684" w:rsidR="00043684"/>
    <w:p w:rsidRDefault="00043684" w:rsidP="00043684" w:rsidR="00043684"/>
    <w:p w:rsidRDefault="00043684" w:rsidP="00043684" w:rsidR="00043684"/>
    <w:p w:rsidRDefault="00043684" w:rsidP="00043684" w:rsidR="00043684"/>
    <w:p w:rsidRDefault="00043684" w:rsidP="00043684" w:rsidR="00043684"/>
    <w:p w:rsidRDefault="00043684" w:rsidP="00043684" w:rsidR="00043684"/>
    <w:p w:rsidRDefault="00043684" w:rsidP="00043684" w:rsidR="00043684"/>
    <w:p w:rsidRDefault="00043684" w:rsidP="00043684" w:rsidR="00043684"/>
    <w:p w:rsidRDefault="00043684" w:rsidP="00043684" w:rsidR="00043684"/>
    <w:p w:rsidRDefault="00043684" w:rsidP="00043684" w:rsidR="00043684"/>
    <w:p w:rsidRDefault="00043684" w:rsidP="00043684" w:rsidR="00043684">
      <w:pPr>
        <w:ind w:left="5580"/>
      </w:pPr>
    </w:p>
    <w:p w:rsidRDefault="00043684" w:rsidP="00043684" w:rsidR="00043684"/>
    <w:p w:rsidRDefault="00043684" w:rsidP="00043684" w:rsidR="00043684"/>
    <w:p w:rsidRDefault="00043684" w:rsidP="00043684" w:rsidR="00043684"/>
    <w:p w:rsidRDefault="006D3C3F" w:rsidP="00043684" w:rsidR="006D3C3F" w:rsidRPr="00043684"/>
    <w:sectPr w:rsidSect="00606835" w:rsidR="006D3C3F" w:rsidRPr="0004368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820" w:rsidR="000C4820">
      <w:r>
        <w:separator/>
      </w:r>
    </w:p>
  </w:endnote>
  <w:endnote w:id="0" w:type="continuationSeparator">
    <w:p w:rsidRDefault="000C4820" w:rsidR="000C4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820" w:rsidR="000C4820">
      <w:r>
        <w:separator/>
      </w:r>
    </w:p>
  </w:footnote>
  <w:footnote w:id="0" w:type="continuationSeparator">
    <w:p w:rsidRDefault="000C4820" w:rsidR="000C48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7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4C73D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B3AD8">
      <w:t>7 St-</w:t>
    </w:r>
    <w:r w:rsidR="00EB3AD8">
      <w:rPr>
        <w:bCs/>
      </w:rPr>
      <w:t xml:space="preserve"> 1964</w:t>
    </w:r>
    <w:r w:rsidR="00EB3AD8">
      <w:t>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B3AD8" w:rsidR="00EB3AD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B3AD8">
      <w:t>7 St-</w:t>
    </w:r>
    <w:r w:rsidR="00EB3AD8">
      <w:rPr>
        <w:bCs/>
      </w:rPr>
      <w:t xml:space="preserve"> 1964</w:t>
    </w:r>
    <w:r w:rsidR="00EB3AD8">
      <w:t>/16-25</w:t>
    </w:r>
  </w:p>
  <w:p w:rsidRDefault="005B772D" w:rsidP="005B772D" w:rsidR="005B772D">
    <w:pPr>
      <w:jc w:val="right"/>
    </w:pPr>
  </w:p>
  <w:p w:rsidRDefault="00FE4F6A" w:rsidP="007B1459" w:rsidR="00FE4F6A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3684"/>
    <w:rsid w:val="00045B24"/>
    <w:rsid w:val="00047817"/>
    <w:rsid w:val="00047AFD"/>
    <w:rsid w:val="000528C2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820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96D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1CC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2737D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97970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1981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781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1DB7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0AB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772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3AD8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7F2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3AB2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32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32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30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2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4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50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389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St-1964/2016-25</izvorni_sadrzaj>
    <derivirana_varijabla naziv="DomainObject.Oznaka_1">St-1964/2016-25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2018.</izvorni_sadrzaj>
    <derivirana_varijabla naziv="DomainObject.Predmet.DatumRjesavanja_1">18.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St-1964/2016</izvorni_sadrzaj>
    <derivirana_varijabla naziv="DomainObject.Predmet.OznakaBroj_1">St-1964/2016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EURO-TISAK j.d.o.o. za marketing, promet i usluge</izvorni_sadrzaj>
    <derivirana_varijabla naziv="DomainObject.Predmet.ProtustrankaFormated_1">  EURO-TISAK j.d.o.o. za marketing, promet i usluge</derivirana_varijabla>
  </DomainObject.Predmet.ProtustrankaFormated>
  <DomainObject.Predmet.ProtustrankaFormatedOIB>
    <izvorni_sadrzaj>  EURO-TISAK j.d.o.o. za marketing, promet i usluge, OIB 82927232437</izvorni_sadrzaj>
    <derivirana_varijabla naziv="DomainObject.Predmet.ProtustrankaFormatedOIB_1">  EURO-TISAK j.d.o.o. za marketing, promet i usluge, OIB 82927232437</derivirana_varijabla>
  </DomainObject.Predmet.ProtustrankaFormatedOIB>
  <DomainObject.Predmet.ProtustrankaFormatedWithAdress>
    <izvorni_sadrzaj> EURO-TISAK j.d.o.o. za marketing, promet i usluge, Vatrogasna 5, 32100 Vinkovci</izvorni_sadrzaj>
    <derivirana_varijabla naziv="DomainObject.Predmet.ProtustrankaFormatedWithAdress_1"> EURO-TISAK j.d.o.o. za marketing, promet i usluge, Vatrogasna 5, 32100 Vinkovci</derivirana_varijabla>
  </DomainObject.Predmet.ProtustrankaFormatedWithAdress>
  <DomainObject.Predmet.ProtustrankaFormatedWithAdressOIB>
    <izvorni_sadrzaj> EURO-TISAK j.d.o.o. za marketing, promet i usluge, OIB 82927232437, Vatrogasna 5, 32100 Vinkovci</izvorni_sadrzaj>
    <derivirana_varijabla naziv="DomainObject.Predmet.ProtustrankaFormatedWithAdressOIB_1"> EURO-TISAK j.d.o.o. za marketing, promet i usluge, OIB 82927232437, Vatrogasna 5, 32100 Vinkovci</derivirana_varijabla>
  </DomainObject.Predmet.ProtustrankaFormatedWithAdressOIB>
  <DomainObject.Predmet.ProtustrankaWithAdress>
    <izvorni_sadrzaj>EURO-TISAK j.d.o.o. za marketing, promet i usluge Vatrogasna 5, 32100 Vinkovci</izvorni_sadrzaj>
    <derivirana_varijabla naziv="DomainObject.Predmet.ProtustrankaWithAdress_1">EURO-TISAK j.d.o.o. za marketing, promet i usluge Vatrogasna 5, 32100 Vinkovci</derivirana_varijabla>
  </DomainObject.Predmet.ProtustrankaWithAdress>
  <DomainObject.Predmet.ProtustrankaWithAdressOIB>
    <izvorni_sadrzaj>EURO-TISAK j.d.o.o. za marketing, promet i usluge, OIB 82927232437, Vatrogasna 5, 32100 Vinkovci</izvorni_sadrzaj>
    <derivirana_varijabla naziv="DomainObject.Predmet.ProtustrankaWithAdressOIB_1">EURO-TISAK j.d.o.o. za marketing, promet i usluge, OIB 82927232437, Vatrogasna 5, 32100 Vinkovci</derivirana_varijabla>
  </DomainObject.Predmet.ProtustrankaWithAdressOIB>
  <DomainObject.Predmet.ProtustrankaNazivFormated>
    <izvorni_sadrzaj>EURO-TISAK j.d.o.o. za marketing, promet i usluge</izvorni_sadrzaj>
    <derivirana_varijabla naziv="DomainObject.Predmet.ProtustrankaNazivFormated_1">EURO-TISAK j.d.o.o. za marketing, promet i usluge</derivirana_varijabla>
  </DomainObject.Predmet.ProtustrankaNazivFormated>
  <DomainObject.Predmet.ProtustrankaNazivFormatedOIB>
    <izvorni_sadrzaj>EURO-TISAK j.d.o.o. za marketing, promet i usluge, OIB 82927232437</izvorni_sadrzaj>
    <derivirana_varijabla naziv="DomainObject.Predmet.ProtustrankaNazivFormatedOIB_1">EURO-TISAK j.d.o.o. za marketing, promet i usluge, OIB 82927232437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EURO-TISAK j.d.o.o. za marketing, promet i usluge</item>
    </izvorni_sadrzaj>
    <derivirana_varijabla naziv="DomainObject.Predmet.ProtuStrankaListFormated_1">
      <item>EURO-TISAK j.d.o.o. za marketing, promet i usluge</item>
    </derivirana_varijabla>
  </DomainObject.Predmet.ProtuStrankaListFormated>
  <DomainObject.Predmet.ProtuStrankaListFormatedOIB>
    <izvorni_sadrzaj>
      <item>EURO-TISAK j.d.o.o. za marketing, promet i usluge, OIB 82927232437</item>
    </izvorni_sadrzaj>
    <derivirana_varijabla naziv="DomainObject.Predmet.ProtuStrankaListFormatedOIB_1">
      <item>EURO-TISAK j.d.o.o. za marketing, promet i usluge, OIB 82927232437</item>
    </derivirana_varijabla>
  </DomainObject.Predmet.ProtuStrankaListFormatedOIB>
  <DomainObject.Predmet.ProtuStrankaListFormatedWithAdress>
    <izvorni_sadrzaj>
      <item>EURO-TISAK j.d.o.o. za marketing, promet i usluge, Vatrogasna 5, 32100 Vinkovci</item>
    </izvorni_sadrzaj>
    <derivirana_varijabla naziv="DomainObject.Predmet.ProtuStrankaListFormatedWithAdress_1">
      <item>EURO-TISAK j.d.o.o. za marketing, promet i usluge, Vatrogasna 5, 32100 Vinkovci</item>
    </derivirana_varijabla>
  </DomainObject.Predmet.ProtuStrankaListFormatedWithAdress>
  <DomainObject.Predmet.ProtuStrankaListFormatedWithAdressOIB>
    <izvorni_sadrzaj>
      <item>EURO-TISAK j.d.o.o. za marketing, promet i usluge, OIB 82927232437, Vatrogasna 5, 32100 Vinkovci</item>
    </izvorni_sadrzaj>
    <derivirana_varijabla naziv="DomainObject.Predmet.ProtuStrankaListFormatedWithAdressOIB_1">
      <item>EURO-TISAK j.d.o.o. za marketing, promet i usluge, OIB 82927232437, Vatrogasna 5, 32100 Vinkovci</item>
    </derivirana_varijabla>
  </DomainObject.Predmet.ProtuStrankaListFormatedWithAdressOIB>
  <DomainObject.Predmet.ProtuStrankaListNazivFormated>
    <izvorni_sadrzaj>
      <item>EURO-TISAK j.d.o.o. za marketing, promet i usluge</item>
    </izvorni_sadrzaj>
    <derivirana_varijabla naziv="DomainObject.Predmet.ProtuStrankaListNazivFormated_1">
      <item>EURO-TISAK j.d.o.o. za marketing, promet i usluge</item>
    </derivirana_varijabla>
  </DomainObject.Predmet.ProtuStrankaListNazivFormated>
  <DomainObject.Predmet.ProtuStrankaListNazivFormatedOIB>
    <izvorni_sadrzaj>
      <item>EURO-TISAK j.d.o.o. za marketing, promet i usluge, OIB 82927232437</item>
    </izvorni_sadrzaj>
    <derivirana_varijabla naziv="DomainObject.Predmet.ProtuStrankaListNazivFormatedOIB_1">
      <item>EURO-TISAK j.d.o.o. za marketing, promet i usluge, OIB 82927232437</item>
    </derivirana_varijabla>
  </DomainObject.Predmet.ProtuStrankaListNazivFormatedOIB>
  <DomainObject.Predmet.OstaliListFormated>
    <izvorni_sadrzaj>
      <item>DRAGO MILIČEVIĆ</item>
      <item>Županijsko državno odvjetništvo u Vukovaru</item>
    </izvorni_sadrzaj>
    <derivirana_varijabla naziv="DomainObject.Predmet.OstaliListFormated_1">
      <item>DRAGO MILIČEVIĆ</item>
      <item>Županijsko državno odvjetništvo u Vukovaru</item>
    </derivirana_varijabla>
  </DomainObject.Predmet.OstaliListFormated>
  <DomainObject.Predmet.OstaliListFormatedOIB>
    <izvorni_sadrzaj>
      <item>DRAGO MILIČEVIĆ, OIB 25432409423</item>
      <item>Županijsko državno odvjetništvo u Vukovaru, OIB 81618487055</item>
    </izvorni_sadrzaj>
    <derivirana_varijabla naziv="DomainObject.Predmet.OstaliListFormatedOIB_1">
      <item>DRAGO MILIČEVIĆ, OIB 25432409423</item>
      <item>Županijsko državno odvjetništvo u Vukovaru, OIB 81618487055</item>
    </derivirana_varijabla>
  </DomainObject.Predmet.OstaliListFormatedOIB>
  <DomainObject.Predmet.OstaliListFormatedWithAdress>
    <izvorni_sadrzaj>
      <item>DRAGO MILIČEVIĆ, J.J. Strossmayera 106, 32270 Bošnjaci</item>
      <item>Županijsko državno odvjetništvo u Vukovaru, Ulica Andrije Hebranga 2, 32000 Vukovar</item>
    </izvorni_sadrzaj>
    <derivirana_varijabla naziv="DomainObject.Predmet.OstaliListFormatedWithAdress_1">
      <item>DRAGO MILIČEVIĆ, J.J. Strossmayera 106, 32270 Bošnjaci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DRAGO MILIČEVIĆ, OIB 25432409423, J.J. Strossmayera 106, 32270 Bošnjaci</item>
      <item>Županijsko državno odvjetništvo u Vukovaru, OIB 81618487055, Ulica Andrije Hebranga 2, 32000 Vukovar</item>
    </izvorni_sadrzaj>
    <derivirana_varijabla naziv="DomainObject.Predmet.OstaliListFormatedWithAdressOIB_1">
      <item>DRAGO MILIČEVIĆ, OIB 25432409423, J.J. Strossmayera 106, 32270 Bošnjaci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DRAGO MILIČEVIĆ</item>
      <item>Županijsko državno odvjetništvo u Vukovaru</item>
    </izvorni_sadrzaj>
    <derivirana_varijabla naziv="DomainObject.Predmet.OstaliListNazivFormated_1">
      <item>DRAGO MILIČEVIĆ</item>
      <item>Županijsko državno odvjetništvo u Vukovaru</item>
    </derivirana_varijabla>
  </DomainObject.Predmet.OstaliListNazivFormated>
  <DomainObject.Predmet.OstaliListNazivFormatedOIB>
    <izvorni_sadrzaj>
      <item>DRAGO MILIČEVIĆ, OIB 25432409423</item>
      <item>Županijsko državno odvjetništvo u Vukovaru, OIB 81618487055</item>
    </izvorni_sadrzaj>
    <derivirana_varijabla naziv="DomainObject.Predmet.OstaliListNazivFormatedOIB_1">
      <item>DRAGO MILIČEVIĆ, OIB 25432409423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St-1964/2016-25</izvorni_sadrzaj>
    <derivirana_varijabla naziv="DomainObject.PoslovniBrojDokumenta_1">St-1964/2016-25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EURO-TISAK j.d.o.o. za marketing, promet i usluge</izvorni_sadrzaj>
    <derivirana_varijabla naziv="DomainObject.Predmet.ProtustrankaIDrugi_1">EURO-TISAK j.d.o.o. za marketing, promet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EURO-TISAK j.d.o.o. za marketing, promet i usluge, OIB 82927232437, Vatrogasna 5, 32100 Vinkovci</izvorni_sadrzaj>
    <derivirana_varijabla naziv="DomainObject.Predmet.ProtustrankaIDrugiAdressOIB_1">EURO-TISAK j.d.o.o. za marketing, promet i usluge, OIB 82927232437, Vatrogasna 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2018.</izvorni_sadrzaj>
    <derivirana_varijabla naziv="DomainObject.Predmet.OdlukaRjesenje.DatumDonosenjaOdluke_1">18.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St-1964/2016-23</izvorni_sadrzaj>
    <derivirana_varijabla naziv="DomainObject.Predmet.OdlukaRjesenje.Oznaka_1">St-1964/2016-23</derivirana_varijabla>
  </DomainObject.Predmet.OdlukaRjesenje.Oznaka>
  <DomainObject.Predmet.SudioniciListNaziv>
    <izvorni_sadrzaj>
      <item>FINA RC OSIJEK</item>
      <item>EURO-TISAK j.d.o.o. za marketing, promet i usluge</item>
      <item>DRAGO MILIČEVIĆ</item>
      <item>Županijsko državno odvjetništvo u Vukovaru</item>
    </izvorni_sadrzaj>
    <derivirana_varijabla naziv="DomainObject.Predmet.SudioniciListNaziv_1">
      <item>FINA RC OSIJEK</item>
      <item>EURO-TISAK j.d.o.o. za marketing, promet i usluge</item>
      <item>DRAGO MILIČEVIĆ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EURO-TISAK j.d.o.o. za marketing, promet i usluge, OIB 82927232437, Vatrogasna 5,32100 Vinkovci</item>
      <item>DRAGO MILIČEVIĆ, OIB 25432409423, J.J. Strossmayera 106,32270 Bošnjaci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EURO-TISAK j.d.o.o. za marketing, promet i usluge, OIB 82927232437, Vatrogasna 5,32100 Vinkovci</item>
      <item>DRAGO MILIČEVIĆ, OIB 25432409423, J.J. Strossmayera 106,32270 Bošnjaci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82927232437</item>
      <item>, OIB 25432409423</item>
      <item>, OIB 81618487055</item>
    </izvorni_sadrzaj>
    <derivirana_varijabla naziv="DomainObject.Predmet.SudioniciListNazivOIB_1">
      <item>, OIB 85821130368</item>
      <item>, OIB 82927232437</item>
      <item>, OIB 25432409423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D23DD-1964-491D-B2CC-96AF0347C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841</properties:Words>
  <properties:Characters>4611</properties:Characters>
  <properties:Lines>142</properties:Lines>
  <properties:Paragraphs>32</properties:Paragraphs>
  <properties:TotalTime>499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2018-05-18T12:46:00Z</cp:lastPrinted>
  <dcterms:modified xmlns:xsi="http://www.w3.org/2001/XMLSchema-instance" xsi:type="dcterms:W3CDTF">2018-05-18T12:47:00Z</dcterms:modified>
  <cp:revision>375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St-1964/2016-25 / Odluka - Rješenje (1964-16_RJ_(-25)_EURO-TISAK_j.d.o.o._MIRSAD_DEMIROVIĆ._mirsad_demirović)</vt:lpwstr>
  </prop:property>
  <prop:property name="BrojStranica" pid="5" fmtid="{D5CDD505-2E9C-101B-9397-08002B2CF9AE}">
    <vt:i4>3</vt:i4>
  </prop:property>
</prop:Properties>
</file>