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777a" w14:paraId="81e777a" w:rsidRDefault="00281BC7" w:rsidP="00EF7C9A" w:rsidR="00281BC7" w:rsidRPr="00F578F9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F578F9">
      <w:pPr>
        <w:rPr>
          <w:b/>
        </w:rPr>
      </w:pPr>
    </w:p>
    <w:p w:rsidRDefault="00281BC7" w:rsidP="00281BC7" w:rsidR="00281BC7" w:rsidRPr="00F578F9">
      <w:pPr>
        <w:rPr>
          <w:b/>
        </w:rPr>
      </w:pPr>
    </w:p>
    <w:p w:rsidRDefault="00E022E9" w:rsidP="00281BC7" w:rsidR="00E022E9" w:rsidRPr="00F578F9">
      <w:pPr>
        <w:rPr>
          <w:bCs/>
        </w:rPr>
      </w:pPr>
    </w:p>
    <w:p w:rsidRDefault="00281BC7" w:rsidP="00281BC7" w:rsidR="00281BC7" w:rsidRPr="00F578F9">
      <w:pPr>
        <w:rPr>
          <w:bCs/>
        </w:rPr>
      </w:pPr>
      <w:r w:rsidRPr="00F578F9">
        <w:rPr>
          <w:bCs/>
        </w:rPr>
        <w:t>REPUBLIKA HRVATSKA</w:t>
      </w:r>
    </w:p>
    <w:p w:rsidRDefault="00281BC7" w:rsidP="00281BC7" w:rsidR="00E022E9" w:rsidRPr="00F578F9">
      <w:pPr>
        <w:rPr>
          <w:bCs/>
        </w:rPr>
      </w:pPr>
      <w:r w:rsidRPr="00F578F9">
        <w:rPr>
          <w:bCs/>
        </w:rPr>
        <w:t>TRGOVAČKI SUD U ZADRU</w:t>
      </w:r>
    </w:p>
    <w:p w:rsidRDefault="00E022E9" w:rsidP="004E7E9B" w:rsidR="00EF7C9A" w:rsidRPr="00F578F9">
      <w:r w:rsidRPr="00F578F9">
        <w:t>Dr. Franje Tuđmana 35</w:t>
      </w:r>
      <w:r w:rsidR="00281BC7" w:rsidRPr="00F578F9">
        <w:tab/>
      </w:r>
    </w:p>
    <w:p w:rsidRDefault="00C63971" w:rsidP="00281BC7" w:rsidR="00C63971" w:rsidRPr="00F578F9">
      <w:pPr>
        <w:rPr>
          <w:bCs/>
        </w:rPr>
      </w:pPr>
    </w:p>
    <w:p w:rsidRDefault="00EF7C9A" w:rsidP="00EF7C9A" w:rsidR="00EF7C9A" w:rsidRPr="00F578F9">
      <w:pPr>
        <w:jc w:val="center"/>
        <w:rPr>
          <w:bCs/>
        </w:rPr>
      </w:pPr>
      <w:r w:rsidRPr="00F578F9">
        <w:rPr>
          <w:bCs/>
        </w:rPr>
        <w:t>R E P U B L I K A   H R V A T S K A</w:t>
      </w:r>
    </w:p>
    <w:p w:rsidRDefault="00281BC7" w:rsidP="00281BC7" w:rsidR="00281BC7" w:rsidRPr="00F578F9">
      <w:pPr>
        <w:rPr>
          <w:bCs/>
        </w:rPr>
      </w:pPr>
      <w:r w:rsidRPr="00F578F9">
        <w:rPr>
          <w:bCs/>
        </w:rPr>
        <w:tab/>
      </w:r>
      <w:r w:rsidRPr="00F578F9">
        <w:rPr>
          <w:bCs/>
        </w:rPr>
        <w:tab/>
      </w:r>
      <w:r w:rsidRPr="00F578F9">
        <w:rPr>
          <w:bCs/>
        </w:rPr>
        <w:tab/>
      </w:r>
      <w:r w:rsidRPr="00F578F9">
        <w:rPr>
          <w:bCs/>
        </w:rPr>
        <w:tab/>
      </w:r>
      <w:r w:rsidRPr="00F578F9">
        <w:rPr>
          <w:bCs/>
        </w:rPr>
        <w:tab/>
      </w:r>
    </w:p>
    <w:p w:rsidRDefault="00281BC7" w:rsidP="00281BC7" w:rsidR="00281BC7" w:rsidRPr="00F578F9">
      <w:pPr>
        <w:jc w:val="center"/>
        <w:rPr>
          <w:bCs/>
        </w:rPr>
      </w:pPr>
      <w:r w:rsidRPr="00F578F9">
        <w:rPr>
          <w:bCs/>
        </w:rPr>
        <w:t>R J E Š E N J E</w:t>
      </w:r>
    </w:p>
    <w:p w:rsidRDefault="00281BC7" w:rsidP="00281BC7" w:rsidR="00281BC7" w:rsidRPr="00F578F9">
      <w:pPr>
        <w:jc w:val="center"/>
      </w:pPr>
    </w:p>
    <w:p w:rsidRDefault="003F076D" w:rsidP="0065083B" w:rsidR="00281BC7" w:rsidRPr="00F578F9">
      <w:pPr>
        <w:pStyle w:val="Tijeloteksta"/>
        <w:ind w:firstLine="708"/>
        <w:rPr>
          <w:szCs w:val="24"/>
        </w:rPr>
      </w:pPr>
      <w:r w:rsidRPr="00F578F9">
        <w:rPr>
          <w:szCs w:val="24"/>
        </w:rPr>
        <w:t>Trgovački sud u Zadru, po sutkinji Ani Markač, povodom prijedloga za otvaranje stečajnog postupka nad trgovačkim društvom</w:t>
      </w:r>
      <w:r w:rsidR="00F578F9" w:rsidRPr="00F578F9">
        <w:rPr>
          <w:szCs w:val="24"/>
        </w:rPr>
        <w:t xml:space="preserve"> RESTORAN TONI d</w:t>
      </w:r>
      <w:r w:rsidR="00F71839">
        <w:rPr>
          <w:szCs w:val="24"/>
        </w:rPr>
        <w:t>.o.o., Kožino, Kožino 43,  OIB:</w:t>
      </w:r>
      <w:r w:rsidR="00F578F9" w:rsidRPr="00F578F9">
        <w:rPr>
          <w:szCs w:val="24"/>
        </w:rPr>
        <w:t>84634144285</w:t>
      </w:r>
      <w:r w:rsidR="0065083B" w:rsidRPr="00F578F9">
        <w:rPr>
          <w:szCs w:val="24"/>
        </w:rPr>
        <w:t xml:space="preserve">, </w:t>
      </w:r>
      <w:r w:rsidRPr="00F578F9">
        <w:rPr>
          <w:szCs w:val="24"/>
        </w:rPr>
        <w:t xml:space="preserve">dana </w:t>
      </w:r>
      <w:r w:rsidR="00F71839">
        <w:rPr>
          <w:szCs w:val="24"/>
        </w:rPr>
        <w:t>11. lipnja 2018.</w:t>
      </w:r>
      <w:r w:rsidRPr="00F578F9">
        <w:rPr>
          <w:szCs w:val="24"/>
        </w:rPr>
        <w:t>,</w:t>
      </w:r>
    </w:p>
    <w:p w:rsidRDefault="00F578F9" w:rsidP="00281BC7" w:rsidR="00F578F9">
      <w:pPr>
        <w:jc w:val="center"/>
      </w:pPr>
    </w:p>
    <w:p w:rsidRDefault="00281BC7" w:rsidP="00281BC7" w:rsidR="00281BC7" w:rsidRPr="00F578F9">
      <w:pPr>
        <w:jc w:val="center"/>
      </w:pPr>
      <w:r w:rsidRPr="00F578F9">
        <w:t>r i j e š i o   j e</w:t>
      </w:r>
    </w:p>
    <w:p w:rsidRDefault="004B768C" w:rsidP="00EF7C9A" w:rsidR="004B768C" w:rsidRPr="00F578F9">
      <w:pPr>
        <w:jc w:val="both"/>
      </w:pPr>
    </w:p>
    <w:p w:rsidRDefault="00777515" w:rsidP="0065083B" w:rsidR="00777515" w:rsidRPr="00F578F9">
      <w:pPr>
        <w:pStyle w:val="Tijeloteksta"/>
        <w:rPr>
          <w:szCs w:val="24"/>
        </w:rPr>
      </w:pPr>
      <w:r w:rsidRPr="00F578F9">
        <w:rPr>
          <w:szCs w:val="24"/>
        </w:rPr>
        <w:t>I.</w:t>
      </w:r>
      <w:r w:rsidRPr="00F578F9">
        <w:rPr>
          <w:szCs w:val="24"/>
        </w:rPr>
        <w:tab/>
      </w:r>
      <w:r w:rsidR="00B105A9" w:rsidRPr="00F578F9">
        <w:rPr>
          <w:szCs w:val="24"/>
        </w:rPr>
        <w:t xml:space="preserve">Pozivaju se </w:t>
      </w:r>
      <w:r w:rsidR="003C0BEC" w:rsidRPr="00F578F9">
        <w:rPr>
          <w:szCs w:val="24"/>
        </w:rPr>
        <w:t xml:space="preserve">osobe koje imaju pravni interes za provedbom stečajnog postupka nad </w:t>
      </w:r>
      <w:r w:rsidR="00B105A9" w:rsidRPr="00F578F9">
        <w:rPr>
          <w:szCs w:val="24"/>
        </w:rPr>
        <w:t>dužnik</w:t>
      </w:r>
      <w:r w:rsidR="003C0BEC" w:rsidRPr="00F578F9">
        <w:rPr>
          <w:szCs w:val="24"/>
        </w:rPr>
        <w:t>om</w:t>
      </w:r>
      <w:r w:rsidR="00F578F9" w:rsidRPr="00F578F9">
        <w:rPr>
          <w:szCs w:val="24"/>
        </w:rPr>
        <w:t xml:space="preserve"> RESTORAN TONI d</w:t>
      </w:r>
      <w:r w:rsidR="003A4CB2">
        <w:rPr>
          <w:szCs w:val="24"/>
        </w:rPr>
        <w:t>.o.o., Kožino, Kožino 43,  OIB:</w:t>
      </w:r>
      <w:r w:rsidR="00F578F9" w:rsidRPr="00F578F9">
        <w:rPr>
          <w:szCs w:val="24"/>
        </w:rPr>
        <w:t>84634144285</w:t>
      </w:r>
      <w:r w:rsidR="0065083B" w:rsidRPr="00F578F9">
        <w:rPr>
          <w:szCs w:val="24"/>
        </w:rPr>
        <w:t xml:space="preserve">, </w:t>
      </w:r>
      <w:r w:rsidRPr="00F578F9">
        <w:rPr>
          <w:szCs w:val="24"/>
        </w:rPr>
        <w:t>da u roku od 15 dana od isteka osmog dan</w:t>
      </w:r>
      <w:r w:rsidR="00CB094A">
        <w:rPr>
          <w:szCs w:val="24"/>
        </w:rPr>
        <w:t xml:space="preserve">a od objave ovog rješenja na e-Oglasna ploča sudova </w:t>
      </w:r>
      <w:r w:rsidRPr="00F578F9">
        <w:rPr>
          <w:szCs w:val="24"/>
        </w:rPr>
        <w:t xml:space="preserve">solidarno predujme iznos od </w:t>
      </w:r>
      <w:r w:rsidR="00F71839">
        <w:rPr>
          <w:szCs w:val="24"/>
        </w:rPr>
        <w:t>20</w:t>
      </w:r>
      <w:r w:rsidR="0065083B" w:rsidRPr="00F578F9">
        <w:rPr>
          <w:szCs w:val="24"/>
        </w:rPr>
        <w:t xml:space="preserve">.000,00 </w:t>
      </w:r>
      <w:r w:rsidRPr="00F578F9">
        <w:rPr>
          <w:szCs w:val="24"/>
        </w:rPr>
        <w:t xml:space="preserve">potreban za pokriće troškova vođenja stečajnog postupka nad ovim dužnikom. </w:t>
      </w:r>
    </w:p>
    <w:p w:rsidRDefault="009149BF" w:rsidP="00777515" w:rsidR="009149BF" w:rsidRPr="00F578F9">
      <w:pPr>
        <w:jc w:val="both"/>
      </w:pPr>
    </w:p>
    <w:p w:rsidRDefault="009149BF" w:rsidP="00EE2F8E" w:rsidR="009149BF" w:rsidRPr="00F578F9">
      <w:pPr>
        <w:jc w:val="both"/>
      </w:pPr>
      <w:r w:rsidRPr="00F578F9">
        <w:t>II.</w:t>
      </w:r>
      <w:r w:rsidRPr="00F578F9">
        <w:tab/>
        <w:t>Uplata se ima izvršiti na depozitni račun ovog suda na broj: IBAN: HR43 2390 0011 3000 0085 7 s pozivom na broj odobrenja 05 221-</w:t>
      </w:r>
      <w:r w:rsidR="00F71839">
        <w:t>212-2017</w:t>
      </w:r>
      <w:r w:rsidR="00EE2F8E" w:rsidRPr="00F578F9">
        <w:t>.</w:t>
      </w:r>
    </w:p>
    <w:p w:rsidRDefault="009149BF" w:rsidP="009149BF" w:rsidR="009149BF" w:rsidRPr="00F578F9">
      <w:pPr>
        <w:jc w:val="both"/>
      </w:pPr>
    </w:p>
    <w:p w:rsidRDefault="009149BF" w:rsidP="00777515" w:rsidR="009149BF" w:rsidRPr="00F578F9">
      <w:pPr>
        <w:jc w:val="both"/>
      </w:pPr>
      <w:r w:rsidRPr="00F578F9">
        <w:t>III.</w:t>
      </w:r>
      <w:r w:rsidRPr="00F578F9">
        <w:tab/>
        <w:t xml:space="preserve">Ukoliko </w:t>
      </w:r>
      <w:r w:rsidR="003C0BEC" w:rsidRPr="00F578F9">
        <w:t xml:space="preserve">zainteresirane osobe </w:t>
      </w:r>
      <w:r w:rsidRPr="00F578F9">
        <w:t>ne postup</w:t>
      </w:r>
      <w:r w:rsidR="003C0BEC" w:rsidRPr="00F578F9">
        <w:t>e</w:t>
      </w:r>
      <w:r w:rsidRPr="00F578F9">
        <w:t xml:space="preserve"> po nalogu suda iz točke </w:t>
      </w:r>
      <w:r w:rsidR="00777515" w:rsidRPr="00F578F9">
        <w:t>II</w:t>
      </w:r>
      <w:r w:rsidRPr="00F578F9">
        <w:t xml:space="preserve">. donijet će se rješenje o otvaranju i zaključenju stečajnog postupka. </w:t>
      </w:r>
    </w:p>
    <w:p w:rsidRDefault="009149BF" w:rsidP="009149BF" w:rsidR="009149BF" w:rsidRPr="00F578F9">
      <w:pPr>
        <w:jc w:val="both"/>
      </w:pPr>
    </w:p>
    <w:p w:rsidRDefault="00B105A9" w:rsidP="00B105A9" w:rsidR="00B105A9" w:rsidRPr="00F578F9">
      <w:pPr>
        <w:jc w:val="center"/>
      </w:pPr>
      <w:r w:rsidRPr="00F578F9">
        <w:t>Obrazloženje</w:t>
      </w:r>
    </w:p>
    <w:p w:rsidRDefault="00B105A9" w:rsidP="00B105A9" w:rsidR="00B105A9" w:rsidRPr="00F578F9"/>
    <w:p w:rsidRDefault="00B105A9" w:rsidP="00D43ED3" w:rsidR="00187F7B">
      <w:pPr>
        <w:jc w:val="both"/>
      </w:pPr>
      <w:r w:rsidRPr="00F578F9">
        <w:tab/>
        <w:t xml:space="preserve">Privremeni stečajni upravitelj </w:t>
      </w:r>
      <w:r w:rsidR="0065083B" w:rsidRPr="00F578F9">
        <w:t xml:space="preserve">Blaž Savić </w:t>
      </w:r>
      <w:r w:rsidR="00187F7B">
        <w:t>u izvješću koje je dostavio sudu utvrdio je, po zadnjim dostupnim javno objavljenim financijskim izvještajima za 2015. godi</w:t>
      </w:r>
      <w:r w:rsidR="00F71839">
        <w:t xml:space="preserve">nu, </w:t>
      </w:r>
      <w:r w:rsidR="00187F7B">
        <w:t xml:space="preserve">da je društvo </w:t>
      </w:r>
      <w:r w:rsidR="003A4CB2" w:rsidRPr="00F578F9">
        <w:t>RESTORAN TONI d</w:t>
      </w:r>
      <w:r w:rsidR="003A4CB2">
        <w:t xml:space="preserve">.o.o., Kožino </w:t>
      </w:r>
      <w:r w:rsidR="00187F7B">
        <w:t xml:space="preserve">poslovalo s iskazanim gubitkom od 145.562,00 kn, a da su pri tome ostvareni prihodi od svega 97.202,00 kn. U bilanci stanja u iskazanoj stavci dugotrajna imovina od 73.716,00 kn u bilješkama uz financijska izvješća navedeno je da se značajan dio te stavke odnosi na ulaganja u softwer, a što </w:t>
      </w:r>
      <w:r w:rsidR="00F71839">
        <w:t xml:space="preserve">da </w:t>
      </w:r>
      <w:r w:rsidR="00187F7B">
        <w:t xml:space="preserve">se u postupku stečaja ne može unovčiti. Isto tako kod kratkotrajne imovine, koja je iskazana u iznosu od 274.925,00 kn, između ostaloga, veće stavke </w:t>
      </w:r>
      <w:r w:rsidR="00F71839">
        <w:t xml:space="preserve">da </w:t>
      </w:r>
      <w:r w:rsidR="00187F7B">
        <w:t xml:space="preserve">su potraživanja od države, novac na žiro računu i </w:t>
      </w:r>
      <w:r w:rsidR="003A4CB2">
        <w:t xml:space="preserve">u blagajni i sl., što sve da </w:t>
      </w:r>
      <w:r w:rsidR="00187F7B">
        <w:t>nije točno s obzirom na blokadu žiro računa i pokrenuti postupak za otvaranje stečaja. I</w:t>
      </w:r>
      <w:r w:rsidR="00187F7B" w:rsidRPr="00F578F9">
        <w:t>z pribavljenih potvrda Policijske uprave</w:t>
      </w:r>
      <w:r w:rsidR="00187F7B">
        <w:t xml:space="preserve"> Zadar</w:t>
      </w:r>
      <w:r w:rsidR="00187F7B" w:rsidRPr="00F578F9">
        <w:t>, Lučke kapetanije</w:t>
      </w:r>
      <w:r w:rsidR="00187F7B">
        <w:t xml:space="preserve"> Zadar</w:t>
      </w:r>
      <w:r w:rsidR="00187F7B" w:rsidRPr="00F578F9">
        <w:t xml:space="preserve"> te Općinskog suda u Zadru, proizlazi da dužnik</w:t>
      </w:r>
      <w:r w:rsidR="00187F7B">
        <w:t xml:space="preserve"> ne raspolaže nekretninama niti vodi sporove, te nema evidentiranih vozila niti plovila. Blokada žiro računa je dugotrajna i permanentna, te društvo isto tako</w:t>
      </w:r>
      <w:r w:rsidR="003A4CB2">
        <w:t xml:space="preserve"> ne obavlja poslovnu aktivnost. </w:t>
      </w:r>
      <w:r w:rsidR="00187F7B">
        <w:t xml:space="preserve">Dužnik </w:t>
      </w:r>
      <w:r w:rsidR="00F71839">
        <w:t xml:space="preserve">da </w:t>
      </w:r>
      <w:r w:rsidR="00187F7B">
        <w:t xml:space="preserve">nema uvjeta za nastavak poslovne aktivnosti, jer ne raspolaže potrebnim resursima. </w:t>
      </w:r>
    </w:p>
    <w:p w:rsidRDefault="00187F7B" w:rsidP="00C55C03" w:rsidR="00C55C03">
      <w:pPr>
        <w:ind w:firstLine="708"/>
        <w:jc w:val="both"/>
      </w:pPr>
      <w:r>
        <w:t>Privremeni stečajni upravitelj smatra da nema svrhe nastaviti stečajni postupak jer nema imovine iz koje bi se mogli namiriti troškovi ste</w:t>
      </w:r>
      <w:r w:rsidR="00C55C03">
        <w:t xml:space="preserve">čajnog postupka niti vjerovnici, </w:t>
      </w:r>
      <w:r w:rsidR="00C55C03" w:rsidRPr="00F578F9">
        <w:t>a koji za tri mjeseca bi iznosili 21.000,00 kn i to na ime nagrade stečajnog upravitelja 9.000,00 kn, na ime administrativnih i knjigovodstvenih usluga 9.000,00 kn te na ime ostalih troškova (</w:t>
      </w:r>
      <w:r w:rsidR="0034627D">
        <w:t xml:space="preserve">korespondencija s nadležnim institucijama, materijalni troškovi potrošnog materijala, troškovi </w:t>
      </w:r>
      <w:r w:rsidR="00C55C03" w:rsidRPr="00F578F9">
        <w:t xml:space="preserve">telefon, </w:t>
      </w:r>
      <w:r w:rsidR="0034627D">
        <w:t xml:space="preserve">te </w:t>
      </w:r>
      <w:r w:rsidR="00C55C03" w:rsidRPr="00F578F9">
        <w:t>putni troškovi</w:t>
      </w:r>
      <w:r w:rsidR="0034627D">
        <w:t>, sve paušalno</w:t>
      </w:r>
      <w:r w:rsidR="00C55C03" w:rsidRPr="00F578F9">
        <w:t xml:space="preserve">) 3.000,00 kn.  </w:t>
      </w:r>
    </w:p>
    <w:p w:rsidRDefault="00C55C03" w:rsidP="00C55C03" w:rsidR="00C55C03" w:rsidRPr="00F578F9">
      <w:pPr>
        <w:ind w:firstLine="708"/>
        <w:jc w:val="both"/>
      </w:pPr>
      <w:r w:rsidRPr="00F578F9">
        <w:lastRenderedPageBreak/>
        <w:t xml:space="preserve">Slijedom </w:t>
      </w:r>
      <w:r w:rsidR="0034627D">
        <w:t>navedenog isti je predložio da s</w:t>
      </w:r>
      <w:r w:rsidRPr="00F578F9">
        <w:t>ud postupi sukladno odredbi čl. 132. Stečajnog zakona te da pozove vjerovnike ukoliko hoće nastaviti stečajni postupak na uplatu preduj</w:t>
      </w:r>
      <w:r w:rsidR="0034627D">
        <w:t>am</w:t>
      </w:r>
      <w:r w:rsidRPr="00F578F9">
        <w:t xml:space="preserve"> troškova. </w:t>
      </w:r>
    </w:p>
    <w:p w:rsidRDefault="00C55C03" w:rsidP="0034627D" w:rsidR="00C55C03" w:rsidRPr="00F578F9">
      <w:pPr>
        <w:ind w:firstLine="708"/>
        <w:jc w:val="both"/>
      </w:pPr>
      <w:r w:rsidRPr="00F578F9">
        <w:t>Člankom 132. st. 1. Stečajnog zakona (Narodne novine broj 71/</w:t>
      </w:r>
      <w:r w:rsidR="0034627D">
        <w:t>20</w:t>
      </w:r>
      <w:r w:rsidRPr="00F578F9">
        <w:t>15</w:t>
      </w:r>
      <w:r w:rsidR="0034627D">
        <w:t xml:space="preserve"> i 104/2017</w:t>
      </w:r>
      <w:r w:rsidRPr="00F578F9">
        <w:t>, nadalje SZ) propisano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</w:t>
      </w:r>
    </w:p>
    <w:p w:rsidRDefault="00C55C03" w:rsidP="0034627D" w:rsidR="00C55C03">
      <w:pPr>
        <w:ind w:firstLine="708"/>
        <w:jc w:val="both"/>
      </w:pPr>
      <w:r w:rsidRPr="00F578F9">
        <w:t xml:space="preserve">U konkretnom slučaju iz izvješća privremenog stečajnog upravitelja proizlazi da </w:t>
      </w:r>
      <w:r w:rsidR="0034627D">
        <w:t xml:space="preserve">je blokada žiro računa dužnika dugotrajna i permanentna, društvo da ne obavlja poslovnu aktivnost, a niti da ima uvjeta za nastavak poslovne aktivnosti, jer isto ne raspolaže potrebnim resursima. Nadalje dužnik da nema imovine iz koje bi se mogli namiriti troškovi stečajnog postupka niti vjerovnici, </w:t>
      </w:r>
      <w:r w:rsidRPr="00F578F9">
        <w:t xml:space="preserve">dok je </w:t>
      </w:r>
      <w:r w:rsidR="0034627D">
        <w:t xml:space="preserve">privremeni stečajni upravitelj </w:t>
      </w:r>
      <w:r w:rsidRPr="00F578F9">
        <w:t>procijenio da bi se radilo o troškovima od 21.000,00 kn za prva tri mjeseca.</w:t>
      </w:r>
    </w:p>
    <w:p w:rsidRDefault="008F59CD" w:rsidP="008F59CD" w:rsidR="008F59CD" w:rsidRPr="00F578F9">
      <w:pPr>
        <w:ind w:firstLine="708"/>
        <w:jc w:val="both"/>
      </w:pPr>
      <w:r>
        <w:t xml:space="preserve">Za napomenuti je, da iako je privremeni stečajni upravitelj predložio da se osobe koje imaju pravni interes za provedbom stečajnog postupka u odnosu na dužnika </w:t>
      </w:r>
      <w:r w:rsidRPr="00F578F9">
        <w:t>RESTORAN TONI d</w:t>
      </w:r>
      <w:r>
        <w:t>.o.o., Kožino, OIB:</w:t>
      </w:r>
      <w:r w:rsidRPr="00F578F9">
        <w:t>84634144285</w:t>
      </w:r>
      <w:r>
        <w:t xml:space="preserve">, </w:t>
      </w:r>
      <w:r w:rsidRPr="00FD3BD8">
        <w:t xml:space="preserve">pozovu na uplatu </w:t>
      </w:r>
      <w:r>
        <w:t>p</w:t>
      </w:r>
      <w:r w:rsidRPr="00FD3BD8">
        <w:t xml:space="preserve">redujma potrebnog za pokriće troškova postupka </w:t>
      </w:r>
      <w:r>
        <w:t xml:space="preserve">u iznosu od ukupno 21.000,00 kn, sud je iste pozvao na uplatu iznosa od 20.000,00 kn iz razloga jer je zakonski zastupnik dužnika John Pavić temeljem  rješenju suda poslovni broj St-212/17-9 od 17. kolovoza 2017., a sukladno odredbi čl. </w:t>
      </w:r>
      <w:r w:rsidRPr="003A4CB2">
        <w:t xml:space="preserve">114. st. 3. SZ-a na </w:t>
      </w:r>
      <w:r>
        <w:t>ime predujma za namirenje troškova stečajnog postupka uplatio iznos od 1.000,00 kn.</w:t>
      </w:r>
    </w:p>
    <w:p w:rsidRDefault="00C55C03" w:rsidP="00377916" w:rsidR="00C55C03" w:rsidRPr="00F578F9">
      <w:pPr>
        <w:ind w:firstLine="708"/>
        <w:jc w:val="both"/>
      </w:pPr>
      <w:r w:rsidRPr="00F578F9">
        <w:t xml:space="preserve">Nadalje, člankom 132. st. 2. SZ-a propisano je da ako osobe iz stavka 1. istog članka citiranog Zakona ne predujme zatraženi iznos, sud će donijeti rješenje o otvaranju i zaključenju stečajnog postupka. </w:t>
      </w:r>
    </w:p>
    <w:p w:rsidRDefault="00C55C03" w:rsidP="00C55C03" w:rsidR="00C55C03" w:rsidRPr="00F578F9">
      <w:pPr>
        <w:ind w:firstLine="708"/>
        <w:jc w:val="both"/>
      </w:pPr>
      <w:r w:rsidRPr="00F578F9">
        <w:t>Stoga je u smislu čl. 132. st. 1. i st. 2. SZ odlučeno kao u izreci ovog rješenja.</w:t>
      </w:r>
    </w:p>
    <w:p w:rsidRDefault="00C55C03" w:rsidP="00C55C03" w:rsidR="00C55C03" w:rsidRPr="00F578F9">
      <w:pPr>
        <w:ind w:firstLine="708"/>
        <w:jc w:val="both"/>
      </w:pPr>
      <w:r w:rsidRPr="00F578F9">
        <w:t xml:space="preserve"> </w:t>
      </w:r>
    </w:p>
    <w:p w:rsidRDefault="00C55C03" w:rsidP="00C55C03" w:rsidR="00C55C03" w:rsidRPr="00F578F9">
      <w:pPr>
        <w:jc w:val="center"/>
      </w:pPr>
      <w:r w:rsidRPr="00F578F9">
        <w:t xml:space="preserve">U Zadru </w:t>
      </w:r>
      <w:r w:rsidR="008F59CD">
        <w:t xml:space="preserve">11. lipnja </w:t>
      </w:r>
      <w:r>
        <w:t>2018</w:t>
      </w:r>
      <w:r w:rsidRPr="00F578F9">
        <w:t xml:space="preserve">. </w:t>
      </w:r>
    </w:p>
    <w:p w:rsidRDefault="00946B15" w:rsidP="00946B15" w:rsidR="00946B15"/>
    <w:p w:rsidRDefault="00946B15" w:rsidP="00946B15" w:rsidR="00946B15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946B15" w:rsidP="00946B15" w:rsidR="00946B15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946B15" w:rsidP="00946B15" w:rsidR="00946B15"/>
    <w:p w:rsidRDefault="00946B15" w:rsidP="00946B15" w:rsidR="00946B15">
      <w:pPr>
        <w:rPr>
          <w:szCs w:val="22"/>
        </w:rPr>
      </w:pPr>
    </w:p>
    <w:p w:rsidRDefault="00377916" w:rsidP="00C55C03" w:rsidR="00377916"/>
    <w:p w:rsidRDefault="00C55C03" w:rsidP="00C55C03" w:rsidR="00C55C03" w:rsidRPr="00F578F9">
      <w:r w:rsidRPr="00F578F9">
        <w:t xml:space="preserve">POUKA O PRAVNOM LIJEKU: </w:t>
      </w:r>
    </w:p>
    <w:p w:rsidRDefault="00C55C03" w:rsidP="00C55C03" w:rsidR="00C55C03" w:rsidRPr="00F578F9">
      <w:pPr>
        <w:jc w:val="both"/>
      </w:pPr>
      <w:r w:rsidRPr="00F578F9">
        <w:t xml:space="preserve">Protiv ovog rješenja dopuštena je žalba. Ista se podnosi Visokom trgovačkom sudu Republike Hrvatske putem ovog suda, u roku od 8 (osam) dana od isteka osmog dana od objave ovog rješenja na </w:t>
      </w:r>
      <w:r w:rsidR="00203996">
        <w:t xml:space="preserve">mrežnoj stranici e-Oglasna ploča sudova </w:t>
      </w:r>
      <w:r w:rsidRPr="00F578F9">
        <w:t xml:space="preserve">u 2 (dva) istovjetna primjeraka. </w:t>
      </w:r>
    </w:p>
    <w:p w:rsidRDefault="00C55C03" w:rsidP="00C55C03" w:rsidR="00C55C03" w:rsidRPr="00F578F9"/>
    <w:p w:rsidRDefault="00C55C03" w:rsidP="00C55C03" w:rsidR="00C55C03" w:rsidRPr="00F578F9"/>
    <w:sectPr w:rsidSect="000E66C6" w:rsidR="00C55C03" w:rsidRPr="00F578F9">
      <w:headerReference w:type="default" r:id="rId10"/>
      <w:headerReference w:type="first" r:id="rId11"/>
      <w:pgSz w:h="16838" w:w="11906"/>
      <w:pgMar w:gutter="0" w:footer="708" w:header="708" w:left="1417" w:bottom="851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F7B" w:rsidP="00187F7B" w:rsidR="00187F7B" w:rsidRPr="00C170F5">
    <w:pPr>
      <w:pStyle w:val="Zaglavlje"/>
      <w:jc w:val="right"/>
    </w:pPr>
    <w:r>
      <w:t>Poslovni broj:  2 St-212/2017-29</w:t>
    </w:r>
  </w:p>
  <w:p w:rsidRDefault="009C0FF2" w:rsidP="00187F7B" w:rsidR="009C0FF2" w:rsidRPr="00187F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187F7B">
      <w:t>oslovni broj:  2 St-212/2017-29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0E66C6"/>
    <w:rsid w:val="0013102B"/>
    <w:rsid w:val="001840A0"/>
    <w:rsid w:val="00187F7B"/>
    <w:rsid w:val="001A363B"/>
    <w:rsid w:val="001C347E"/>
    <w:rsid w:val="00203996"/>
    <w:rsid w:val="0020672D"/>
    <w:rsid w:val="00243782"/>
    <w:rsid w:val="00276300"/>
    <w:rsid w:val="00281BC7"/>
    <w:rsid w:val="003024D4"/>
    <w:rsid w:val="00323F63"/>
    <w:rsid w:val="00342BE6"/>
    <w:rsid w:val="0034627D"/>
    <w:rsid w:val="00377916"/>
    <w:rsid w:val="003A2B27"/>
    <w:rsid w:val="003A4CB2"/>
    <w:rsid w:val="003C0BEC"/>
    <w:rsid w:val="003C6DA5"/>
    <w:rsid w:val="003E7B35"/>
    <w:rsid w:val="003F076D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A4D8F"/>
    <w:rsid w:val="005D10C6"/>
    <w:rsid w:val="006439D9"/>
    <w:rsid w:val="0065083B"/>
    <w:rsid w:val="00651D67"/>
    <w:rsid w:val="00665069"/>
    <w:rsid w:val="00667560"/>
    <w:rsid w:val="0068262D"/>
    <w:rsid w:val="006A3E71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F03DE"/>
    <w:rsid w:val="008F3AD6"/>
    <w:rsid w:val="008F59CD"/>
    <w:rsid w:val="008F704D"/>
    <w:rsid w:val="009068CC"/>
    <w:rsid w:val="009149BF"/>
    <w:rsid w:val="00930179"/>
    <w:rsid w:val="00937F3C"/>
    <w:rsid w:val="00946B15"/>
    <w:rsid w:val="009B4456"/>
    <w:rsid w:val="009C0FF2"/>
    <w:rsid w:val="009D7950"/>
    <w:rsid w:val="009F62F2"/>
    <w:rsid w:val="00A27551"/>
    <w:rsid w:val="00A5292A"/>
    <w:rsid w:val="00A859DA"/>
    <w:rsid w:val="00AC71C7"/>
    <w:rsid w:val="00B105A9"/>
    <w:rsid w:val="00B2175D"/>
    <w:rsid w:val="00B310F0"/>
    <w:rsid w:val="00B83103"/>
    <w:rsid w:val="00BB4F73"/>
    <w:rsid w:val="00BD0CFD"/>
    <w:rsid w:val="00BE2B75"/>
    <w:rsid w:val="00BE6E59"/>
    <w:rsid w:val="00BF6D04"/>
    <w:rsid w:val="00C170F5"/>
    <w:rsid w:val="00C30170"/>
    <w:rsid w:val="00C55C03"/>
    <w:rsid w:val="00C63971"/>
    <w:rsid w:val="00C85781"/>
    <w:rsid w:val="00C9120F"/>
    <w:rsid w:val="00CB094A"/>
    <w:rsid w:val="00CE59CE"/>
    <w:rsid w:val="00D047A8"/>
    <w:rsid w:val="00D43ED3"/>
    <w:rsid w:val="00E022E9"/>
    <w:rsid w:val="00E36A3E"/>
    <w:rsid w:val="00EB3FAB"/>
    <w:rsid w:val="00EE2F8E"/>
    <w:rsid w:val="00EF7C9A"/>
    <w:rsid w:val="00F578F9"/>
    <w:rsid w:val="00F71839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D0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C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C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C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C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D0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C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C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C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C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TONI društvo s ograničenom odgovornošću za ugostiteljstvo</izvorni_sadrzaj>
    <derivirana_varijabla naziv="DomainObject.Predmet.ProtustrankaFormated_1">  RESTORAN TONI društvo s ograničenom odgovornošću za ugostiteljstvo</derivirana_varijabla>
  </DomainObject.Predmet.ProtustrankaFormated>
  <DomainObject.Predmet.ProtustrankaFormatedOIB>
    <izvorni_sadrzaj>  RESTORAN TONI društvo s ograničenom odgovornošću za ugostiteljstvo, OIB 84634144285</izvorni_sadrzaj>
    <derivirana_varijabla naziv="DomainObject.Predmet.ProtustrankaFormatedOIB_1">  RESTORAN TONI društvo s ograničenom odgovornošću za ugostiteljstvo, OIB 84634144285</derivirana_varijabla>
  </DomainObject.Predmet.ProtustrankaFormatedOIB>
  <DomainObject.Predmet.ProtustrankaFormatedWithAdress>
    <izvorni_sadrzaj> RESTORAN TONI društvo s ograničenom odgovornošću za ugostiteljstvo, Kožino 43, 23000 Kožino</izvorni_sadrzaj>
    <derivirana_varijabla naziv="DomainObject.Predmet.ProtustrankaFormatedWithAdress_1"> RESTORAN TONI društvo s ograničenom odgovornošću za ugostiteljstvo, Kožino 43, 23000 Kožino</derivirana_varijabla>
  </DomainObject.Predmet.ProtustrankaFormatedWithAdress>
  <DomainObject.Predmet.ProtustrankaFormatedWithAdressOIB>
    <izvorni_sadrzaj> RESTORAN TONI društvo s ograničenom odgovornošću za ugostiteljstvo, OIB 84634144285, Kožino 43, 23000 Kožino</izvorni_sadrzaj>
    <derivirana_varijabla naziv="DomainObject.Predmet.ProtustrankaFormatedWithAdressOIB_1"> RESTORAN TONI društvo s ograničenom odgovornošću za ugostiteljstvo, OIB 84634144285, Kožino 43, 23000 Kožino</derivirana_varijabla>
  </DomainObject.Predmet.ProtustrankaFormatedWithAdressOIB>
  <DomainObject.Predmet.ProtustrankaWithAdress>
    <izvorni_sadrzaj>RESTORAN TONI društvo s ograničenom odgovornošću za ugostiteljstvo Kožino 43, 23000 Kožino</izvorni_sadrzaj>
    <derivirana_varijabla naziv="DomainObject.Predmet.ProtustrankaWithAdress_1">RESTORAN TONI društvo s ograničenom odgovornošću za ugostiteljstvo Kožino 43, 23000 Kožino</derivirana_varijabla>
  </DomainObject.Predmet.ProtustrankaWithAdress>
  <DomainObject.Predmet.ProtustrankaWithAdressOIB>
    <izvorni_sadrzaj>RESTORAN TONI društvo s ograničenom odgovornošću za ugostiteljstvo, OIB 84634144285, Kožino 43, 23000 Kožino</izvorni_sadrzaj>
    <derivirana_varijabla naziv="DomainObject.Predmet.ProtustrankaWithAdressOIB_1">RESTORAN TONI društvo s ograničenom odgovornošću za ugostiteljstvo, OIB 84634144285, Kožino 43, 23000 Kožino</derivirana_varijabla>
  </DomainObject.Predmet.ProtustrankaWithAdressOIB>
  <DomainObject.Predmet.ProtustrankaNazivFormated>
    <izvorni_sadrzaj>RESTORAN TONI društvo s ograničenom odgovornošću za ugostiteljstvo</izvorni_sadrzaj>
    <derivirana_varijabla naziv="DomainObject.Predmet.ProtustrankaNazivFormated_1">RESTORAN TONI društvo s ograničenom odgovornošću za ugostiteljstvo</derivirana_varijabla>
  </DomainObject.Predmet.ProtustrankaNazivFormated>
  <DomainObject.Predmet.ProtustrankaNazivFormatedOIB>
    <izvorni_sadrzaj>RESTORAN TONI društvo s ograničenom odgovornošću za ugostiteljstvo, OIB 84634144285</izvorni_sadrzaj>
    <derivirana_varijabla naziv="DomainObject.Predmet.ProtustrankaNazivFormatedOIB_1">RESTORAN TONI društvo s ograničenom odgovornošću za ugostiteljstvo, OIB 84634144285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RESTORAN TONI društvo s ograničenom odgovornošću za ugostiteljstvo</item>
    </izvorni_sadrzaj>
    <derivirana_varijabla naziv="DomainObject.Predmet.ProtuStrankaListFormated_1">
      <item>RESTORAN TONI društvo s ograničenom odgovornošću za ugostiteljstvo</item>
    </derivirana_varijabla>
  </DomainObject.Predmet.ProtuStrankaListFormated>
  <DomainObject.Predmet.ProtuStrankaListFormatedOIB>
    <izvorni_sadrzaj>
      <item>RESTORAN TONI društvo s ograničenom odgovornošću za ugostiteljstvo, OIB 84634144285</item>
    </izvorni_sadrzaj>
    <derivirana_varijabla naziv="DomainObject.Predmet.ProtuStrankaListFormatedOIB_1">
      <item>RESTORAN TONI društvo s ograničenom odgovornošću za ugostiteljstvo, OIB 84634144285</item>
    </derivirana_varijabla>
  </DomainObject.Predmet.ProtuStrankaListFormatedOIB>
  <DomainObject.Predmet.ProtuStrankaListFormatedWithAdress>
    <izvorni_sadrzaj>
      <item>RESTORAN TONI društvo s ograničenom odgovornošću za ugostiteljstvo, Kožino 43, 23000 Kožino</item>
    </izvorni_sadrzaj>
    <derivirana_varijabla naziv="DomainObject.Predmet.ProtuStrankaListFormatedWithAdress_1">
      <item>RESTORAN TONI društvo s ograničenom odgovornošću za ugostiteljstvo, Kožino 43, 23000 Kožino</item>
    </derivirana_varijabla>
  </DomainObject.Predmet.ProtuStrankaListFormatedWithAdress>
  <DomainObject.Predmet.ProtuStrankaListFormatedWithAdressOIB>
    <izvorni_sadrzaj>
      <item>RESTORAN TONI društvo s ograničenom odgovornošću za ugostiteljstvo, OIB 84634144285, Kožino 43, 23000 Kožino</item>
    </izvorni_sadrzaj>
    <derivirana_varijabla naziv="DomainObject.Predmet.ProtuStrankaListFormatedWithAdressOIB_1">
      <item>RESTORAN TONI društvo s ograničenom odgovornošću za ugostiteljstvo, OIB 84634144285, Kožino 43, 23000 Kožino</item>
    </derivirana_varijabla>
  </DomainObject.Predmet.ProtuStrankaListFormatedWithAdressOIB>
  <DomainObject.Predmet.ProtuStrankaListNazivFormated>
    <izvorni_sadrzaj>
      <item>RESTORAN TONI društvo s ograničenom odgovornošću za ugostiteljstvo</item>
    </izvorni_sadrzaj>
    <derivirana_varijabla naziv="DomainObject.Predmet.ProtuStrankaListNazivFormated_1">
      <item>RESTORAN TONI društvo s ograničenom odgovornošću za ugostiteljstvo</item>
    </derivirana_varijabla>
  </DomainObject.Predmet.ProtuStrankaListNazivFormated>
  <DomainObject.Predmet.ProtuStrankaListNazivFormatedOIB>
    <izvorni_sadrzaj>
      <item>RESTORAN TONI društvo s ograničenom odgovornošću za ugostiteljstvo, OIB 84634144285</item>
    </izvorni_sadrzaj>
    <derivirana_varijabla naziv="DomainObject.Predmet.ProtuStrankaListNazivFormatedOIB_1">
      <item>RESTORAN TONI društvo s ograničenom odgovornošću za ugostiteljstvo, OIB 84634144285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RESTORAN TONI društvo s ograničenom odgovornošću za ugostiteljstvo</izvorni_sadrzaj>
    <derivirana_varijabla naziv="DomainObject.Predmet.ProtustrankaIDrugi_1">RESTORAN TONI društvo s ograničenom odgovornošću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RESTORAN TONI društvo s ograničenom odgovornošću za ugostiteljstvo, OIB 84634144285, Kožino 43, 23000 Kožino</izvorni_sadrzaj>
    <derivirana_varijabla naziv="DomainObject.Predmet.ProtustrankaIDrugiAdressOIB_1">RESTORAN TONI društvo s ograničenom odgovornošću za ugostiteljstvo, OIB 84634144285, Kožino 43,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RESTORAN TONI društvo s ograničenom odgovornošću za ugostiteljstvo</item>
      <item>Financijska agencija, Podružnica Zadar</item>
    </izvorni_sadrzaj>
    <derivirana_varijabla naziv="DomainObject.Predmet.SudioniciListNaziv_1">
      <item>RESTORAN TONI društvo s ograničenom odgovornošću za ugostiteljstvo</item>
      <item>Financijska agencija, Podružnica Zadar</item>
    </derivirana_varijabla>
  </DomainObject.Predmet.SudioniciListNaziv>
  <DomainObject.Predmet.SudioniciListAdressOIB>
    <izvorni_sadrzaj>
      <item>RESTORAN TONI društvo s ograničenom odgovornošću za ugostiteljstvo, OIB 84634144285, Kožino 43,23000 Kožino</item>
      <item>Financijska agencija, Podružnica Zadar, OIB 85821130368</item>
    </izvorni_sadrzaj>
    <derivirana_varijabla naziv="DomainObject.Predmet.SudioniciListAdressOIB_1">
      <item>RESTORAN TONI društvo s ograničenom odgovornošću za ugostiteljstvo, OIB 84634144285, Kožino 43,23000 Kožino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84634144285</item>
      <item>, OIB 85821130368</item>
    </izvorni_sadrzaj>
    <derivirana_varijabla naziv="DomainObject.Predmet.SudioniciListNazivOIB_1">
      <item>, OIB 84634144285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191E5-E33B-4C50-A398-7C27645ED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818</properties:Words>
  <properties:Characters>4356</properties:Characters>
  <properties:Lines>91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2018-06-09T16:47:00Z</dcterms:created>
  <dc:creator>Ardena Bajlo</dc:creator>
  <cp:lastModifiedBy>Merlina Klišmanić</cp:lastModifiedBy>
  <cp:lastPrinted>2018-06-11T11:41:00Z</cp:lastPrinted>
  <dcterms:modified xmlns:xsi="http://www.w3.org/2001/XMLSchema-instance" xsi:type="dcterms:W3CDTF">2018-06-11T12:03:00Z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(St-212-17  - uplata za pokriće troškova vođenja st. postupka SAVIĆ 11.6.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