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d9964" w14:paraId="76d9964"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CE074B">
        <w:rPr>
          <w:rFonts w:hAnsi="Times New Roman" w:ascii="Times New Roman"/>
          <w:sz w:val="24"/>
        </w:rPr>
        <w:t>6370</w:t>
      </w:r>
      <w:r w:rsidR="00243CF7">
        <w:rPr>
          <w:rFonts w:hAnsi="Times New Roman" w:ascii="Times New Roman"/>
          <w:sz w:val="24"/>
        </w:rPr>
        <w:t>/15</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357D28" w:rsidP="00357D28" w:rsidR="00357D28" w:rsidRPr="004A0D6C">
      <w:pPr>
        <w:jc w:val="center"/>
        <w:rPr>
          <w:rFonts w:hAnsi="Times New Roman" w:ascii="Times New Roman"/>
          <w:sz w:val="24"/>
        </w:rPr>
      </w:pPr>
      <w:r>
        <w:rPr>
          <w:rFonts w:hAnsi="Times New Roman" w:ascii="Times New Roman"/>
          <w:sz w:val="24"/>
        </w:rPr>
        <w:t>R E P U B L I K A  H R V A T S K A</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CE074B" w:rsidR="00CE074B">
      <w:pPr>
        <w:jc w:val="both"/>
        <w:rPr>
          <w:rFonts w:hAnsi="Times New Roman" w:ascii="Times New Roman"/>
          <w:sz w:val="24"/>
        </w:rPr>
      </w:pPr>
      <w:r w:rsidRPr="004A0D6C">
        <w:rPr>
          <w:rFonts w:hAnsi="Times New Roman" w:ascii="Times New Roman"/>
          <w:sz w:val="24"/>
        </w:rPr>
        <w:tab/>
      </w:r>
      <w:r w:rsidR="00CE074B"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CE074B">
        <w:rPr>
          <w:rFonts w:hAnsi="Times New Roman" w:ascii="Times New Roman"/>
          <w:sz w:val="24"/>
        </w:rPr>
        <w:t>INTERIJERI ZDJELAR j. d. o. o., Zagreb, Slavonska avenija 15a, OIB 53344347255, 21. prosinca 2015.</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357D28" w:rsidR="00357D28" w:rsidRPr="004A0D6C">
      <w:pPr>
        <w:ind w:right="-2"/>
        <w:jc w:val="both"/>
        <w:rPr>
          <w:rFonts w:hAnsi="Times New Roman" w:ascii="Times New Roman"/>
          <w:sz w:val="24"/>
        </w:rPr>
      </w:pPr>
      <w:r w:rsidRPr="004A0D6C">
        <w:rPr>
          <w:rFonts w:hAnsi="Times New Roman" w:ascii="Times New Roman"/>
          <w:sz w:val="24"/>
        </w:rPr>
        <w:tab/>
        <w:t xml:space="preserve">1. Nalaže se odgovornoj osobi za zastupanje dužnika </w:t>
      </w:r>
      <w:r w:rsidR="00CE074B">
        <w:rPr>
          <w:rFonts w:hAnsi="Times New Roman" w:ascii="Times New Roman"/>
          <w:sz w:val="24"/>
        </w:rPr>
        <w:t>Zorka Zdjelar, Zagreb, Aleja Antuna Augustinčića 16, OIB 53344347255</w:t>
      </w:r>
      <w:r w:rsidRPr="004A0D6C">
        <w:rPr>
          <w:rFonts w:hAnsi="Times New Roman" w:ascii="Times New Roman"/>
          <w:sz w:val="24"/>
        </w:rPr>
        <w:t>:</w:t>
      </w:r>
    </w:p>
    <w:p w:rsidRDefault="0062647D" w:rsidP="0062647D" w:rsidR="000577CF"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 xml:space="preserve">da u roku osam dana plati iznos predujma od 1.000,00 kn (tisuću kuna) u Fond za namirenje troškova stečajnog postupka, </w:t>
      </w:r>
      <w:r w:rsidRPr="004A0D6C">
        <w:rPr>
          <w:rFonts w:hAnsi="Times New Roman" w:ascii="Times New Roman"/>
          <w:sz w:val="24"/>
          <w:lang w:val="pl-PL"/>
        </w:rPr>
        <w:t xml:space="preserve">na sudski depozit ovog suda broj IBAN: HR9223900011300000460 otvoren kod Hrvatske poštanske banke d. d., Zagreb, pozivom na broj </w:t>
      </w:r>
      <w:r w:rsidRPr="004A0D6C">
        <w:rPr>
          <w:rFonts w:hAnsi="Times New Roman" w:ascii="Times New Roman"/>
          <w:sz w:val="24"/>
        </w:rPr>
        <w:t>2001</w:t>
      </w:r>
      <w:r w:rsidR="004A0D6C" w:rsidRPr="004A0D6C">
        <w:rPr>
          <w:rFonts w:hAnsi="Times New Roman" w:ascii="Times New Roman"/>
          <w:sz w:val="24"/>
        </w:rPr>
        <w:t>-</w:t>
      </w:r>
      <w:r w:rsidR="00CE074B">
        <w:rPr>
          <w:rFonts w:hAnsi="Times New Roman" w:ascii="Times New Roman"/>
          <w:sz w:val="24"/>
        </w:rPr>
        <w:t>6370</w:t>
      </w:r>
      <w:r w:rsidR="004A0D6C" w:rsidRPr="004A0D6C">
        <w:rPr>
          <w:rFonts w:hAnsi="Times New Roman" w:ascii="Times New Roman"/>
          <w:sz w:val="24"/>
        </w:rPr>
        <w:t>15,</w:t>
      </w:r>
      <w:r w:rsidR="000577CF" w:rsidRPr="004A0D6C">
        <w:rPr>
          <w:rFonts w:hAnsi="Times New Roman" w:ascii="Times New Roman"/>
          <w:sz w:val="24"/>
        </w:rPr>
        <w:t xml:space="preserve"> </w:t>
      </w:r>
    </w:p>
    <w:p w:rsidRDefault="0062647D" w:rsidP="0062647D" w:rsidR="0062647D"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da u roku osam dana pl</w:t>
      </w:r>
      <w:r w:rsidR="00834DC2">
        <w:rPr>
          <w:rFonts w:hAnsi="Times New Roman" w:ascii="Times New Roman"/>
          <w:sz w:val="24"/>
        </w:rPr>
        <w:t>ati dodatni iznos predujma od 15</w:t>
      </w:r>
      <w:r w:rsidR="000577CF" w:rsidRPr="004A0D6C">
        <w:rPr>
          <w:rFonts w:hAnsi="Times New Roman" w:ascii="Times New Roman"/>
          <w:sz w:val="24"/>
        </w:rPr>
        <w:t>.000,00 kn</w:t>
      </w:r>
      <w:r w:rsidRPr="004A0D6C">
        <w:rPr>
          <w:rFonts w:hAnsi="Times New Roman" w:ascii="Times New Roman"/>
          <w:sz w:val="24"/>
        </w:rPr>
        <w:t xml:space="preserve"> (</w:t>
      </w:r>
      <w:r w:rsidR="00834DC2">
        <w:rPr>
          <w:rFonts w:hAnsi="Times New Roman" w:ascii="Times New Roman"/>
          <w:sz w:val="24"/>
        </w:rPr>
        <w:t xml:space="preserve">petnaest </w:t>
      </w:r>
      <w:r w:rsidRPr="004A0D6C">
        <w:rPr>
          <w:rFonts w:hAnsi="Times New Roman" w:ascii="Times New Roman"/>
          <w:sz w:val="24"/>
        </w:rPr>
        <w:t>tisuća kuna)</w:t>
      </w:r>
      <w:r w:rsidR="000577CF" w:rsidRPr="004A0D6C">
        <w:rPr>
          <w:rFonts w:hAnsi="Times New Roman" w:ascii="Times New Roman"/>
          <w:sz w:val="24"/>
        </w:rPr>
        <w:t xml:space="preserve">, </w:t>
      </w:r>
      <w:r w:rsidRPr="004A0D6C">
        <w:rPr>
          <w:rFonts w:hAnsi="Times New Roman" w:ascii="Times New Roman"/>
          <w:sz w:val="24"/>
          <w:lang w:val="pl-PL"/>
        </w:rPr>
        <w:t>na sudski depozit ovog suda broj IBAN: HR9223900011300000460 otvoren kod Hrvatske poštanske banke d. d., Zagreb, pozivom na broj 05</w:t>
      </w:r>
      <w:r w:rsidR="004A0D6C" w:rsidRPr="004A0D6C">
        <w:rPr>
          <w:rFonts w:hAnsi="Times New Roman" w:ascii="Times New Roman"/>
          <w:sz w:val="24"/>
          <w:lang w:val="pl-PL"/>
        </w:rPr>
        <w:t>-</w:t>
      </w:r>
      <w:r w:rsidR="00325E40">
        <w:rPr>
          <w:rFonts w:hAnsi="Times New Roman" w:ascii="Times New Roman"/>
          <w:sz w:val="24"/>
          <w:lang w:val="pl-PL"/>
        </w:rPr>
        <w:t>6370</w:t>
      </w:r>
      <w:r w:rsidR="004A0D6C" w:rsidRPr="004A0D6C">
        <w:rPr>
          <w:rFonts w:hAnsi="Times New Roman" w:ascii="Times New Roman"/>
          <w:sz w:val="24"/>
          <w:lang w:val="pl-PL"/>
        </w:rPr>
        <w:t>15.</w:t>
      </w:r>
      <w:r w:rsidR="004029D1" w:rsidRPr="004A0D6C">
        <w:rPr>
          <w:rFonts w:hAnsi="Times New Roman" w:ascii="Times New Roman"/>
          <w:sz w:val="24"/>
        </w:rPr>
        <w:t xml:space="preserve"> </w:t>
      </w:r>
    </w:p>
    <w:p w:rsidRDefault="0062647D" w:rsidP="0062647D" w:rsidR="0077445F" w:rsidRPr="004A0D6C">
      <w:pPr>
        <w:ind w:firstLine="708" w:right="-2"/>
        <w:jc w:val="both"/>
        <w:rPr>
          <w:rFonts w:hAnsi="Times New Roman" w:ascii="Times New Roman"/>
          <w:sz w:val="24"/>
        </w:rPr>
      </w:pPr>
      <w:r w:rsidRPr="004A0D6C">
        <w:rPr>
          <w:rFonts w:hAnsi="Times New Roman" w:ascii="Times New Roman"/>
          <w:sz w:val="24"/>
        </w:rPr>
        <w:t xml:space="preserve">2. </w:t>
      </w:r>
      <w:r w:rsidR="004029D1" w:rsidRPr="004A0D6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A0D6C">
        <w:rPr>
          <w:rFonts w:hAnsi="Times New Roman" w:ascii="Times New Roman"/>
          <w:sz w:val="24"/>
        </w:rPr>
        <w:t>.</w:t>
      </w:r>
    </w:p>
    <w:p w:rsidRDefault="004A0D6C" w:rsidP="004A0D6C" w:rsidR="004A0D6C" w:rsidRPr="004A0D6C">
      <w:pPr>
        <w:ind w:firstLine="708" w:right="50"/>
        <w:jc w:val="both"/>
        <w:rPr>
          <w:rFonts w:hAnsi="Times New Roman" w:ascii="Times New Roman"/>
          <w:sz w:val="24"/>
          <w:lang w:val="pl-PL"/>
        </w:rPr>
      </w:pPr>
      <w:r w:rsidRPr="004A0D6C">
        <w:rPr>
          <w:rFonts w:hAnsi="Times New Roman" w:ascii="Times New Roman"/>
          <w:sz w:val="24"/>
          <w:lang w:val="pl-PL"/>
        </w:rPr>
        <w:t xml:space="preserve">3. Radi naplate </w:t>
      </w:r>
      <w:r>
        <w:rPr>
          <w:rFonts w:hAnsi="Times New Roman" w:ascii="Times New Roman"/>
          <w:sz w:val="24"/>
          <w:lang w:val="pl-PL"/>
        </w:rPr>
        <w:t>predujma</w:t>
      </w:r>
      <w:r w:rsidRPr="004A0D6C">
        <w:rPr>
          <w:rFonts w:hAnsi="Times New Roman" w:ascii="Times New Roman"/>
          <w:sz w:val="24"/>
          <w:lang w:val="pl-PL"/>
        </w:rPr>
        <w:t xml:space="preserve"> iz točke 1. ovog rješenja, određuje se </w:t>
      </w:r>
    </w:p>
    <w:p w:rsidRDefault="004A0D6C" w:rsidP="004A0D6C" w:rsidR="004A0D6C" w:rsidRPr="004A0D6C">
      <w:pPr>
        <w:ind w:right="50"/>
        <w:jc w:val="center"/>
        <w:rPr>
          <w:rFonts w:hAnsi="Times New Roman" w:ascii="Times New Roman"/>
          <w:sz w:val="24"/>
          <w:lang w:val="pl-PL"/>
        </w:rPr>
      </w:pPr>
      <w:r w:rsidRPr="004A0D6C">
        <w:rPr>
          <w:rFonts w:hAnsi="Times New Roman" w:ascii="Times New Roman"/>
          <w:sz w:val="24"/>
          <w:lang w:val="pl-PL"/>
        </w:rPr>
        <w:t>O V R H A</w:t>
      </w:r>
    </w:p>
    <w:p w:rsidRDefault="004A0D6C" w:rsidP="004A0D6C" w:rsidR="004A0D6C" w:rsidRPr="004A0D6C">
      <w:pPr>
        <w:ind w:right="50"/>
        <w:jc w:val="center"/>
        <w:rPr>
          <w:rFonts w:hAnsi="Times New Roman" w:ascii="Times New Roman"/>
          <w:sz w:val="24"/>
          <w:lang w:val="pl-PL"/>
        </w:rPr>
      </w:pP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 xml:space="preserve">na novčanim sredstvima </w:t>
      </w:r>
      <w:r w:rsidR="00325E40">
        <w:rPr>
          <w:rFonts w:hAnsi="Times New Roman" w:ascii="Times New Roman"/>
          <w:sz w:val="24"/>
        </w:rPr>
        <w:t>Zorka Zdjelar, Zagreb, Aleja Antuna Augustinčića 16, OIB 53344347255</w:t>
      </w:r>
      <w:r w:rsidRPr="004A0D6C">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ab/>
      </w:r>
      <w:r>
        <w:rPr>
          <w:rFonts w:hAnsi="Times New Roman" w:ascii="Times New Roman"/>
          <w:sz w:val="24"/>
          <w:lang w:val="pl-PL"/>
        </w:rPr>
        <w:t>4</w:t>
      </w:r>
      <w:r w:rsidRPr="004A0D6C">
        <w:rPr>
          <w:rFonts w:hAnsi="Times New Roman" w:ascii="Times New Roman"/>
          <w:sz w:val="24"/>
          <w:lang w:val="pl-PL"/>
        </w:rPr>
        <w:t>. Nalaže se Financijskoj agenciji p</w:t>
      </w:r>
      <w:r>
        <w:rPr>
          <w:rFonts w:hAnsi="Times New Roman" w:ascii="Times New Roman"/>
          <w:sz w:val="24"/>
          <w:lang w:val="pl-PL"/>
        </w:rPr>
        <w:t>rovesti ovrhu određenu u točki 3</w:t>
      </w:r>
      <w:r w:rsidRPr="004A0D6C">
        <w:rPr>
          <w:rFonts w:hAnsi="Times New Roman" w:ascii="Times New Roman"/>
          <w:sz w:val="24"/>
          <w:lang w:val="pl-PL"/>
        </w:rPr>
        <w:t>. ovog rješenja.</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rsidRPr="004A0D6C">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325E40">
        <w:rPr>
          <w:rFonts w:hAnsi="Times New Roman" w:ascii="Times New Roman"/>
          <w:sz w:val="24"/>
        </w:rPr>
        <w:t>16</w:t>
      </w:r>
      <w:r w:rsidR="00357D28">
        <w:rPr>
          <w:rFonts w:hAnsi="Times New Roman" w:ascii="Times New Roman"/>
          <w:sz w:val="24"/>
        </w:rPr>
        <w:t>. studenog</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77445F" w:rsidP="000577CF" w:rsidR="0016426C" w:rsidRPr="004A0D6C">
      <w:pPr>
        <w:jc w:val="both"/>
        <w:rPr>
          <w:rFonts w:hAnsi="Times New Roman" w:ascii="Times New Roman"/>
          <w:sz w:val="24"/>
        </w:rPr>
      </w:pPr>
      <w:r w:rsidRPr="004A0D6C">
        <w:rPr>
          <w:rFonts w:hAnsi="Times New Roman" w:ascii="Times New Roman"/>
          <w:sz w:val="24"/>
        </w:rPr>
        <w:tab/>
      </w:r>
      <w:r w:rsidR="000577CF" w:rsidRPr="004A0D6C">
        <w:rPr>
          <w:rFonts w:hAnsi="Times New Roman" w:ascii="Times New Roman"/>
          <w:sz w:val="24"/>
        </w:rPr>
        <w:t xml:space="preserve">Kako odgovorne osobe iz </w:t>
      </w:r>
      <w:r w:rsidR="005D02B1">
        <w:rPr>
          <w:rFonts w:hAnsi="Times New Roman" w:ascii="Times New Roman"/>
          <w:sz w:val="24"/>
        </w:rPr>
        <w:t>čl. 110 st. 2 Stečajnog zakona</w:t>
      </w:r>
      <w:r w:rsidR="000577CF" w:rsidRPr="004A0D6C">
        <w:rPr>
          <w:rFonts w:hAnsi="Times New Roman" w:ascii="Times New Roman"/>
          <w:sz w:val="24"/>
        </w:rPr>
        <w:t xml:space="preserve"> nisu podnjele prijedlog za otvaranje stečajnog postupka u propisanom roku, valjalo ih je po službenoj dužnosti pozvati na plaćanje predujma za namirenje troškova stečajno</w:t>
      </w:r>
      <w:r w:rsidR="00427DCD">
        <w:rPr>
          <w:rFonts w:hAnsi="Times New Roman" w:ascii="Times New Roman"/>
          <w:sz w:val="24"/>
        </w:rPr>
        <w:t>g postupka u roku od osam dana.</w:t>
      </w:r>
    </w:p>
    <w:p w:rsidRDefault="00730864" w:rsidP="00730864" w:rsidR="00730864"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w:t>
      </w:r>
      <w:r w:rsidRPr="00F04457">
        <w:rPr>
          <w:rFonts w:hAnsi="Times New Roman" w:ascii="Times New Roman"/>
          <w:sz w:val="24"/>
          <w:lang w:val="pl-PL"/>
        </w:rPr>
        <w:lastRenderedPageBreak/>
        <w:t xml:space="preserve">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4A0D6C">
      <w:pPr>
        <w:jc w:val="both"/>
        <w:rPr>
          <w:rFonts w:hAnsi="Times New Roman" w:ascii="Times New Roman"/>
          <w:sz w:val="24"/>
        </w:rPr>
      </w:pPr>
      <w:r w:rsidRPr="004A0D6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A0D6C">
      <w:pPr>
        <w:jc w:val="both"/>
        <w:rPr>
          <w:rFonts w:hAnsi="Times New Roman" w:ascii="Times New Roman"/>
          <w:sz w:val="24"/>
        </w:rPr>
      </w:pPr>
      <w:r w:rsidRPr="004A0D6C">
        <w:rPr>
          <w:rFonts w:hAnsi="Times New Roman" w:ascii="Times New Roman"/>
          <w:sz w:val="24"/>
        </w:rPr>
        <w:tab/>
      </w:r>
      <w:r w:rsidR="00753348" w:rsidRPr="004A0D6C">
        <w:rPr>
          <w:rFonts w:hAnsi="Times New Roman" w:ascii="Times New Roman"/>
          <w:sz w:val="24"/>
        </w:rPr>
        <w:t>Shodno odredbi čl. 110 st. 2, čl. 111 – čl. 114 Stečajnog zakona valjalo je riješiti kao u izreci.</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243CF7">
        <w:rPr>
          <w:rFonts w:hAnsi="Times New Roman" w:ascii="Times New Roman"/>
          <w:sz w:val="24"/>
        </w:rPr>
        <w:t>21</w:t>
      </w:r>
      <w:r w:rsidR="0016426C" w:rsidRPr="004A0D6C">
        <w:rPr>
          <w:rFonts w:hAnsi="Times New Roman" w:ascii="Times New Roman"/>
          <w:sz w:val="24"/>
        </w:rPr>
        <w:t>. prosinca</w:t>
      </w:r>
      <w:r w:rsidR="005D04AC" w:rsidRPr="004A0D6C">
        <w:rPr>
          <w:rFonts w:hAnsi="Times New Roman" w:ascii="Times New Roman"/>
          <w:sz w:val="24"/>
        </w:rPr>
        <w:t xml:space="preserve"> 2015.</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CE7498">
        <w:rPr>
          <w:rFonts w:hAnsi="Times New Roman" w:ascii="Times New Roman"/>
          <w:sz w:val="24"/>
          <w:lang w:val="pl-PL"/>
        </w:rPr>
        <w:t xml:space="preserve">v. r.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CE7498" w:rsidP="00AB7A2F" w:rsidR="00CE7498">
      <w:pPr>
        <w:ind w:firstLine="708" w:left="4248"/>
        <w:jc w:val="both"/>
        <w:rPr>
          <w:rFonts w:hAnsi="Times New Roman" w:ascii="Times New Roman"/>
          <w:lang w:val="pl-PL"/>
        </w:rPr>
      </w:pPr>
      <w:r>
        <w:rPr>
          <w:rFonts w:hAnsi="Times New Roman" w:ascii="Times New Roman"/>
          <w:lang w:val="pl-PL"/>
        </w:rPr>
        <w:t>Za točnost otpravka – ovl. službenik</w:t>
      </w:r>
    </w:p>
    <w:p w:rsidRDefault="00CE7498" w:rsidP="00995CE9" w:rsidR="00CE7498"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7498">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325E40">
      <w:t>6370</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10590D"/>
    <w:rsid w:val="00124FFE"/>
    <w:rsid w:val="0013572B"/>
    <w:rsid w:val="0016426C"/>
    <w:rsid w:val="001D0D79"/>
    <w:rsid w:val="00243CF7"/>
    <w:rsid w:val="002B099D"/>
    <w:rsid w:val="002C291E"/>
    <w:rsid w:val="00325E40"/>
    <w:rsid w:val="00357D28"/>
    <w:rsid w:val="00382E26"/>
    <w:rsid w:val="003D5BF1"/>
    <w:rsid w:val="00400EEF"/>
    <w:rsid w:val="004029D1"/>
    <w:rsid w:val="00427DCD"/>
    <w:rsid w:val="00457BC2"/>
    <w:rsid w:val="004A0D6C"/>
    <w:rsid w:val="004B110C"/>
    <w:rsid w:val="0051634A"/>
    <w:rsid w:val="00543ED3"/>
    <w:rsid w:val="00587951"/>
    <w:rsid w:val="005D02B1"/>
    <w:rsid w:val="005D04AC"/>
    <w:rsid w:val="0062647D"/>
    <w:rsid w:val="006341D0"/>
    <w:rsid w:val="006949AE"/>
    <w:rsid w:val="00725920"/>
    <w:rsid w:val="00730864"/>
    <w:rsid w:val="00753348"/>
    <w:rsid w:val="0077445F"/>
    <w:rsid w:val="0078238A"/>
    <w:rsid w:val="007F3175"/>
    <w:rsid w:val="00834DC2"/>
    <w:rsid w:val="008539D3"/>
    <w:rsid w:val="008C6827"/>
    <w:rsid w:val="008D14CD"/>
    <w:rsid w:val="008D7539"/>
    <w:rsid w:val="00966A94"/>
    <w:rsid w:val="009756E4"/>
    <w:rsid w:val="00A362B3"/>
    <w:rsid w:val="00AC3274"/>
    <w:rsid w:val="00AE6C23"/>
    <w:rsid w:val="00AF1E61"/>
    <w:rsid w:val="00B26523"/>
    <w:rsid w:val="00BB51D7"/>
    <w:rsid w:val="00BC5661"/>
    <w:rsid w:val="00C01819"/>
    <w:rsid w:val="00C37003"/>
    <w:rsid w:val="00C94946"/>
    <w:rsid w:val="00CB68E8"/>
    <w:rsid w:val="00CE074B"/>
    <w:rsid w:val="00CE7498"/>
    <w:rsid w:val="00D037C6"/>
    <w:rsid w:val="00D70B59"/>
    <w:rsid w:val="00DB3CA9"/>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E7498"/>
    <w:rPr>
      <w:color w:val="808080"/>
      <w:bdr w:space="0" w:sz="0" w:color="auto" w:val="none"/>
      <w:shd w:fill="auto" w:color="auto" w:val="clear"/>
    </w:rPr>
  </w:style>
  <w:style w:customStyle="true" w:styleId="eSPISCCParagraphDefaultFont" w:type="character">
    <w:name w:val="eSPIS_CC_Paragraph Default Font"/>
    <w:basedOn w:val="Zadanifontodlomka"/>
    <w:rsid w:val="00CE749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E7498"/>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E749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E749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E7498"/>
    <w:rPr>
      <w:color w:val="808080"/>
      <w:bdr w:color="auto" w:space="0" w:sz="0" w:val="none"/>
      <w:shd w:color="auto" w:fill="auto" w:val="clear"/>
    </w:rPr>
  </w:style>
  <w:style w:customStyle="1" w:styleId="eSPISCCParagraphDefaultFont" w:type="character">
    <w:name w:val="eSPIS_CC_Paragraph Default Font"/>
    <w:basedOn w:val="Zadanifontodlomka"/>
    <w:rsid w:val="00CE749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E7498"/>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E749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E749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6370</izvorni_sadrzaj>
    <derivirana_varijabla naziv="DomainObject.Predmet.Broj_1">6370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St-6370/2015</izvorni_sadrzaj>
    <derivirana_varijabla naziv="DomainObject.Predmet.OznakaBroj_1">St-6370/2015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Interijeri Zdjelar j.d.o.o.</izvorni_sadrzaj>
    <derivirana_varijabla naziv="DomainObject.Predmet.ProtustrankaFormated_1">  Interijeri Zdjelar j.d.o.o.</derivirana_varijabla>
  </DomainObject.Predmet.ProtustrankaFormated>
  <DomainObject.Predmet.ProtustrankaFormatedOIB>
    <izvorni_sadrzaj>  Interijeri Zdjelar j.d.o.o., OIB 53344347255</izvorni_sadrzaj>
    <derivirana_varijabla naziv="DomainObject.Predmet.ProtustrankaFormatedOIB_1">  Interijeri Zdjelar j.d.o.o., OIB 53344347255</derivirana_varijabla>
  </DomainObject.Predmet.ProtustrankaFormatedOIB>
  <DomainObject.Predmet.ProtustrankaFormatedWithAdress>
    <izvorni_sadrzaj> Interijeri Zdjelar j.d.o.o., Slavonska Avenija 15 A, 10000 Zagreb</izvorni_sadrzaj>
    <derivirana_varijabla naziv="DomainObject.Predmet.ProtustrankaFormatedWithAdress_1"> Interijeri Zdjelar j.d.o.o., Slavonska Avenija 15 A, 10000 Zagreb</derivirana_varijabla>
  </DomainObject.Predmet.ProtustrankaFormatedWithAdress>
  <DomainObject.Predmet.ProtustrankaFormatedWithAdressOIB>
    <izvorni_sadrzaj> Interijeri Zdjelar j.d.o.o., OIB 53344347255, Slavonska Avenija 15 A, 10000 Zagreb</izvorni_sadrzaj>
    <derivirana_varijabla naziv="DomainObject.Predmet.ProtustrankaFormatedWithAdressOIB_1"> Interijeri Zdjelar j.d.o.o., OIB 53344347255, Slavonska Avenija 15 A, 10000 Zagreb</derivirana_varijabla>
  </DomainObject.Predmet.ProtustrankaFormatedWithAdressOIB>
  <DomainObject.Predmet.ProtustrankaWithAdress>
    <izvorni_sadrzaj>Interijeri Zdjelar j.d.o.o. Slavonska Avenija 15 A, 10000 Zagreb</izvorni_sadrzaj>
    <derivirana_varijabla naziv="DomainObject.Predmet.ProtustrankaWithAdress_1">Interijeri Zdjelar j.d.o.o. Slavonska Avenija 15 A, 10000 Zagreb</derivirana_varijabla>
  </DomainObject.Predmet.ProtustrankaWithAdress>
  <DomainObject.Predmet.ProtustrankaWithAdressOIB>
    <izvorni_sadrzaj>Interijeri Zdjelar j.d.o.o., OIB 53344347255, Slavonska Avenija 15 A, 10000 Zagreb</izvorni_sadrzaj>
    <derivirana_varijabla naziv="DomainObject.Predmet.ProtustrankaWithAdressOIB_1">Interijeri Zdjelar j.d.o.o., OIB 53344347255, Slavonska Avenija 15 A, 10000 Zagreb</derivirana_varijabla>
  </DomainObject.Predmet.ProtustrankaWithAdressOIB>
  <DomainObject.Predmet.ProtustrankaNazivFormated>
    <izvorni_sadrzaj>Interijeri Zdjelar j.d.o.o.</izvorni_sadrzaj>
    <derivirana_varijabla naziv="DomainObject.Predmet.ProtustrankaNazivFormated_1">Interijeri Zdjelar j.d.o.o.</derivirana_varijabla>
  </DomainObject.Predmet.ProtustrankaNazivFormated>
  <DomainObject.Predmet.ProtustrankaNazivFormatedOIB>
    <izvorni_sadrzaj>Interijeri Zdjelar j.d.o.o., OIB 53344347255</izvorni_sadrzaj>
    <derivirana_varijabla naziv="DomainObject.Predmet.ProtustrankaNazivFormatedOIB_1">Interijeri Zdjelar j.d.o.o., OIB 53344347255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Zorka Zdjelar</izvorni_sadrzaj>
    <derivirana_varijabla naziv="DomainObject.Predmet.StrankaFormated_1">  FINA Regionalni centar Zagreb; Zorka Zdjelar</derivirana_varijabla>
  </DomainObject.Predmet.StrankaFormated>
  <DomainObject.Predmet.StrankaFormatedOIB>
    <izvorni_sadrzaj>  FINA Regionalni centar Zagreb, OIB 85821130368; Zorka Zdjelar, OIB 00654592087</izvorni_sadrzaj>
    <derivirana_varijabla naziv="DomainObject.Predmet.StrankaFormatedOIB_1">  FINA Regionalni centar Zagreb, OIB 85821130368; Zorka Zdjelar, OIB 00654592087</derivirana_varijabla>
  </DomainObject.Predmet.StrankaFormatedOIB>
  <DomainObject.Predmet.StrankaFormatedWithAdress>
    <izvorni_sadrzaj> FINA Regionalni centar Zagreb, Trg svibanjskih žrtava 1995. 1, 10000 Zagreb; Zorka Zdjelar, Aleja Antuna Augustinčića 16, 10000 Zagreb</izvorni_sadrzaj>
    <derivirana_varijabla naziv="DomainObject.Predmet.StrankaFormatedWithAdress_1"> FINA Regionalni centar Zagreb, Trg svibanjskih žrtava 1995. 1, 10000 Zagreb; Zorka Zdjelar, Aleja Antuna Augustinčića 16, 10000 Zagreb</derivirana_varijabla>
  </DomainObject.Predmet.StrankaFormatedWithAdress>
  <DomainObject.Predmet.StrankaFormatedWithAdressOIB>
    <izvorni_sadrzaj> FINA Regionalni centar Zagreb, OIB 85821130368, Trg svibanjskih žrtava 1995. 1, 10000 Zagreb; Zorka Zdjelar, OIB 00654592087, Aleja Antuna Augustinčića 16, 10000 Zagreb</izvorni_sadrzaj>
    <derivirana_varijabla naziv="DomainObject.Predmet.StrankaFormatedWithAdressOIB_1"> FINA Regionalni centar Zagreb, OIB 85821130368, Trg svibanjskih žrtava 1995. 1, 10000 Zagreb; Zorka Zdjelar, OIB 00654592087, Aleja Antuna Augustinčića 16, 10000 Zagreb</derivirana_varijabla>
  </DomainObject.Predmet.StrankaFormatedWithAdressOIB>
  <DomainObject.Predmet.StrankaWithAdress>
    <izvorni_sadrzaj>FINA Regionalni centar Zagreb Trg svibanjskih žrtava 1995. 1,10000 Zagreb,Zorka Zdjelar Aleja Antuna Augustinčića 16,10000 Zagreb</izvorni_sadrzaj>
    <derivirana_varijabla naziv="DomainObject.Predmet.StrankaWithAdress_1">FINA Regionalni centar Zagreb Trg svibanjskih žrtava 1995. 1,10000 Zagreb,Zorka Zdjelar Aleja Antuna Augustinčića 16,10000 Zagreb</derivirana_varijabla>
  </DomainObject.Predmet.StrankaWithAdress>
  <DomainObject.Predmet.StrankaWithAdressOIB>
    <izvorni_sadrzaj>FINA Regionalni centar Zagreb, OIB 85821130368, Trg svibanjskih žrtava 1995. 1,10000 Zagreb,Zorka Zdjelar, OIB 00654592087, Aleja Antuna Augustinčića 16,10000 Zagreb</izvorni_sadrzaj>
    <derivirana_varijabla naziv="DomainObject.Predmet.StrankaWithAdressOIB_1">FINA Regionalni centar Zagreb, OIB 85821130368, Trg svibanjskih žrtava 1995. 1,10000 Zagreb,Zorka Zdjelar, OIB 00654592087, Aleja Antuna Augustinčića 16,10000 Zagreb</derivirana_varijabla>
  </DomainObject.Predmet.StrankaWithAdressOIB>
  <DomainObject.Predmet.StrankaNazivFormated>
    <izvorni_sadrzaj>FINA Regionalni centar Zagreb,Zorka Zdjelar</izvorni_sadrzaj>
    <derivirana_varijabla naziv="DomainObject.Predmet.StrankaNazivFormated_1">FINA Regionalni centar Zagreb,Zorka Zdjelar</derivirana_varijabla>
  </DomainObject.Predmet.StrankaNazivFormated>
  <DomainObject.Predmet.StrankaNazivFormatedOIB>
    <izvorni_sadrzaj>FINA Regionalni centar Zagreb, OIB 85821130368,Zorka Zdjelar, OIB 00654592087</izvorni_sadrzaj>
    <derivirana_varijabla naziv="DomainObject.Predmet.StrankaNazivFormatedOIB_1">FINA Regionalni centar Zagreb, OIB 85821130368,Zorka Zdjelar, OIB 00654592087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Zorka Zdjelar</item>
    </izvorni_sadrzaj>
    <derivirana_varijabla naziv="DomainObject.Predmet.StrankaListFormated_1">
      <item>FINA Regionalni centar Zagreb</item>
      <item>Zorka Zdjelar</item>
    </derivirana_varijabla>
  </DomainObject.Predmet.StrankaListFormated>
  <DomainObject.Predmet.StrankaListFormatedOIB>
    <izvorni_sadrzaj>
      <item>FINA Regionalni centar Zagreb, OIB 85821130368</item>
      <item>Zorka Zdjelar, OIB 00654592087</item>
    </izvorni_sadrzaj>
    <derivirana_varijabla naziv="DomainObject.Predmet.StrankaListFormatedOIB_1">
      <item>FINA Regionalni centar Zagreb, OIB 85821130368</item>
      <item>Zorka Zdjelar, OIB 00654592087</item>
    </derivirana_varijabla>
  </DomainObject.Predmet.StrankaListFormatedOIB>
  <DomainObject.Predmet.StrankaListFormatedWithAdress>
    <izvorni_sadrzaj>
      <item>FINA Regionalni centar Zagreb, Trg svibanjskih žrtava 1995. 1, 10000 Zagreb</item>
      <item>Zorka Zdjelar, Aleja Antuna Augustinčića 16, 10000 Zagreb</item>
    </izvorni_sadrzaj>
    <derivirana_varijabla naziv="DomainObject.Predmet.StrankaListFormatedWithAdress_1">
      <item>FINA Regionalni centar Zagreb, Trg svibanjskih žrtava 1995. 1, 10000 Zagreb</item>
      <item>Zorka Zdjelar, Aleja Antuna Augustinčića 16, 10000 Zagreb</item>
    </derivirana_varijabla>
  </DomainObject.Predmet.StrankaListFormatedWithAdress>
  <DomainObject.Predmet.StrankaListFormatedWithAdressOIB>
    <izvorni_sadrzaj>
      <item>FINA Regionalni centar Zagreb, OIB 85821130368, Trg svibanjskih žrtava 1995. 1, 10000 Zagreb</item>
      <item>Zorka Zdjelar, OIB 00654592087, Aleja Antuna Augustinčića 16, 10000 Zagreb</item>
    </izvorni_sadrzaj>
    <derivirana_varijabla naziv="DomainObject.Predmet.StrankaListFormatedWithAdressOIB_1">
      <item>FINA Regionalni centar Zagreb, OIB 85821130368, Trg svibanjskih žrtava 1995. 1, 10000 Zagreb</item>
      <item>Zorka Zdjelar, OIB 00654592087, Aleja Antuna Augustinčića 16, 10000 Zagreb</item>
    </derivirana_varijabla>
  </DomainObject.Predmet.StrankaListFormatedWithAdressOIB>
  <DomainObject.Predmet.StrankaListNazivFormated>
    <izvorni_sadrzaj>
      <item>FINA Regionalni centar Zagreb</item>
      <item>Zorka Zdjelar</item>
    </izvorni_sadrzaj>
    <derivirana_varijabla naziv="DomainObject.Predmet.StrankaListNazivFormated_1">
      <item>FINA Regionalni centar Zagreb</item>
      <item>Zorka Zdjelar</item>
    </derivirana_varijabla>
  </DomainObject.Predmet.StrankaListNazivFormated>
  <DomainObject.Predmet.StrankaListNazivFormatedOIB>
    <izvorni_sadrzaj>
      <item>FINA Regionalni centar Zagreb, OIB 85821130368</item>
      <item>Zorka Zdjelar, OIB 00654592087</item>
    </izvorni_sadrzaj>
    <derivirana_varijabla naziv="DomainObject.Predmet.StrankaListNazivFormatedOIB_1">
      <item>FINA Regionalni centar Zagreb, OIB 85821130368</item>
      <item>Zorka Zdjelar, OIB 00654592087</item>
    </derivirana_varijabla>
  </DomainObject.Predmet.StrankaListNazivFormatedOIB>
  <DomainObject.Predmet.ProtuStrankaListFormated>
    <izvorni_sadrzaj>
      <item>Interijeri Zdjelar j.d.o.o.</item>
    </izvorni_sadrzaj>
    <derivirana_varijabla naziv="DomainObject.Predmet.ProtuStrankaListFormated_1">
      <item>Interijeri Zdjelar j.d.o.o.</item>
    </derivirana_varijabla>
  </DomainObject.Predmet.ProtuStrankaListFormated>
  <DomainObject.Predmet.ProtuStrankaListFormatedOIB>
    <izvorni_sadrzaj>
      <item>Interijeri Zdjelar j.d.o.o., OIB 53344347255</item>
    </izvorni_sadrzaj>
    <derivirana_varijabla naziv="DomainObject.Predmet.ProtuStrankaListFormatedOIB_1">
      <item>Interijeri Zdjelar j.d.o.o., OIB 53344347255</item>
    </derivirana_varijabla>
  </DomainObject.Predmet.ProtuStrankaListFormatedOIB>
  <DomainObject.Predmet.ProtuStrankaListFormatedWithAdress>
    <izvorni_sadrzaj>
      <item>Interijeri Zdjelar j.d.o.o., Slavonska Avenija 15 A, 10000 Zagreb</item>
    </izvorni_sadrzaj>
    <derivirana_varijabla naziv="DomainObject.Predmet.ProtuStrankaListFormatedWithAdress_1">
      <item>Interijeri Zdjelar j.d.o.o., Slavonska Avenija 15 A, 10000 Zagreb</item>
    </derivirana_varijabla>
  </DomainObject.Predmet.ProtuStrankaListFormatedWithAdress>
  <DomainObject.Predmet.ProtuStrankaListFormatedWithAdressOIB>
    <izvorni_sadrzaj>
      <item>Interijeri Zdjelar j.d.o.o., OIB 53344347255, Slavonska Avenija 15 A, 10000 Zagreb</item>
    </izvorni_sadrzaj>
    <derivirana_varijabla naziv="DomainObject.Predmet.ProtuStrankaListFormatedWithAdressOIB_1">
      <item>Interijeri Zdjelar j.d.o.o., OIB 53344347255, Slavonska Avenija 15 A, 10000 Zagreb</item>
    </derivirana_varijabla>
  </DomainObject.Predmet.ProtuStrankaListFormatedWithAdressOIB>
  <DomainObject.Predmet.ProtuStrankaListNazivFormated>
    <izvorni_sadrzaj>
      <item>Interijeri Zdjelar j.d.o.o.</item>
    </izvorni_sadrzaj>
    <derivirana_varijabla naziv="DomainObject.Predmet.ProtuStrankaListNazivFormated_1">
      <item>Interijeri Zdjelar j.d.o.o.</item>
    </derivirana_varijabla>
  </DomainObject.Predmet.ProtuStrankaListNazivFormated>
  <DomainObject.Predmet.ProtuStrankaListNazivFormatedOIB>
    <izvorni_sadrzaj>
      <item>Interijeri Zdjelar j.d.o.o., OIB 53344347255</item>
    </izvorni_sadrzaj>
    <derivirana_varijabla naziv="DomainObject.Predmet.ProtuStrankaListNazivFormatedOIB_1">
      <item>Interijeri Zdjelar j.d.o.o., OIB 53344347255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Interijeri Zdjelar j.d.o.o.</izvorni_sadrzaj>
    <derivirana_varijabla naziv="DomainObject.Predmet.ProtustrankaIDrugi_1">Interijeri Zdjelar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Interijeri Zdjelar j.d.o.o., OIB 53344347255, Slavonska Avenija 15 A, 10000 Zagreb</izvorni_sadrzaj>
    <derivirana_varijabla naziv="DomainObject.Predmet.ProtustrankaIDrugiAdressOIB_1">Interijeri Zdjelar j.d.o.o., OIB 53344347255, Slavonska Avenija 15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Zdjelar j.d.o.o.</item>
      <item>Zorka Zdjelar</item>
    </izvorni_sadrzaj>
    <derivirana_varijabla naziv="DomainObject.Predmet.SudioniciListNaziv_1">
      <item>FINA Regionalni centar Zagreb</item>
      <item>Interijeri Zdjelar j.d.o.o.</item>
      <item>Zorka Zdjelar</item>
    </derivirana_varijabla>
  </DomainObject.Predmet.SudioniciListNaziv>
  <DomainObject.Predmet.SudioniciListAdressOIB>
    <izvorni_sadrzaj>
      <item>FINA Regionalni centar Zagreb, OIB 85821130368, Trg svibanjskih žrtava 1995. 1,10000 Zagreb</item>
      <item>Interijeri Zdjelar j.d.o.o., OIB 53344347255, Slavonska Avenija 15 A,10000 Zagreb</item>
      <item>Zorka Zdjelar, OIB 00654592087, Aleja Antuna Augustinčića 16,10000 Zagreb</item>
    </izvorni_sadrzaj>
    <derivirana_varijabla naziv="DomainObject.Predmet.SudioniciListAdressOIB_1">
      <item>FINA Regionalni centar Zagreb, OIB 85821130368, Trg svibanjskih žrtava 1995. 1,10000 Zagreb</item>
      <item>Interijeri Zdjelar j.d.o.o., OIB 53344347255, Slavonska Avenija 15 A,10000 Zagreb</item>
      <item>Zorka Zdjelar, OIB 00654592087, Aleja Antuna Augustinčića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53344347255</item>
      <item>, OIB 00654592087</item>
    </izvorni_sadrzaj>
    <derivirana_varijabla naziv="DomainObject.Predmet.SudioniciListNazivOIB_1">
      <item>, OIB 85821130368</item>
      <item>, OIB 53344347255</item>
      <item>, OIB 00654592087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078BC7-6E35-4EED-83F1-8CCA968067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542</properties:Words>
  <properties:Characters>2952</properties:Characters>
  <properties:Lines>69</properties:Lines>
  <properties:Paragraphs>28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2015-12-21T13:17:00Z</dcterms:created>
  <dc:creator>ksvajger</dc:creator>
  <cp:lastModifiedBy>Kristina Švajger</cp:lastModifiedBy>
  <cp:lastPrinted>2015-12-21T13:35:00Z</cp:lastPrinted>
  <dcterms:modified xmlns:xsi="http://www.w3.org/2001/XMLSchema-instance" xsi:type="dcterms:W3CDTF">2015-12-21T13:35:00Z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