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478d5d" w14:paraId="b478d5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B97963">
        <w:rPr>
          <w:rFonts w:hAnsi="Times New Roman" w:ascii="Times New Roman"/>
          <w:b/>
          <w:sz w:val="24"/>
          <w:szCs w:val="24"/>
        </w:rPr>
        <w:t>1242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B97963">
        <w:rPr>
          <w:rFonts w:hAnsi="Times New Roman" w:ascii="Times New Roman"/>
          <w:b/>
          <w:sz w:val="24"/>
          <w:szCs w:val="24"/>
        </w:rPr>
        <w:t>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B97963">
        <w:rPr>
          <w:rFonts w:hAnsi="Times New Roman" w:ascii="Times New Roman"/>
          <w:sz w:val="24"/>
          <w:szCs w:val="24"/>
        </w:rPr>
        <w:t>1242/2016</w:t>
      </w:r>
      <w:r w:rsidRPr="002D3AE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97963" w:rsidRPr="00B97963">
        <w:rPr>
          <w:rFonts w:hAnsi="Times New Roman" w:ascii="Times New Roman"/>
          <w:sz w:val="24"/>
          <w:szCs w:val="24"/>
        </w:rPr>
        <w:t>FT KERAMIKA d.o.o.</w:t>
      </w:r>
      <w:r w:rsidR="00B97963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B97963">
        <w:rPr>
          <w:rFonts w:hAnsi="Times New Roman" w:ascii="Times New Roman"/>
          <w:sz w:val="24"/>
          <w:szCs w:val="24"/>
        </w:rPr>
        <w:t>Sesveta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97963" w:rsidRPr="00B97963">
        <w:rPr>
          <w:rFonts w:hAnsi="Times New Roman" w:ascii="Times New Roman"/>
          <w:sz w:val="24"/>
          <w:szCs w:val="24"/>
        </w:rPr>
        <w:t>60647209736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5BF"/>
    <w:rsid w:val="002D3AE4"/>
    <w:rsid w:val="002D4D20"/>
    <w:rsid w:val="0030190B"/>
    <w:rsid w:val="00311D55"/>
    <w:rsid w:val="00316769"/>
    <w:rsid w:val="003320D3"/>
    <w:rsid w:val="00353744"/>
    <w:rsid w:val="0035453C"/>
    <w:rsid w:val="00382C8B"/>
    <w:rsid w:val="003833A3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97963"/>
    <w:rsid w:val="00BB3690"/>
    <w:rsid w:val="00BB58D1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5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C45B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C45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C45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5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C45B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C45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C45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St-1242/2016</izvorni_sadrzaj>
    <derivirana_varijabla naziv="DomainObject.Predmet.OznakaBroj_1">St-1242/2016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FT KERAMIKA d.o.o.</izvorni_sadrzaj>
    <derivirana_varijabla naziv="DomainObject.Predmet.ProtustrankaFormated_1">  FT KERAMIKA d.o.o.</derivirana_varijabla>
  </DomainObject.Predmet.ProtustrankaFormated>
  <DomainObject.Predmet.ProtustrankaFormatedOIB>
    <izvorni_sadrzaj>  FT KERAMIKA d.o.o., OIB 60647209736</izvorni_sadrzaj>
    <derivirana_varijabla naziv="DomainObject.Predmet.ProtustrankaFormatedOIB_1">  FT KERAMIKA d.o.o., OIB 60647209736</derivirana_varijabla>
  </DomainObject.Predmet.ProtustrankaFormatedOIB>
  <DomainObject.Predmet.ProtustrankaFormatedWithAdress>
    <izvorni_sadrzaj> FT KERAMIKA d.o.o., Brestovečka 14, 10360 Sesvete</izvorni_sadrzaj>
    <derivirana_varijabla naziv="DomainObject.Predmet.ProtustrankaFormatedWithAdress_1"> FT KERAMIKA d.o.o., Brestovečka 14, 10360 Sesvete</derivirana_varijabla>
  </DomainObject.Predmet.ProtustrankaFormatedWithAdress>
  <DomainObject.Predmet.ProtustrankaFormatedWithAdressOIB>
    <izvorni_sadrzaj> FT KERAMIKA d.o.o., OIB 60647209736, Brestovečka 14, 10360 Sesvete</izvorni_sadrzaj>
    <derivirana_varijabla naziv="DomainObject.Predmet.ProtustrankaFormatedWithAdressOIB_1"> FT KERAMIKA d.o.o., OIB 60647209736, Brestovečka 14, 10360 Sesvete</derivirana_varijabla>
  </DomainObject.Predmet.ProtustrankaFormatedWithAdressOIB>
  <DomainObject.Predmet.ProtustrankaWithAdress>
    <izvorni_sadrzaj>FT KERAMIKA d.o.o. Brestovečka 14, 10360 Sesvete</izvorni_sadrzaj>
    <derivirana_varijabla naziv="DomainObject.Predmet.ProtustrankaWithAdress_1">FT KERAMIKA d.o.o. Brestovečka 14, 10360 Sesvete</derivirana_varijabla>
  </DomainObject.Predmet.ProtustrankaWithAdress>
  <DomainObject.Predmet.ProtustrankaWithAdressOIB>
    <izvorni_sadrzaj>FT KERAMIKA d.o.o., OIB 60647209736, Brestovečka 14, 10360 Sesvete</izvorni_sadrzaj>
    <derivirana_varijabla naziv="DomainObject.Predmet.ProtustrankaWithAdressOIB_1">FT KERAMIKA d.o.o., OIB 60647209736, Brestovečka 14, 10360 Sesvete</derivirana_varijabla>
  </DomainObject.Predmet.ProtustrankaWithAdressOIB>
  <DomainObject.Predmet.ProtustrankaNazivFormated>
    <izvorni_sadrzaj>FT KERAMIKA d.o.o.</izvorni_sadrzaj>
    <derivirana_varijabla naziv="DomainObject.Predmet.ProtustrankaNazivFormated_1">FT KERAMIKA d.o.o.</derivirana_varijabla>
  </DomainObject.Predmet.ProtustrankaNazivFormated>
  <DomainObject.Predmet.ProtustrankaNazivFormatedOIB>
    <izvorni_sadrzaj>FT KERAMIKA d.o.o., OIB 60647209736</izvorni_sadrzaj>
    <derivirana_varijabla naziv="DomainObject.Predmet.ProtustrankaNazivFormatedOIB_1">FT KERAMIKA d.o.o., OIB 60647209736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FT KERAMIKA d.o.o.</item>
    </izvorni_sadrzaj>
    <derivirana_varijabla naziv="DomainObject.Predmet.ProtuStrankaListFormated_1">
      <item>FT KERAMIKA d.o.o.</item>
    </derivirana_varijabla>
  </DomainObject.Predmet.ProtuStrankaListFormated>
  <DomainObject.Predmet.ProtuStrankaListFormatedOIB>
    <izvorni_sadrzaj>
      <item>FT KERAMIKA d.o.o., OIB 60647209736</item>
    </izvorni_sadrzaj>
    <derivirana_varijabla naziv="DomainObject.Predmet.ProtuStrankaListFormatedOIB_1">
      <item>FT KERAMIKA d.o.o., OIB 60647209736</item>
    </derivirana_varijabla>
  </DomainObject.Predmet.ProtuStrankaListFormatedOIB>
  <DomainObject.Predmet.ProtuStrankaListFormatedWithAdress>
    <izvorni_sadrzaj>
      <item>FT KERAMIKA d.o.o., Brestovečka 14, 10360 Sesvete</item>
    </izvorni_sadrzaj>
    <derivirana_varijabla naziv="DomainObject.Predmet.ProtuStrankaListFormatedWithAdress_1">
      <item>FT KERAMIKA d.o.o., Brestovečka 14, 10360 Sesvete</item>
    </derivirana_varijabla>
  </DomainObject.Predmet.ProtuStrankaListFormatedWithAdress>
  <DomainObject.Predmet.ProtuStrankaListFormatedWithAdressOIB>
    <izvorni_sadrzaj>
      <item>FT KERAMIKA d.o.o., OIB 60647209736, Brestovečka 14, 10360 Sesvete</item>
    </izvorni_sadrzaj>
    <derivirana_varijabla naziv="DomainObject.Predmet.ProtuStrankaListFormatedWithAdressOIB_1">
      <item>FT KERAMIKA d.o.o., OIB 60647209736, Brestovečka 14, 10360 Sesvete</item>
    </derivirana_varijabla>
  </DomainObject.Predmet.ProtuStrankaListFormatedWithAdressOIB>
  <DomainObject.Predmet.ProtuStrankaListNazivFormated>
    <izvorni_sadrzaj>
      <item>FT KERAMIKA d.o.o.</item>
    </izvorni_sadrzaj>
    <derivirana_varijabla naziv="DomainObject.Predmet.ProtuStrankaListNazivFormated_1">
      <item>FT KERAMIKA d.o.o.</item>
    </derivirana_varijabla>
  </DomainObject.Predmet.ProtuStrankaListNazivFormated>
  <DomainObject.Predmet.ProtuStrankaListNazivFormatedOIB>
    <izvorni_sadrzaj>
      <item>FT KERAMIKA d.o.o., OIB 60647209736</item>
    </izvorni_sadrzaj>
    <derivirana_varijabla naziv="DomainObject.Predmet.ProtuStrankaListNazivFormatedOIB_1">
      <item>FT KERAMIKA d.o.o., OIB 60647209736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FT KERAMIKA d.o.o.</izvorni_sadrzaj>
    <derivirana_varijabla naziv="DomainObject.Predmet.ProtustrankaIDrugi_1">FT KERAMIKA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FT KERAMIKA d.o.o., OIB 60647209736, Brestovečka 14, 10360 Sesvete</izvorni_sadrzaj>
    <derivirana_varijabla naziv="DomainObject.Predmet.ProtustrankaIDrugiAdressOIB_1">FT KERAMIKA d.o.o., OIB 60647209736, Brestovečka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FT KERAMIKA d.o.o.</item>
    </izvorni_sadrzaj>
    <derivirana_varijabla naziv="DomainObject.Predmet.SudioniciListNaziv_1">
      <item>FINA Regionalni centar Zagreb</item>
      <item>FT KERAMIKA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FT KERAMIKA d.o.o., OIB 60647209736, Brestovečka 14,10360 Sesvete</item>
    </izvorni_sadrzaj>
    <derivirana_varijabla naziv="DomainObject.Predmet.SudioniciListAdressOIB_1">
      <item>FINA Regionalni centar Zagreb, OIB 85821130368, Trg svibanjskih žrtava 1995. br. 1,10000 Zagreb</item>
      <item>FT KERAMIKA d.o.o., OIB 60647209736, Brestovečka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60647209736</item>
    </izvorni_sadrzaj>
    <derivirana_varijabla naziv="DomainObject.Predmet.SudioniciListNazivOIB_1">
      <item>, OIB 85821130368</item>
      <item>, OIB 60647209736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44</properties:Lines>
  <properties:Paragraphs>21</properties:Paragraphs>
  <properties:TotalTime>440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2016-04-18T07:41:00Z</cp:lastPrinted>
  <dcterms:modified xmlns:xsi="http://www.w3.org/2001/XMLSchema-instance" xsi:type="dcterms:W3CDTF">2016-04-18T08:05:00Z</dcterms:modified>
  <cp:revision>209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