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6229" w14:paraId="d396229" w:rsidRDefault="00952076" w:rsidP="00910611" w:rsidR="00952076" w:rsidRPr="0095207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52076">
        <w:rPr>
          <w:rFonts w:hAnsi="Times New Roman" w:ascii="Times New Roman"/>
          <w:b w:val="false"/>
        </w:rPr>
        <w:t xml:space="preserve">    </w:t>
      </w:r>
      <w:r w:rsidRPr="00952076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076" w:rsidP="00910611" w:rsidR="00952076" w:rsidRPr="00952076">
      <w:pPr>
        <w:rPr>
          <w:rFonts w:hAnsi="Times New Roman" w:ascii="Times New Roman"/>
          <w:b w:val="false"/>
        </w:rPr>
      </w:pPr>
      <w:r w:rsidRPr="00952076">
        <w:rPr>
          <w:rFonts w:eastAsia="MS Mincho" w:hAnsi="Times New Roman" w:ascii="Times New Roman"/>
          <w:b w:val="false"/>
        </w:rPr>
        <w:t xml:space="preserve">  REPUBLIKA HRVATSKA</w:t>
      </w:r>
    </w:p>
    <w:p w:rsidRDefault="00952076" w:rsidP="00910611" w:rsidR="00952076" w:rsidRPr="00952076">
      <w:pPr>
        <w:rPr>
          <w:rFonts w:hAnsi="Times New Roman" w:ascii="Times New Roman"/>
          <w:b w:val="false"/>
        </w:rPr>
      </w:pPr>
      <w:r w:rsidRPr="00952076">
        <w:rPr>
          <w:rFonts w:eastAsia="MS Mincho" w:hAnsi="Times New Roman" w:ascii="Times New Roman"/>
          <w:b w:val="false"/>
        </w:rPr>
        <w:t>TRGOVAČKI SUD U RIJECI</w:t>
      </w:r>
    </w:p>
    <w:p w:rsidRDefault="00952076" w:rsidR="00952076" w:rsidRPr="00952076">
      <w:pPr>
        <w:rPr>
          <w:rFonts w:eastAsia="MS Mincho" w:hAnsi="Times New Roman" w:ascii="Times New Roman"/>
          <w:b w:val="false"/>
        </w:rPr>
      </w:pPr>
      <w:r w:rsidRPr="0095207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4C7444">
        <w:rPr>
          <w:rFonts w:hAnsi="Times New Roman" w:ascii="Times New Roman"/>
          <w:b w:val="false"/>
          <w:lang w:val="hr-HR"/>
        </w:rPr>
        <w:t xml:space="preserve"> </w:t>
      </w:r>
      <w:r w:rsidR="004C7444" w:rsidRPr="004C7444">
        <w:rPr>
          <w:rFonts w:hAnsi="Times New Roman" w:ascii="Times New Roman"/>
          <w:b w:val="false"/>
          <w:lang w:val="hr-HR"/>
        </w:rPr>
        <w:t>OIB 88785964957</w:t>
      </w:r>
      <w:r w:rsidR="004C7444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7C5B13" w:rsidRPr="007C5B13">
        <w:rPr>
          <w:rFonts w:hAnsi="Times New Roman" w:ascii="Times New Roman"/>
          <w:lang w:val="hr-HR"/>
        </w:rPr>
        <w:t>IMG d.o.o. Poreč</w:t>
      </w:r>
      <w:r w:rsidR="007C5B13">
        <w:rPr>
          <w:rFonts w:hAnsi="Times New Roman" w:ascii="Times New Roman"/>
          <w:lang w:val="hr-HR"/>
        </w:rPr>
        <w:t>, Partizanska 13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7C5B13">
        <w:rPr>
          <w:rFonts w:hAnsi="Times New Roman" w:ascii="Times New Roman"/>
          <w:b w:val="false"/>
          <w:lang w:val="hr-HR"/>
        </w:rPr>
        <w:t>12. srpnja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7C5B13" w:rsidR="007A7C25" w:rsidRPr="00613977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21514A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</w:t>
      </w:r>
      <w:r w:rsidR="007827F2">
        <w:rPr>
          <w:rFonts w:hAnsi="Times New Roman" w:ascii="Times New Roman"/>
          <w:b w:val="false"/>
          <w:lang w:val="hr-HR"/>
        </w:rPr>
        <w:t xml:space="preserve">knjigama Općinskog suda u Puli – Pola, </w:t>
      </w:r>
      <w:r w:rsidR="007C5B13" w:rsidRPr="007C5B13">
        <w:rPr>
          <w:rFonts w:hAnsi="Times New Roman" w:ascii="Times New Roman"/>
          <w:b w:val="false"/>
          <w:lang w:val="hr-HR"/>
        </w:rPr>
        <w:t xml:space="preserve">Stalna služba </w:t>
      </w:r>
      <w:r w:rsidR="007C5B13">
        <w:rPr>
          <w:rFonts w:hAnsi="Times New Roman" w:ascii="Times New Roman"/>
          <w:b w:val="false"/>
          <w:lang w:val="hr-HR"/>
        </w:rPr>
        <w:t>u Bujama - Buie</w:t>
      </w:r>
      <w:r w:rsidR="007C5B13" w:rsidRPr="007C5B13">
        <w:rPr>
          <w:rFonts w:hAnsi="Times New Roman" w:ascii="Times New Roman"/>
          <w:b w:val="false"/>
          <w:lang w:val="hr-HR"/>
        </w:rPr>
        <w:t>, zemljišnoknjižni odjel Buje</w:t>
      </w:r>
      <w:r w:rsidR="007C5B13">
        <w:rPr>
          <w:rFonts w:hAnsi="Times New Roman" w:ascii="Times New Roman"/>
          <w:b w:val="false"/>
          <w:lang w:val="hr-HR"/>
        </w:rPr>
        <w:t xml:space="preserve"> - Buie</w:t>
      </w:r>
      <w:r w:rsidR="007C5B13" w:rsidRPr="007C5B13">
        <w:rPr>
          <w:rFonts w:hAnsi="Times New Roman" w:ascii="Times New Roman"/>
          <w:b w:val="false"/>
          <w:lang w:val="hr-HR"/>
        </w:rPr>
        <w:t>, označene kao k.č.br. 2180/3, oranica, površine 1178 m2, upisano u zk.ul.3637, k.o. Novigrad u ½ dijela</w:t>
      </w:r>
      <w:r w:rsidR="007827F2">
        <w:rPr>
          <w:rFonts w:hAnsi="Times New Roman" w:ascii="Times New Roman"/>
          <w:b w:val="false"/>
          <w:lang w:val="hr-HR"/>
        </w:rPr>
        <w:t xml:space="preserve">, iznosi </w:t>
      </w:r>
      <w:r w:rsidR="007C5B13">
        <w:rPr>
          <w:rFonts w:hAnsi="Times New Roman" w:ascii="Times New Roman"/>
          <w:lang w:val="hr-HR"/>
        </w:rPr>
        <w:t>200.000,00</w:t>
      </w:r>
      <w:r w:rsidR="007827F2">
        <w:rPr>
          <w:rFonts w:hAnsi="Times New Roman" w:ascii="Times New Roman"/>
          <w:lang w:val="hr-HR"/>
        </w:rPr>
        <w:t xml:space="preserve"> kn. </w:t>
      </w:r>
      <w:r w:rsidR="007827F2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C5B1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C5B1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EC31B9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</w:t>
      </w:r>
      <w:r w:rsidR="00EC31B9" w:rsidRPr="00EC31B9">
        <w:rPr>
          <w:rFonts w:hAnsi="Times New Roman" w:ascii="Times New Roman"/>
          <w:b w:val="false"/>
          <w:lang w:val="hr-HR"/>
        </w:rPr>
        <w:t xml:space="preserve">Stalna služba </w:t>
      </w:r>
      <w:r w:rsidR="00EC31B9">
        <w:rPr>
          <w:rFonts w:hAnsi="Times New Roman" w:ascii="Times New Roman"/>
          <w:b w:val="false"/>
          <w:lang w:val="hr-HR"/>
        </w:rPr>
        <w:t>u Bujama - Buie</w:t>
      </w:r>
      <w:r w:rsidR="00EC31B9" w:rsidRPr="00EC31B9">
        <w:rPr>
          <w:rFonts w:hAnsi="Times New Roman" w:ascii="Times New Roman"/>
          <w:b w:val="false"/>
          <w:lang w:val="hr-HR"/>
        </w:rPr>
        <w:t>, zemljišnoknjižni odjel Buje</w:t>
      </w:r>
      <w:r w:rsidR="00EC31B9">
        <w:rPr>
          <w:rFonts w:hAnsi="Times New Roman" w:ascii="Times New Roman"/>
          <w:b w:val="false"/>
          <w:lang w:val="hr-HR"/>
        </w:rPr>
        <w:t xml:space="preserve"> - Buie</w:t>
      </w:r>
      <w:r w:rsidR="00EC31B9" w:rsidRPr="00EC31B9">
        <w:rPr>
          <w:rFonts w:hAnsi="Times New Roman" w:ascii="Times New Roman"/>
          <w:b w:val="false"/>
          <w:lang w:val="hr-HR"/>
        </w:rPr>
        <w:t>, označene kao k.č.br. 2180/3, oranica, površine 1178 m2, upisano u zk.ul.3637, k.o. Novigrad u ½ dijela</w:t>
      </w:r>
      <w:r w:rsidRPr="007827F2">
        <w:rPr>
          <w:rFonts w:hAnsi="Times New Roman" w:ascii="Times New Roman"/>
          <w:b w:val="false"/>
          <w:lang w:val="hr-HR"/>
        </w:rPr>
        <w:t>;</w:t>
      </w:r>
    </w:p>
    <w:p w:rsidRDefault="007827F2" w:rsidP="004C7444" w:rsidR="007827F2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se nalazi u</w:t>
      </w:r>
      <w:r w:rsidR="004C7444">
        <w:rPr>
          <w:rFonts w:hAnsi="Times New Roman" w:ascii="Times New Roman"/>
          <w:b w:val="false"/>
          <w:lang w:val="hr-HR"/>
        </w:rPr>
        <w:t>nutar građevinskog područja grada Novigrada</w:t>
      </w:r>
      <w:r>
        <w:rPr>
          <w:rFonts w:hAnsi="Times New Roman" w:ascii="Times New Roman"/>
          <w:b w:val="false"/>
          <w:lang w:val="hr-HR"/>
        </w:rPr>
        <w:t xml:space="preserve">; </w:t>
      </w:r>
      <w:r w:rsidR="004C7444" w:rsidRPr="004C7444">
        <w:rPr>
          <w:rFonts w:hAnsi="Times New Roman" w:ascii="Times New Roman"/>
          <w:b w:val="false"/>
          <w:lang w:val="hr-HR"/>
        </w:rPr>
        <w:t xml:space="preserve"> </w:t>
      </w:r>
    </w:p>
    <w:p w:rsidRDefault="007827F2" w:rsidP="007827F2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212F99">
        <w:rPr>
          <w:rFonts w:hAnsi="Times New Roman" w:ascii="Times New Roman"/>
          <w:b w:val="false"/>
          <w:lang w:val="hr-HR"/>
        </w:rPr>
        <w:t>I</w:t>
      </w:r>
      <w:r w:rsidR="00613977" w:rsidRPr="007827F2">
        <w:rPr>
          <w:rFonts w:hAnsi="Times New Roman" w:ascii="Times New Roman"/>
          <w:b w:val="false"/>
          <w:lang w:val="hr-HR"/>
        </w:rPr>
        <w:t>)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4C7444">
        <w:rPr>
          <w:rFonts w:hAnsi="Times New Roman" w:ascii="Times New Roman"/>
          <w:lang w:val="hr-HR"/>
        </w:rPr>
        <w:t>200.000</w:t>
      </w:r>
      <w:r>
        <w:rPr>
          <w:rFonts w:hAnsi="Times New Roman" w:ascii="Times New Roman"/>
          <w:lang w:val="hr-HR"/>
        </w:rPr>
        <w:t>,00 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C7444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4C7444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na četvrtoj dražbi nekretnina se prodaje po početnoj cijene od 1,00 kn</w:t>
      </w:r>
      <w:r w:rsidR="004C7444">
        <w:rPr>
          <w:rFonts w:hAnsi="Times New Roman" w:ascii="Times New Roman"/>
          <w:b w:val="false"/>
          <w:lang w:val="hr-HR"/>
        </w:rPr>
        <w:t>;</w:t>
      </w:r>
    </w:p>
    <w:p w:rsidRDefault="004C7444" w:rsidP="00526890" w:rsid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526890" w:rsidRPr="00526890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predmetnoj</w:t>
      </w:r>
      <w:r w:rsidR="00526890" w:rsidRPr="00526890">
        <w:rPr>
          <w:rFonts w:hAnsi="Times New Roman" w:ascii="Times New Roman"/>
          <w:b w:val="false"/>
          <w:lang w:val="hr-HR"/>
        </w:rPr>
        <w:t xml:space="preserve"> nekretnini </w:t>
      </w:r>
      <w:r>
        <w:rPr>
          <w:rFonts w:hAnsi="Times New Roman" w:ascii="Times New Roman"/>
          <w:b w:val="false"/>
          <w:lang w:val="hr-HR"/>
        </w:rPr>
        <w:t>uknjiženo je pravo služnosti postavljanja mjesne TT mreže, održavanja uporišta i objekata za korist RO PTT SAOBRAČAJ RIJEKA koje kupac preuzima;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4C7444" w:rsidP="004C7444" w:rsidR="00526890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nekretnini je uknjiženo pravo zaloga temeljem Ugovora o osiguranja posl. broj Ovr-6969/15 od 30. listopada 2015. i rješenja od 07. prosinca 2015. godine u iznosu 5.258,10 kn sa svim uvjetima sukladno rješenju o osiguranju</w:t>
      </w:r>
      <w:r w:rsidR="00212F99" w:rsidRPr="00212F99">
        <w:rPr>
          <w:rFonts w:hAnsi="Times New Roman" w:ascii="Times New Roman"/>
          <w:b w:val="false"/>
          <w:lang w:val="hr-HR"/>
        </w:rPr>
        <w:t xml:space="preserve"> </w:t>
      </w:r>
      <w:r w:rsidR="00212F99">
        <w:rPr>
          <w:rFonts w:hAnsi="Times New Roman" w:ascii="Times New Roman"/>
          <w:b w:val="false"/>
          <w:lang w:val="hr-HR"/>
        </w:rPr>
        <w:t>u korist Protection d.o.o. Umag</w:t>
      </w:r>
      <w:r>
        <w:rPr>
          <w:rFonts w:hAnsi="Times New Roman" w:ascii="Times New Roman"/>
          <w:b w:val="false"/>
          <w:lang w:val="hr-HR"/>
        </w:rPr>
        <w:t>, zaprimljeno dana 27. studenoga 2015. godine pod brojem Z-12550/15;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EC31B9">
        <w:rPr>
          <w:rFonts w:hAnsi="Times New Roman" w:ascii="Times New Roman"/>
          <w:b w:val="false"/>
          <w:lang w:val="hr-HR"/>
        </w:rPr>
        <w:t>12. srpnja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>o</w:t>
      </w:r>
      <w:r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0769D2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 xml:space="preserve">Protection 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d.o.o. </w:t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 xml:space="preserve">Umag po opun. Nadija Benolić, Umag, Trgovačka 2 </w:t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C7444">
        <w:rPr>
          <w:rFonts w:hAnsi="Times New Roman" w:ascii="Times New Roman"/>
          <w:b w:val="false"/>
          <w:sz w:val="20"/>
          <w:szCs w:val="20"/>
          <w:lang w:val="hr-HR"/>
        </w:rPr>
        <w:t>12.7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F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7C5B13">
      <w:rPr>
        <w:rFonts w:hAnsi="Times New Roman" w:ascii="Times New Roman"/>
        <w:b w:val="false"/>
      </w:rPr>
      <w:t>60/2014-319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2F99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C7444"/>
    <w:rsid w:val="004D533E"/>
    <w:rsid w:val="004E0E6E"/>
    <w:rsid w:val="004F5E77"/>
    <w:rsid w:val="005071EC"/>
    <w:rsid w:val="00513715"/>
    <w:rsid w:val="005224A8"/>
    <w:rsid w:val="005228D9"/>
    <w:rsid w:val="00526890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5B13"/>
    <w:rsid w:val="007C7601"/>
    <w:rsid w:val="007D6612"/>
    <w:rsid w:val="007E3515"/>
    <w:rsid w:val="007E3BEC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2076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5E3E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31B9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2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0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2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0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3430</properties:Characters>
  <properties:Lines>93</properties:Lines>
  <properties:Paragraphs>42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2016-07-12T07:39:00Z</dcterms:created>
  <dc:creator>dcmelik</dc:creator>
  <cp:lastModifiedBy>Jasna Radulović</cp:lastModifiedBy>
  <cp:lastPrinted>2016-02-26T13:50:00Z</cp:lastPrinted>
  <dcterms:modified xmlns:xsi="http://www.w3.org/2001/XMLSchema-instance" xsi:type="dcterms:W3CDTF">2016-07-12T08:15:00Z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