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b4fe" w14:paraId="d1fb4fe" w:rsidRDefault="009512BB" w:rsidP="00910611" w:rsidR="009512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2BB" w:rsidP="00910611" w:rsidR="009512BB">
      <w:r>
        <w:rPr>
          <w:rFonts w:eastAsia="MS Mincho"/>
        </w:rPr>
        <w:t>REPUBLIKA HRVATSKA</w:t>
      </w:r>
    </w:p>
    <w:p w:rsidRDefault="009512BB" w:rsidP="00910611" w:rsidR="009512BB">
      <w:r>
        <w:rPr>
          <w:rFonts w:eastAsia="MS Mincho"/>
        </w:rPr>
        <w:t>TRGOVAČKI SUD U RIJECI</w:t>
      </w:r>
    </w:p>
    <w:p w:rsidRDefault="009512BB" w:rsidR="009512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512BB" w:rsidP="00910611" w:rsidR="009512B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909D6">
        <w:t>87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909D6">
        <w:rPr>
          <w:b/>
          <w:bCs/>
        </w:rPr>
        <w:t xml:space="preserve">KAPI </w:t>
      </w:r>
      <w:r w:rsidR="008909D6" w:rsidRPr="008909D6">
        <w:rPr>
          <w:b/>
          <w:bCs/>
        </w:rPr>
        <w:t>društvo s ograničenom odgovornošću za</w:t>
      </w:r>
      <w:r w:rsidR="008909D6">
        <w:rPr>
          <w:b/>
          <w:bCs/>
        </w:rPr>
        <w:t xml:space="preserve"> trgovinu i proizvodnju kave i pića, Rijeka, Pulac 80, OIB 83837160509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8909D6">
        <w:rPr>
          <w:b/>
        </w:rPr>
        <w:t>92.121,66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2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909D6">
      <w:t>87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2BB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2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2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2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2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2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2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2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2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d.o.o.</izvorni_sadrzaj>
    <derivirana_varijabla naziv="DomainObject.Predmet.ProtustrankaFormated_1">  KAPI d.o.o.</derivirana_varijabla>
  </DomainObject.Predmet.ProtustrankaFormated>
  <DomainObject.Predmet.ProtustrankaFormatedOIB>
    <izvorni_sadrzaj>  KAPI d.o.o., OIB 83837160509</izvorni_sadrzaj>
    <derivirana_varijabla naziv="DomainObject.Predmet.ProtustrankaFormatedOIB_1">  KAPI d.o.o., OIB 83837160509</derivirana_varijabla>
  </DomainObject.Predmet.ProtustrankaFormatedOIB>
  <DomainObject.Predmet.ProtustrankaFormatedWithAdress>
    <izvorni_sadrzaj> KAPI d.o.o., Pulac 80, 51000 Rijeka</izvorni_sadrzaj>
    <derivirana_varijabla naziv="DomainObject.Predmet.ProtustrankaFormatedWithAdress_1"> KAPI d.o.o., Pulac 80, 51000 Rijeka</derivirana_varijabla>
  </DomainObject.Predmet.ProtustrankaFormatedWithAdress>
  <DomainObject.Predmet.ProtustrankaFormatedWithAdressOIB>
    <izvorni_sadrzaj> KAPI d.o.o., OIB 83837160509, Pulac 80, 51000 Rijeka</izvorni_sadrzaj>
    <derivirana_varijabla naziv="DomainObject.Predmet.ProtustrankaFormatedWithAdressOIB_1"> KAPI d.o.o., OIB 83837160509, Pulac 80, 51000 Rijeka</derivirana_varijabla>
  </DomainObject.Predmet.ProtustrankaFormatedWithAdressOIB>
  <DomainObject.Predmet.ProtustrankaWithAdress>
    <izvorni_sadrzaj>KAPI d.o.o. Pulac 80, 51000 Rijeka</izvorni_sadrzaj>
    <derivirana_varijabla naziv="DomainObject.Predmet.ProtustrankaWithAdress_1">KAPI d.o.o. Pulac 80, 51000 Rijeka</derivirana_varijabla>
  </DomainObject.Predmet.ProtustrankaWithAdress>
  <DomainObject.Predmet.ProtustrankaWithAdressOIB>
    <izvorni_sadrzaj>KAPI d.o.o., OIB 83837160509, Pulac 80, 51000 Rijeka</izvorni_sadrzaj>
    <derivirana_varijabla naziv="DomainObject.Predmet.ProtustrankaWithAdressOIB_1">KAPI d.o.o., OIB 83837160509, Pulac 80, 51000 Rijeka</derivirana_varijabla>
  </DomainObject.Predmet.ProtustrankaWithAdressOIB>
  <DomainObject.Predmet.ProtustrankaNazivFormated>
    <izvorni_sadrzaj>KAPI d.o.o.</izvorni_sadrzaj>
    <derivirana_varijabla naziv="DomainObject.Predmet.ProtustrankaNazivFormated_1">KAPI d.o.o.</derivirana_varijabla>
  </DomainObject.Predmet.ProtustrankaNazivFormated>
  <DomainObject.Predmet.ProtustrankaNazivFormatedOIB>
    <izvorni_sadrzaj>KAPI d.o.o., OIB 83837160509</izvorni_sadrzaj>
    <derivirana_varijabla naziv="DomainObject.Predmet.ProtustrankaNazivFormatedOIB_1">KAPI d.o.o., OIB 83837160509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KAPI d.o.o.</item>
    </izvorni_sadrzaj>
    <derivirana_varijabla naziv="DomainObject.Predmet.ProtuStrankaListFormated_1">
      <item>KAPI d.o.o.</item>
    </derivirana_varijabla>
  </DomainObject.Predmet.ProtuStrankaListFormated>
  <DomainObject.Predmet.ProtuStrankaListFormatedOIB>
    <izvorni_sadrzaj>
      <item>KAPI d.o.o., OIB 83837160509</item>
    </izvorni_sadrzaj>
    <derivirana_varijabla naziv="DomainObject.Predmet.ProtuStrankaListFormatedOIB_1">
      <item>KAPI d.o.o., OIB 83837160509</item>
    </derivirana_varijabla>
  </DomainObject.Predmet.ProtuStrankaListFormatedOIB>
  <DomainObject.Predmet.ProtuStrankaListFormatedWithAdress>
    <izvorni_sadrzaj>
      <item>KAPI d.o.o., Pulac 80, 51000 Rijeka</item>
    </izvorni_sadrzaj>
    <derivirana_varijabla naziv="DomainObject.Predmet.ProtuStrankaListFormatedWithAdress_1">
      <item>KAPI d.o.o., Pulac 80, 51000 Rijeka</item>
    </derivirana_varijabla>
  </DomainObject.Predmet.ProtuStrankaListFormatedWithAdress>
  <DomainObject.Predmet.ProtuStrankaListFormatedWithAdressOIB>
    <izvorni_sadrzaj>
      <item>KAPI d.o.o., OIB 83837160509, Pulac 80, 51000 Rijeka</item>
    </izvorni_sadrzaj>
    <derivirana_varijabla naziv="DomainObject.Predmet.ProtuStrankaListFormatedWithAdressOIB_1">
      <item>KAPI d.o.o., OIB 83837160509, Pulac 80, 51000 Rijeka</item>
    </derivirana_varijabla>
  </DomainObject.Predmet.ProtuStrankaListFormatedWithAdressOIB>
  <DomainObject.Predmet.ProtuStrankaListNazivFormated>
    <izvorni_sadrzaj>
      <item>KAPI d.o.o.</item>
    </izvorni_sadrzaj>
    <derivirana_varijabla naziv="DomainObject.Predmet.ProtuStrankaListNazivFormated_1">
      <item>KAPI d.o.o.</item>
    </derivirana_varijabla>
  </DomainObject.Predmet.ProtuStrankaListNazivFormated>
  <DomainObject.Predmet.ProtuStrankaListNazivFormatedOIB>
    <izvorni_sadrzaj>
      <item>KAPI d.o.o., OIB 83837160509</item>
    </izvorni_sadrzaj>
    <derivirana_varijabla naziv="DomainObject.Predmet.ProtuStrankaListNazivFormatedOIB_1">
      <item>KAPI d.o.o., OIB 83837160509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KAPI d.o.o.</izvorni_sadrzaj>
    <derivirana_varijabla naziv="DomainObject.Predmet.ProtustrankaIDrugi_1">KAPI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KAPI d.o.o., OIB 83837160509, Pulac 80, 51000 Rijeka</izvorni_sadrzaj>
    <derivirana_varijabla naziv="DomainObject.Predmet.ProtustrankaIDrugiAdressOIB_1">KAPI d.o.o., OIB 83837160509, Pulac 80,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KAPI d.o.o.</item>
    </izvorni_sadrzaj>
    <derivirana_varijabla naziv="DomainObject.Predmet.SudioniciListNaziv_1">
      <item>FINA  Rijeka</item>
      <item>KAPI d.o.o.</item>
    </derivirana_varijabla>
  </DomainObject.Predmet.SudioniciListNaziv>
  <DomainObject.Predmet.SudioniciListAdressOIB>
    <izvorni_sadrzaj>
      <item>FINA  Rijeka, OIB 85821130368, Frana Kurelca 8,51000 Rijeka</item>
      <item>KAPI d.o.o., OIB 83837160509, Pulac 80,51000 Rijeka</item>
    </izvorni_sadrzaj>
    <derivirana_varijabla naziv="DomainObject.Predmet.SudioniciListAdressOIB_1">
      <item>FINA  Rijeka, OIB 85821130368, Frana Kurelca 8,51000 Rijeka</item>
      <item>KAPI d.o.o., OIB 83837160509, Pulac 80,51000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83837160509</item>
    </izvorni_sadrzaj>
    <derivirana_varijabla naziv="DomainObject.Predmet.SudioniciListNazivOIB_1">
      <item>, OIB 85821130368</item>
      <item>, OIB 83837160509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ABBC0-EEC6-4BDF-8508-AF3160D75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1425</properties:Characters>
  <properties:Lines>57</properties:Lines>
  <properties:Paragraphs>22</properties:Paragraphs>
  <properties:TotalTime>1001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2016-03-10T14:22:00Z</cp:lastPrinted>
  <dcterms:modified xmlns:xsi="http://www.w3.org/2001/XMLSchema-instance" xsi:type="dcterms:W3CDTF">2016-03-10T14:27:00Z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