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243cc" w14:paraId="c9243cc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B5074A">
        <w:t>TAJFUN d.o.o., Uskočka 9, Split, OIB: 39726533773</w:t>
      </w:r>
      <w:r>
        <w:rPr>
          <w:lang w:val="hr-HR"/>
        </w:rPr>
        <w:t xml:space="preserve">, dana </w:t>
      </w:r>
      <w:r w:rsidR="00541704">
        <w:rPr>
          <w:lang w:val="hr-HR"/>
        </w:rPr>
        <w:t>11. siječnja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5074A">
        <w:t xml:space="preserve">TAJFUN d.o.o., Uskočka 9, Split, OIB: 39726533773 </w:t>
      </w:r>
      <w:r>
        <w:rPr>
          <w:lang w:val="hr-HR"/>
        </w:rPr>
        <w:t xml:space="preserve">na dan </w:t>
      </w:r>
      <w:r w:rsidR="00A429D1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4F4530">
        <w:rPr>
          <w:lang w:val="hr-HR"/>
        </w:rPr>
        <w:t xml:space="preserve">e neizvršene osnove za plaćanje u neprekinutom razdoblju od </w:t>
      </w:r>
      <w:r w:rsidR="00B5074A">
        <w:rPr>
          <w:lang w:val="hr-HR"/>
        </w:rPr>
        <w:t>3447</w:t>
      </w:r>
      <w:r w:rsidR="004F4530">
        <w:rPr>
          <w:lang w:val="hr-HR"/>
        </w:rPr>
        <w:t xml:space="preserve"> dana</w:t>
      </w:r>
      <w:r>
        <w:rPr>
          <w:lang w:val="hr-HR"/>
        </w:rPr>
        <w:t xml:space="preserve"> u ukupnom iznosu od </w:t>
      </w:r>
      <w:r w:rsidR="00B5074A">
        <w:rPr>
          <w:lang w:val="hr-HR"/>
        </w:rPr>
        <w:t>1.449.706,73</w:t>
      </w:r>
      <w:r w:rsidR="00F31E42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41704">
        <w:rPr>
          <w:lang w:val="hr-HR"/>
        </w:rPr>
        <w:t>11. siječnja 2017</w:t>
      </w:r>
      <w:r w:rsidR="00693AB7">
        <w:rPr>
          <w:lang w:val="hr-HR"/>
        </w:rPr>
        <w:t>. godine</w:t>
      </w:r>
    </w:p>
    <w:p w:rsidRDefault="00693AB7" w:rsidP="00541704" w:rsidR="005A61D0">
      <w:pPr>
        <w:ind w:firstLine="708" w:left="7080"/>
        <w:jc w:val="center"/>
      </w:pPr>
      <w:r>
        <w:t xml:space="preserve">SUDAC </w:t>
      </w:r>
    </w:p>
    <w:p w:rsidRDefault="00541704" w:rsidP="00541704" w:rsidR="00541704">
      <w:pPr>
        <w:ind w:firstLine="708" w:left="7080"/>
        <w:jc w:val="center"/>
      </w:pPr>
    </w:p>
    <w:p w:rsidRDefault="00B45E79" w:rsidP="00B157B2" w:rsidR="00B45E79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B45E79" w:rsidRPr="00B45E79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0A5792" w:rsidR="00473132">
    <w:pPr>
      <w:pStyle w:val="Zaglavlje"/>
      <w:jc w:val="center"/>
    </w:pPr>
  </w:p>
  <w:p w:rsidRDefault="000A579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B5074A">
      <w:t>845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66650"/>
    <w:rsid w:val="000A5792"/>
    <w:rsid w:val="000B4D96"/>
    <w:rsid w:val="000F03A8"/>
    <w:rsid w:val="00291D1D"/>
    <w:rsid w:val="003652A6"/>
    <w:rsid w:val="00394F80"/>
    <w:rsid w:val="003C2F22"/>
    <w:rsid w:val="00417EA6"/>
    <w:rsid w:val="00455956"/>
    <w:rsid w:val="004F1BAF"/>
    <w:rsid w:val="004F4530"/>
    <w:rsid w:val="00525F2C"/>
    <w:rsid w:val="00541704"/>
    <w:rsid w:val="005A61D0"/>
    <w:rsid w:val="005B5D7E"/>
    <w:rsid w:val="00684A08"/>
    <w:rsid w:val="00693AB7"/>
    <w:rsid w:val="00705DD8"/>
    <w:rsid w:val="0071519E"/>
    <w:rsid w:val="007F7A84"/>
    <w:rsid w:val="00814EDB"/>
    <w:rsid w:val="00815142"/>
    <w:rsid w:val="00853B3E"/>
    <w:rsid w:val="00875A40"/>
    <w:rsid w:val="008D2D97"/>
    <w:rsid w:val="009771F7"/>
    <w:rsid w:val="00981D37"/>
    <w:rsid w:val="009B56F1"/>
    <w:rsid w:val="00A17F84"/>
    <w:rsid w:val="00A2481E"/>
    <w:rsid w:val="00A429D1"/>
    <w:rsid w:val="00A51DE9"/>
    <w:rsid w:val="00B12DB9"/>
    <w:rsid w:val="00B157B2"/>
    <w:rsid w:val="00B45E79"/>
    <w:rsid w:val="00B5074A"/>
    <w:rsid w:val="00B7506F"/>
    <w:rsid w:val="00BF4DF3"/>
    <w:rsid w:val="00D54741"/>
    <w:rsid w:val="00DD0D50"/>
    <w:rsid w:val="00E146CF"/>
    <w:rsid w:val="00EA4F9E"/>
    <w:rsid w:val="00EB6A52"/>
    <w:rsid w:val="00F2599E"/>
    <w:rsid w:val="00F31E42"/>
    <w:rsid w:val="00F95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A57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57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57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57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57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A57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57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57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57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57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</izvorni_sadrzaj>
    <derivirana_varijabla naziv="DomainObject.Predmet.Broj_1">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St-845/2015</izvorni_sadrzaj>
    <derivirana_varijabla naziv="DomainObject.Predmet.OznakaBroj_1">St-845/2015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TAJFUN d.o.o. za trgovinu i ugostiteljstvo</izvorni_sadrzaj>
    <derivirana_varijabla naziv="DomainObject.Predmet.ProtustrankaFormated_1">  TAJFUN d.o.o. za trgovinu i ugostiteljstvo</derivirana_varijabla>
  </DomainObject.Predmet.ProtustrankaFormated>
  <DomainObject.Predmet.ProtustrankaFormatedOIB>
    <izvorni_sadrzaj>  TAJFUN d.o.o. za trgovinu i ugostiteljstvo, OIB 39726533773</izvorni_sadrzaj>
    <derivirana_varijabla naziv="DomainObject.Predmet.ProtustrankaFormatedOIB_1">  TAJFUN d.o.o. za trgovinu i ugostiteljstvo, OIB 39726533773</derivirana_varijabla>
  </DomainObject.Predmet.ProtustrankaFormatedOIB>
  <DomainObject.Predmet.ProtustrankaFormatedWithAdress>
    <izvorni_sadrzaj> TAJFUN d.o.o. za trgovinu i ugostiteljstvo, Uskočka 9, 21000 Split</izvorni_sadrzaj>
    <derivirana_varijabla naziv="DomainObject.Predmet.ProtustrankaFormatedWithAdress_1"> TAJFUN d.o.o. za trgovinu i ugostiteljstvo, Uskočka 9, 21000 Split</derivirana_varijabla>
  </DomainObject.Predmet.ProtustrankaFormatedWithAdress>
  <DomainObject.Predmet.ProtustrankaFormatedWithAdressOIB>
    <izvorni_sadrzaj> TAJFUN d.o.o. za trgovinu i ugostiteljstvo, OIB 39726533773, Uskočka 9, 21000 Split</izvorni_sadrzaj>
    <derivirana_varijabla naziv="DomainObject.Predmet.ProtustrankaFormatedWithAdressOIB_1"> TAJFUN d.o.o. za trgovinu i ugostiteljstvo, OIB 39726533773, Uskočka 9, 21000 Split</derivirana_varijabla>
  </DomainObject.Predmet.ProtustrankaFormatedWithAdressOIB>
  <DomainObject.Predmet.ProtustrankaWithAdress>
    <izvorni_sadrzaj>TAJFUN d.o.o. za trgovinu i ugostiteljstvo Uskočka 9, 21000 Split</izvorni_sadrzaj>
    <derivirana_varijabla naziv="DomainObject.Predmet.ProtustrankaWithAdress_1">TAJFUN d.o.o. za trgovinu i ugostiteljstvo Uskočka 9, 21000 Split</derivirana_varijabla>
  </DomainObject.Predmet.ProtustrankaWithAdress>
  <DomainObject.Predmet.ProtustrankaWithAdressOIB>
    <izvorni_sadrzaj>TAJFUN d.o.o. za trgovinu i ugostiteljstvo, OIB 39726533773, Uskočka 9, 21000 Split</izvorni_sadrzaj>
    <derivirana_varijabla naziv="DomainObject.Predmet.ProtustrankaWithAdressOIB_1">TAJFUN d.o.o. za trgovinu i ugostiteljstvo, OIB 39726533773, Uskočka 9, 21000 Split</derivirana_varijabla>
  </DomainObject.Predmet.ProtustrankaWithAdressOIB>
  <DomainObject.Predmet.ProtustrankaNazivFormated>
    <izvorni_sadrzaj>TAJFUN d.o.o. za trgovinu i ugostiteljstvo</izvorni_sadrzaj>
    <derivirana_varijabla naziv="DomainObject.Predmet.ProtustrankaNazivFormated_1">TAJFUN d.o.o. za trgovinu i ugostiteljstvo</derivirana_varijabla>
  </DomainObject.Predmet.ProtustrankaNazivFormated>
  <DomainObject.Predmet.ProtustrankaNazivFormatedOIB>
    <izvorni_sadrzaj>TAJFUN d.o.o. za trgovinu i ugostiteljstvo, OIB 39726533773</izvorni_sadrzaj>
    <derivirana_varijabla naziv="DomainObject.Predmet.ProtustrankaNazivFormatedOIB_1">TAJFUN d.o.o. za trgovinu i ugostiteljstvo, OIB 39726533773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1449706.73</izvorni_sadrzaj>
    <derivirana_varijabla naziv="DomainObject.Predmet.TrenutnaVrijednost_1">1449706.73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TAJFUN d.o.o. za trgovinu i ugostiteljstvo</item>
    </izvorni_sadrzaj>
    <derivirana_varijabla naziv="DomainObject.Predmet.ProtuStrankaListFormated_1">
      <item>TAJFUN d.o.o. za trgovinu i ugostiteljstvo</item>
    </derivirana_varijabla>
  </DomainObject.Predmet.ProtuStrankaListFormated>
  <DomainObject.Predmet.ProtuStrankaListFormatedOIB>
    <izvorni_sadrzaj>
      <item>TAJFUN d.o.o. za trgovinu i ugostiteljstvo, OIB 39726533773</item>
    </izvorni_sadrzaj>
    <derivirana_varijabla naziv="DomainObject.Predmet.ProtuStrankaListFormatedOIB_1">
      <item>TAJFUN d.o.o. za trgovinu i ugostiteljstvo, OIB 39726533773</item>
    </derivirana_varijabla>
  </DomainObject.Predmet.ProtuStrankaListFormatedOIB>
  <DomainObject.Predmet.ProtuStrankaListFormatedWithAdress>
    <izvorni_sadrzaj>
      <item>TAJFUN d.o.o. za trgovinu i ugostiteljstvo, Uskočka 9, 21000 Split</item>
    </izvorni_sadrzaj>
    <derivirana_varijabla naziv="DomainObject.Predmet.ProtuStrankaListFormatedWithAdress_1">
      <item>TAJFUN d.o.o. za trgovinu i ugostiteljstvo, Uskočka 9, 21000 Split</item>
    </derivirana_varijabla>
  </DomainObject.Predmet.ProtuStrankaListFormatedWithAdress>
  <DomainObject.Predmet.ProtuStrankaListFormatedWithAdressOIB>
    <izvorni_sadrzaj>
      <item>TAJFUN d.o.o. za trgovinu i ugostiteljstvo, OIB 39726533773, Uskočka 9, 21000 Split</item>
    </izvorni_sadrzaj>
    <derivirana_varijabla naziv="DomainObject.Predmet.ProtuStrankaListFormatedWithAdressOIB_1">
      <item>TAJFUN d.o.o. za trgovinu i ugostiteljstvo, OIB 39726533773, Uskočka 9, 21000 Split</item>
    </derivirana_varijabla>
  </DomainObject.Predmet.ProtuStrankaListFormatedWithAdressOIB>
  <DomainObject.Predmet.ProtuStrankaListNazivFormated>
    <izvorni_sadrzaj>
      <item>TAJFUN d.o.o. za trgovinu i ugostiteljstvo</item>
    </izvorni_sadrzaj>
    <derivirana_varijabla naziv="DomainObject.Predmet.ProtuStrankaListNazivFormated_1">
      <item>TAJFUN d.o.o. za trgovinu i ugostiteljstvo</item>
    </derivirana_varijabla>
  </DomainObject.Predmet.ProtuStrankaListNazivFormated>
  <DomainObject.Predmet.ProtuStrankaListNazivFormatedOIB>
    <izvorni_sadrzaj>
      <item>TAJFUN d.o.o. za trgovinu i ugostiteljstvo, OIB 39726533773</item>
    </izvorni_sadrzaj>
    <derivirana_varijabla naziv="DomainObject.Predmet.ProtuStrankaListNazivFormatedOIB_1">
      <item>TAJFUN d.o.o. za trgovinu i ugostiteljstvo, OIB 39726533773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TAJFUN d.o.o. za trgovinu i ugostiteljstvo</izvorni_sadrzaj>
    <derivirana_varijabla naziv="DomainObject.Predmet.ProtustrankaIDrugi_1">TAJFUN d.o.o. za trgovinu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TAJFUN d.o.o. za trgovinu i ugostiteljstvo, OIB 39726533773, Uskočka 9, 21000 Split</izvorni_sadrzaj>
    <derivirana_varijabla naziv="DomainObject.Predmet.ProtustrankaIDrugiAdressOIB_1">TAJFUN d.o.o. za trgovinu i ugostiteljstvo, OIB 39726533773, Uskočka 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TAJFUN d.o.o. za trgovinu i ugostiteljstvo</item>
      <item>FINANCIJSKA AGENCIJA, RC SPLIT</item>
    </izvorni_sadrzaj>
    <derivirana_varijabla naziv="DomainObject.Predmet.SudioniciListNaziv_1">
      <item>TAJFUN d.o.o. za trgovinu i ugostiteljstvo</item>
      <item>FINANCIJSKA AGENCIJA, RC SPLIT</item>
    </derivirana_varijabla>
  </DomainObject.Predmet.SudioniciListNaziv>
  <DomainObject.Predmet.SudioniciListAdressOIB>
    <izvorni_sadrzaj>
      <item>TAJFUN d.o.o. za trgovinu i ugostiteljstvo, OIB 39726533773, Uskočka 9,21000 Split</item>
      <item>FINANCIJSKA AGENCIJA, RC SPLIT, OIB 85821130368, Mažuranićevo šetalište 24 b,21000 Split</item>
    </izvorni_sadrzaj>
    <derivirana_varijabla naziv="DomainObject.Predmet.SudioniciListAdressOIB_1">
      <item>TAJFUN d.o.o. za trgovinu i ugostiteljstvo, OIB 39726533773, Uskočka 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39726533773</item>
      <item>, OIB 85821130368</item>
    </izvorni_sadrzaj>
    <derivirana_varijabla naziv="DomainObject.Predmet.SudioniciListNazivOIB_1">
      <item>, OIB 39726533773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315</properties:Words>
  <properties:Characters>1735</properties:Characters>
  <properties:Lines>46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2017-01-11T08:24:00Z</cp:lastPrinted>
  <dcterms:modified xmlns:xsi="http://www.w3.org/2001/XMLSchema-instance" xsi:type="dcterms:W3CDTF">2017-01-11T08:24:00Z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