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ca96" w14:paraId="d88ca96" w:rsidRDefault="00BC2F00" w:rsidP="00BC2F00" w:rsidR="00BC2F00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F00" w:rsidP="00BC2F00" w:rsidR="00BC2F00" w:rsidRPr="00C4421F">
      <w:pPr>
        <w:spacing w:lineRule="auto" w:line="240" w:after="0"/>
      </w:pPr>
      <w:r w:rsidRPr="00C4421F">
        <w:t>REPUBLIKA HRVATSKA</w:t>
      </w:r>
    </w:p>
    <w:p w:rsidRDefault="00BC2F00" w:rsidP="00BC2F00" w:rsidR="00BC2F00">
      <w:pPr>
        <w:spacing w:lineRule="auto" w:line="240" w:after="0"/>
      </w:pPr>
      <w:r>
        <w:t xml:space="preserve">  Trgovački sud u Zagrebu</w:t>
      </w:r>
    </w:p>
    <w:p w:rsidRDefault="00BC2F00" w:rsidP="00BC2F00" w:rsidR="00BC2F00">
      <w:pPr>
        <w:spacing w:lineRule="auto" w:line="240" w:after="0"/>
      </w:pPr>
      <w:r>
        <w:t xml:space="preserve">    Zagreb, Amruševa 2/II</w:t>
      </w:r>
    </w:p>
    <w:p w:rsidRDefault="00BC2F00" w:rsidP="00BC2F00" w:rsidR="00BC2F0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St-4901/2015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center"/>
      </w:pPr>
      <w:r>
        <w:t>U   I M E   R E P U B L I K E   H R V A T S K E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center"/>
      </w:pPr>
      <w:r>
        <w:t>R J E Š E N J E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both"/>
      </w:pPr>
      <w:r>
        <w:tab/>
        <w:t>Trgovački sud u Zagrebu, po sucu Ružici Omazić, u pravnoj stvari podnositelja zahtjeva FINANCIJSKE AGENCIJE, za pokretanjem skraćenog stečajnog postupka nad dužnikom</w:t>
      </w:r>
      <w:r w:rsidRPr="00525979">
        <w:t xml:space="preserve"> </w:t>
      </w:r>
      <w:r>
        <w:rPr>
          <w:rFonts w:cs="Times New Roman" w:eastAsia="Times New Roman"/>
          <w:szCs w:val="20"/>
          <w:lang w:eastAsia="hr-HR"/>
        </w:rPr>
        <w:t>KODRA 3 D d.o.o., Zagreb, 1. Poljanice 9, MBS: 080018469, OIB: 55337461506</w:t>
      </w:r>
      <w:r>
        <w:t>, dana 31. svibnja 2016.</w:t>
      </w:r>
    </w:p>
    <w:p w:rsidRDefault="00BC2F00" w:rsidP="00BC2F00" w:rsidR="00BC2F00">
      <w:pPr>
        <w:pStyle w:val="Bezproreda"/>
        <w:jc w:val="both"/>
      </w:pPr>
    </w:p>
    <w:p w:rsidRDefault="00BC2F00" w:rsidP="00BC2F00" w:rsidR="00BC2F00">
      <w:pPr>
        <w:pStyle w:val="Bezproreda"/>
        <w:jc w:val="center"/>
      </w:pPr>
      <w:r>
        <w:t>r i j e š i o     j e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both"/>
      </w:pPr>
      <w:r>
        <w:t xml:space="preserve">      </w:t>
      </w:r>
      <w:r>
        <w:tab/>
        <w:t xml:space="preserve">Obustavlja se skraćeni stečajni postupak nad dužnikom </w:t>
      </w:r>
      <w:r>
        <w:rPr>
          <w:rFonts w:cs="Times New Roman" w:eastAsia="Times New Roman"/>
          <w:szCs w:val="20"/>
          <w:lang w:eastAsia="hr-HR"/>
        </w:rPr>
        <w:t>KODRA 3 D d.o.o., Zagreb, 1. Poljanice 9, MBS: 080018469, OIB: 55337461506</w:t>
      </w:r>
      <w:r>
        <w:t>.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center"/>
      </w:pPr>
      <w:r>
        <w:t>Obrazloženje</w:t>
      </w: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  <w:jc w:val="both"/>
      </w:pPr>
      <w:r>
        <w:t xml:space="preserve">          Financijska agencija podnijela je ovom sudu, temeljem odredbe članka 429. stavak 1. Stečajnog zakona (“Narodne novine” broj 71/15, dalje: SZ) zahtjev za pokretanje skraćenog stečajnog postupka nad dužnikom </w:t>
      </w:r>
      <w:r>
        <w:rPr>
          <w:rFonts w:cs="Times New Roman" w:eastAsia="Times New Roman"/>
          <w:szCs w:val="20"/>
          <w:lang w:eastAsia="hr-HR"/>
        </w:rPr>
        <w:t>KODRA 3 D d.o.o., Zagreb, 1. Poljanice 9, MBS: 080018469, OIB: 55337461506</w:t>
      </w:r>
      <w:r>
        <w:t>.</w:t>
      </w:r>
    </w:p>
    <w:p w:rsidRDefault="00BC2F00" w:rsidP="00BC2F00" w:rsidR="00BC2F00">
      <w:pPr>
        <w:pStyle w:val="Bezproreda"/>
        <w:jc w:val="both"/>
      </w:pPr>
      <w:r>
        <w:tab/>
        <w:t>Prema odredbi članka 428. stavak 1. SZ-a sud će provesti skraćeni stečajni postupak ako su ispunjene slijedeće pretpostavke: ako dužnik nema zaposlenih, ako nisu ispunjeni uvjeti za pokretanje drugog postupka radi brisanja istog iz sudskog registra te ako u Očevidniku redoslijeda osnova za plaćanje (dalje: ORP) dužnik ima evidentirane neizvršene osnove za plaćanje u neprekidnom razdoblju od 120 dana.</w:t>
      </w:r>
    </w:p>
    <w:p w:rsidRDefault="00BC2F00" w:rsidP="00BC2F00" w:rsidR="00BC2F00">
      <w:pPr>
        <w:pStyle w:val="Bezproreda"/>
        <w:jc w:val="both"/>
      </w:pPr>
      <w:r>
        <w:tab/>
        <w:t>Sud je temeljem članka 430. SZ-a na Mrežnoj stranici e-oglasna ploča suda dana 18. veljače 2016. objavio oglas kojim je pozvao osobe ovlaštene za zastupanje dužnika po zakonu da u roku od 15 dana od dana objave oglasa podnesu sudu javnobilježnički ovjerovljen popis imovine i obveza na propisanoj obrascu te je pozvao vjerovnike dužnika da najkasnije u roku od 45 dana od dana objave oglasa predlože otvaranje stečajnog postupka i da po pozivu suda predujme sredstva na namirenje troškova postupka, uz upozorenje na pravne posljedice takvog prijedloga.</w:t>
      </w:r>
    </w:p>
    <w:p w:rsidRDefault="00BC2F00" w:rsidP="00BC2F00" w:rsidR="00BC2F00">
      <w:pPr>
        <w:pStyle w:val="Bezproreda"/>
        <w:jc w:val="both"/>
      </w:pPr>
      <w:r>
        <w:tab/>
        <w:t xml:space="preserve">Vjerovnik dužnika Republika Hrvatska, Ministarstvo financija, porezna uprava, područni ured Zagreb po Županijskom državnom odvjetništvu u Zagrebu, podnijela je 17. ožujka 2016. prijedlog za otvaranje redovnog stečajnog postupka te je obavijestila sud da prema dužniku ima tražbinu u iznosu 33.195,88 kuna, a uz prijedlog je dostavljen dokaz o imovini dužnika iz kojeg proizlazi da je dužnik upisan kao vlasnik posebnog dijela nekretnine koja se sastoji od 17/100 dijela zkčbr. 38/11 stambena zgrada br. 2c, Veselišće i dvorište 831 m2, povezano sa vlasništvom četverosobnog stana u prizemlju površine 80,88 čm s pripadajućim spremištem površine 1,36 čm (s3), s pripadajućim parkiralištem površine 2,88 čm (pm3) i s pripadajućom garažom površine 12,15 čm oznake /G3), odnosno ukupne </w:t>
      </w:r>
      <w:r>
        <w:lastRenderedPageBreak/>
        <w:t>površine 97,27 čm, u nacrtu označne oznakom S-002, upisano u zk.ul.br. 22315 k.o. Remete, poduložak br. te je upisan kao vlasnik voćnjaka, koji se sastoji od 1/1 udjela, površine 396 m2, zčbr. 38/14, k.o. Remete, zk.ul.br. 6556.</w:t>
      </w:r>
    </w:p>
    <w:p w:rsidRDefault="00BC2F00" w:rsidP="00BC2F00" w:rsidR="00BC2F00">
      <w:pPr>
        <w:pStyle w:val="Bezproreda"/>
        <w:ind w:firstLine="708"/>
        <w:jc w:val="both"/>
      </w:pPr>
      <w:r>
        <w:t>Republika Hrvatska je, sukladno članku 114. stavak 3. SZ-a oslobođena predujmljivanja iznosa od 1.000,00 kuna u fond za namirenje troškova stečajnog postupka te dodatnog iznosa koji ne može biti viši od 20.000,00 kuna u s smislu stavka 1. navedenog članka.</w:t>
      </w:r>
    </w:p>
    <w:p w:rsidRDefault="00BC2F00" w:rsidP="00BC2F00" w:rsidR="00BC2F00">
      <w:pPr>
        <w:pStyle w:val="Bezproreda"/>
        <w:jc w:val="both"/>
      </w:pPr>
      <w:r>
        <w:tab/>
        <w:t>Kako iz navedenog proizlazi da u konkretnom slučaju nisu ispunjeni uvjeti za vođenje skraćenog stečajnog postupka koji završava otvaranjem i istovremenim zaključenjem temeljem članka 431. SZ-a, već su ispunjeni uvjeti za otvaranje redovnog stečajnog postupka, valjalo je temeljem članka 433. SZ-a odlučiti kao u izreci ovog rješenja.</w:t>
      </w:r>
    </w:p>
    <w:p w:rsidRDefault="00BC2F00" w:rsidP="00BC2F00" w:rsidR="00BC2F00">
      <w:pPr>
        <w:pStyle w:val="Bezproreda"/>
        <w:jc w:val="both"/>
      </w:pPr>
      <w:r>
        <w:tab/>
        <w:t>Nakon pravomoćnosti ovog rješenja, posebnim će se rješenjem odlučiti da li će se nad gore navedenim dužnikom pokrenuti prethodni postupak ili će rješenjem odmah otvoriti redovni stečajni postupak.</w:t>
      </w:r>
    </w:p>
    <w:p w:rsidRDefault="00BC2F00" w:rsidP="00BC2F00" w:rsidR="00BC2F00">
      <w:pPr>
        <w:pStyle w:val="Bezproreda"/>
        <w:jc w:val="both"/>
      </w:pPr>
    </w:p>
    <w:p w:rsidRDefault="00BC2F00" w:rsidP="00BC2F00" w:rsidR="00BC2F00">
      <w:pPr>
        <w:pStyle w:val="Bezproreda"/>
        <w:jc w:val="both"/>
      </w:pPr>
    </w:p>
    <w:p w:rsidRDefault="00BC2F00" w:rsidP="00BC2F00" w:rsidR="00BC2F00">
      <w:pPr>
        <w:pStyle w:val="Bezproreda"/>
        <w:jc w:val="center"/>
      </w:pPr>
      <w:r>
        <w:t>U Zagrebu 31. svibnja 2016.</w:t>
      </w:r>
    </w:p>
    <w:p w:rsidRDefault="00BC2F00" w:rsidP="00BC2F00" w:rsidR="00BC2F00">
      <w:pPr>
        <w:pStyle w:val="Bezproreda"/>
        <w:jc w:val="center"/>
      </w:pPr>
    </w:p>
    <w:p w:rsidRDefault="00BC2F00" w:rsidP="00BC2F00" w:rsidR="00BC2F00">
      <w:pPr>
        <w:pStyle w:val="Bezproreda"/>
        <w:jc w:val="center"/>
      </w:pPr>
    </w:p>
    <w:p w:rsidRDefault="00BC2F00" w:rsidP="00BC2F00" w:rsidR="00BC2F00">
      <w:pPr>
        <w:pStyle w:val="Bezproreda"/>
        <w:jc w:val="center"/>
      </w:pPr>
    </w:p>
    <w:p w:rsidRDefault="00BC2F00" w:rsidP="00BC10F1" w:rsidR="00BC2F00">
      <w:pPr>
        <w:pStyle w:val="Bezproreda"/>
        <w:jc w:val="right"/>
      </w:pPr>
      <w:r>
        <w:t xml:space="preserve">               Sudac:</w:t>
      </w:r>
    </w:p>
    <w:p w:rsidRDefault="00BC2F00" w:rsidP="00BC10F1" w:rsidR="00BC10F1">
      <w:pPr>
        <w:spacing w:lineRule="auto" w:line="240" w:after="0"/>
        <w:jc w:val="right"/>
      </w:pPr>
      <w:r>
        <w:t>Ružica Omazić</w:t>
      </w:r>
      <w:r w:rsidR="00BC10F1">
        <w:t>, v.r.</w:t>
      </w:r>
    </w:p>
    <w:p w:rsidRDefault="00BC10F1" w:rsidP="00BC10F1" w:rsidR="00BC10F1">
      <w:pPr>
        <w:spacing w:lineRule="auto" w:line="240" w:after="0"/>
        <w:jc w:val="right"/>
      </w:pPr>
    </w:p>
    <w:p w:rsidRDefault="00BC10F1" w:rsidP="00BC10F1" w:rsidR="00BC10F1" w:rsidRPr="003643E0">
      <w:pPr>
        <w:spacing w:lineRule="auto" w:line="240"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– ovlašteni službenik</w:t>
      </w:r>
    </w:p>
    <w:p w:rsidRDefault="00BC10F1" w:rsidP="00BC10F1" w:rsidR="00BC10F1" w:rsidRPr="003643E0">
      <w:pPr>
        <w:spacing w:lineRule="auto" w:line="240" w:after="0"/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BC2F00" w:rsidP="00BC2F00" w:rsidR="00BC2F00">
      <w:pPr>
        <w:pStyle w:val="Bezproreda"/>
        <w:jc w:val="right"/>
      </w:pP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</w:pPr>
    </w:p>
    <w:p w:rsidRDefault="00BC2F00" w:rsidP="00BC2F00" w:rsidR="00BC2F00">
      <w:pPr>
        <w:pStyle w:val="Bezproreda"/>
      </w:pPr>
      <w:r>
        <w:t>UPUTA O PRAVNOM LIJEKU:</w:t>
      </w:r>
    </w:p>
    <w:p w:rsidRDefault="00BC2F00" w:rsidP="00BC2F00" w:rsidR="00BC2F00">
      <w:pPr>
        <w:pStyle w:val="Bezproreda"/>
      </w:pPr>
      <w:r>
        <w:t>Protiv ovog rješenja podnositelj zahtjeva ima pravo na žalbu Visokom trgovačkom sudu Republike hrvatske, a koja se podnosi u roku od 8 dana ovome sudu u tri primjerka.</w:t>
      </w:r>
    </w:p>
    <w:p w:rsidRDefault="00BC2F00" w:rsidP="00BC2F00" w:rsidR="00BC2F00">
      <w:pPr>
        <w:pStyle w:val="Bezproreda"/>
      </w:pPr>
    </w:p>
    <w:p w:rsidRDefault="00AC5E8E" w:rsidP="00BC2F00" w:rsidR="00AC5E8E" w:rsidRPr="00BC2F00"/>
    <w:sectPr w:rsidSect="006764E8" w:rsidR="00AC5E8E" w:rsidRPr="00BC2F00"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C10F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</w:t>
        </w:r>
        <w:r w:rsidR="00E85293">
          <w:t>27. St-</w:t>
        </w:r>
        <w:r w:rsidR="00EC506C">
          <w:t>4</w:t>
        </w:r>
        <w:r w:rsidR="00BC2F00">
          <w:t>901</w:t>
        </w:r>
        <w:r w:rsidR="00E85293">
          <w:t>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75C5C"/>
    <w:multiLevelType w:val="hybridMultilevel"/>
    <w:tmpl w:val="383A99D6"/>
    <w:lvl w:tplc="7EFC1A2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948AB"/>
    <w:rsid w:val="000D7473"/>
    <w:rsid w:val="001721C0"/>
    <w:rsid w:val="001B100B"/>
    <w:rsid w:val="00334493"/>
    <w:rsid w:val="0037795E"/>
    <w:rsid w:val="003C0409"/>
    <w:rsid w:val="0045739A"/>
    <w:rsid w:val="00476A3B"/>
    <w:rsid w:val="0052030B"/>
    <w:rsid w:val="00525979"/>
    <w:rsid w:val="00545F5C"/>
    <w:rsid w:val="005653CF"/>
    <w:rsid w:val="005707FD"/>
    <w:rsid w:val="005866D5"/>
    <w:rsid w:val="005A4EDB"/>
    <w:rsid w:val="00600E2B"/>
    <w:rsid w:val="006764E8"/>
    <w:rsid w:val="006E1039"/>
    <w:rsid w:val="00713235"/>
    <w:rsid w:val="007906D4"/>
    <w:rsid w:val="007E739E"/>
    <w:rsid w:val="008C5938"/>
    <w:rsid w:val="0092290B"/>
    <w:rsid w:val="00936C14"/>
    <w:rsid w:val="00994810"/>
    <w:rsid w:val="00A167C6"/>
    <w:rsid w:val="00AA4BA8"/>
    <w:rsid w:val="00AC5E8E"/>
    <w:rsid w:val="00B270C9"/>
    <w:rsid w:val="00BA5A48"/>
    <w:rsid w:val="00BB0165"/>
    <w:rsid w:val="00BC10F1"/>
    <w:rsid w:val="00BC2F00"/>
    <w:rsid w:val="00CA77F2"/>
    <w:rsid w:val="00CA7B05"/>
    <w:rsid w:val="00CD5592"/>
    <w:rsid w:val="00D574B1"/>
    <w:rsid w:val="00DF43CB"/>
    <w:rsid w:val="00E10384"/>
    <w:rsid w:val="00E85293"/>
    <w:rsid w:val="00EA044C"/>
    <w:rsid w:val="00EC159D"/>
    <w:rsid w:val="00EC506C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F0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C1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0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0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0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0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F0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C1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0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0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0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0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4901</izvorni_sadrzaj>
    <derivirana_varijabla naziv="DomainObject.Predmet.Broj_1">4901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St-4901/2015</izvorni_sadrzaj>
    <derivirana_varijabla naziv="DomainObject.Predmet.OznakaBroj_1">St-4901/2015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KODRA 3 D d.o.o. zastupanog po punomoćniku DUBRAVKO DRAGIJA</izvorni_sadrzaj>
    <derivirana_varijabla naziv="DomainObject.Predmet.ProtustrankaFormated_1">  KODRA 3 D d.o.o. zastupanog po punomoćniku DUBRAVKO DRAGIJA</derivirana_varijabla>
  </DomainObject.Predmet.ProtustrankaFormated>
  <DomainObject.Predmet.ProtustrankaFormatedOIB>
    <izvorni_sadrzaj>  KODRA 3 D d.o.o., OIB 55337461506 zastupanog po punomoćniku DUBRAVKO DRAGIJA</izvorni_sadrzaj>
    <derivirana_varijabla naziv="DomainObject.Predmet.ProtustrankaFormatedOIB_1">  KODRA 3 D d.o.o., OIB 55337461506 zastupanog po punomoćniku DUBRAVKO DRAGIJA</derivirana_varijabla>
  </DomainObject.Predmet.ProtustrankaFormatedOIB>
  <DomainObject.Predmet.ProtustrankaFormatedWithAdress>
    <izvorni_sadrzaj> KODRA 3 D d.o.o., 1. Poljanice 9, 10000 Zagreb zastupanog po punomoćniku DUBRAVKO DRAGIJA</izvorni_sadrzaj>
    <derivirana_varijabla naziv="DomainObject.Predmet.ProtustrankaFormatedWithAdress_1"> KODRA 3 D d.o.o., 1. Poljanice 9, 10000 Zagreb zastupanog po punomoćniku DUBRAVKO DRAGIJA</derivirana_varijabla>
  </DomainObject.Predmet.ProtustrankaFormatedWithAdress>
  <DomainObject.Predmet.ProtustrankaFormatedWithAdressOIB>
    <izvorni_sadrzaj> KODRA 3 D d.o.o., OIB 55337461506, 1. Poljanice 9, 10000 Zagreb zastupanog po punomoćniku DUBRAVKO DRAGIJA</izvorni_sadrzaj>
    <derivirana_varijabla naziv="DomainObject.Predmet.ProtustrankaFormatedWithAdressOIB_1"> KODRA 3 D d.o.o., OIB 55337461506, 1. Poljanice 9, 10000 Zagreb zastupanog po punomoćniku DUBRAVKO DRAGIJA</derivirana_varijabla>
  </DomainObject.Predmet.ProtustrankaFormatedWithAdressOIB>
  <DomainObject.Predmet.ProtustrankaWithAdress>
    <izvorni_sadrzaj>KODRA 3 D d.o.o. 1. Poljanice 9, 10000 Zagreb</izvorni_sadrzaj>
    <derivirana_varijabla naziv="DomainObject.Predmet.ProtustrankaWithAdress_1">KODRA 3 D d.o.o. 1. Poljanice 9, 10000 Zagreb</derivirana_varijabla>
  </DomainObject.Predmet.ProtustrankaWithAdress>
  <DomainObject.Predmet.ProtustrankaWithAdressOIB>
    <izvorni_sadrzaj>KODRA 3 D d.o.o., OIB 55337461506, 1. Poljanice 9, 10000 Zagreb</izvorni_sadrzaj>
    <derivirana_varijabla naziv="DomainObject.Predmet.ProtustrankaWithAdressOIB_1">KODRA 3 D d.o.o., OIB 55337461506, 1. Poljanice 9, 10000 Zagreb</derivirana_varijabla>
  </DomainObject.Predmet.ProtustrankaWithAdressOIB>
  <DomainObject.Predmet.ProtustrankaNazivFormated>
    <izvorni_sadrzaj>KODRA 3 D d.o.o.</izvorni_sadrzaj>
    <derivirana_varijabla naziv="DomainObject.Predmet.ProtustrankaNazivFormated_1">KODRA 3 D d.o.o.</derivirana_varijabla>
  </DomainObject.Predmet.ProtustrankaNazivFormated>
  <DomainObject.Predmet.ProtustrankaNazivFormatedOIB>
    <izvorni_sadrzaj>KODRA 3 D d.o.o., OIB 55337461506</izvorni_sadrzaj>
    <derivirana_varijabla naziv="DomainObject.Predmet.ProtustrankaNazivFormatedOIB_1">KODRA 3 D d.o.o., OIB 55337461506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KODRA 3 D d.o.o. zastupanog po punomoćniku DUBRAVKO DRAGIJA</item>
    </izvorni_sadrzaj>
    <derivirana_varijabla naziv="DomainObject.Predmet.ProtuStrankaListFormated_1">
      <item>KODRA 3 D d.o.o. zastupanog po punomoćniku DUBRAVKO DRAGIJA</item>
    </derivirana_varijabla>
  </DomainObject.Predmet.ProtuStrankaListFormated>
  <DomainObject.Predmet.ProtuStrankaListFormatedOIB>
    <izvorni_sadrzaj>
      <item>KODRA 3 D d.o.o., OIB 55337461506 zastupanog po punomoćniku DUBRAVKO DRAGIJA</item>
    </izvorni_sadrzaj>
    <derivirana_varijabla naziv="DomainObject.Predmet.ProtuStrankaListFormatedOIB_1">
      <item>KODRA 3 D d.o.o., OIB 55337461506 zastupanog po punomoćniku DUBRAVKO DRAGIJA</item>
    </derivirana_varijabla>
  </DomainObject.Predmet.ProtuStrankaListFormatedOIB>
  <DomainObject.Predmet.ProtuStrankaListFormatedWithAdress>
    <izvorni_sadrzaj>
      <item>KODRA 3 D d.o.o., 1. Poljanice 9, 10000 Zagreb zastupanog po punomoćniku DUBRAVKO DRAGIJA</item>
    </izvorni_sadrzaj>
    <derivirana_varijabla naziv="DomainObject.Predmet.ProtuStrankaListFormatedWithAdress_1">
      <item>KODRA 3 D d.o.o., 1. Poljanice 9, 10000 Zagreb zastupanog po punomoćniku DUBRAVKO DRAGIJA</item>
    </derivirana_varijabla>
  </DomainObject.Predmet.ProtuStrankaListFormatedWithAdress>
  <DomainObject.Predmet.ProtuStrankaListFormatedWithAdressOIB>
    <izvorni_sadrzaj>
      <item>KODRA 3 D d.o.o., OIB 55337461506, 1. Poljanice 9, 10000 Zagreb zastupanog po punomoćniku DUBRAVKO DRAGIJA</item>
    </izvorni_sadrzaj>
    <derivirana_varijabla naziv="DomainObject.Predmet.ProtuStrankaListFormatedWithAdressOIB_1">
      <item>KODRA 3 D d.o.o., OIB 55337461506, 1. Poljanice 9, 10000 Zagreb zastupanog po punomoćniku DUBRAVKO DRAGIJA</item>
    </derivirana_varijabla>
  </DomainObject.Predmet.ProtuStrankaListFormatedWithAdressOIB>
  <DomainObject.Predmet.ProtuStrankaListNazivFormated>
    <izvorni_sadrzaj>
      <item>KODRA 3 D d.o.o.</item>
    </izvorni_sadrzaj>
    <derivirana_varijabla naziv="DomainObject.Predmet.ProtuStrankaListNazivFormated_1">
      <item>KODRA 3 D d.o.o.</item>
    </derivirana_varijabla>
  </DomainObject.Predmet.ProtuStrankaListNazivFormated>
  <DomainObject.Predmet.ProtuStrankaListNazivFormatedOIB>
    <izvorni_sadrzaj>
      <item>KODRA 3 D d.o.o., OIB 55337461506</item>
    </izvorni_sadrzaj>
    <derivirana_varijabla naziv="DomainObject.Predmet.ProtuStrankaListNazivFormatedOIB_1">
      <item>KODRA 3 D d.o.o., OIB 55337461506</item>
    </derivirana_varijabla>
  </DomainObject.Predmet.ProtuStrankaListNazivFormatedOIB>
  <DomainObject.Predmet.OstaliListFormated>
    <izvorni_sadrzaj>
      <item>DUBRAVKO DRAGIJA punomoćnik sudionika u postupku KODRA 3 D d.o.o.</item>
    </izvorni_sadrzaj>
    <derivirana_varijabla naziv="DomainObject.Predmet.OstaliListFormated_1">
      <item>DUBRAVKO DRAGIJA punomoćnik sudionika u postupku KODRA 3 D d.o.o.</item>
    </derivirana_varijabla>
  </DomainObject.Predmet.OstaliListFormated>
  <DomainObject.Predmet.OstaliListFormatedOIB>
    <izvorni_sadrzaj>
      <item>DUBRAVKO DRAGIJA, OIB 35807498212 punomoćnik sudionika u postupku KODRA 3 D d.o.o.</item>
    </izvorni_sadrzaj>
    <derivirana_varijabla naziv="DomainObject.Predmet.OstaliListFormatedOIB_1">
      <item>DUBRAVKO DRAGIJA, OIB 35807498212 punomoćnik sudionika u postupku KODRA 3 D d.o.o.</item>
    </derivirana_varijabla>
  </DomainObject.Predmet.OstaliListFormatedOIB>
  <DomainObject.Predmet.OstaliListFormatedWithAdress>
    <izvorni_sadrzaj>
      <item>DUBRAVKO DRAGIJA, Bukovac 109 C, 10000 Zagreb punomoćnik sudionika u postupku KODRA 3 D d.o.o.</item>
    </izvorni_sadrzaj>
    <derivirana_varijabla naziv="DomainObject.Predmet.OstaliListFormatedWithAdress_1">
      <item>DUBRAVKO DRAGIJA, Bukovac 109 C, 10000 Zagreb punomoćnik sudionika u postupku KODRA 3 D d.o.o.</item>
    </derivirana_varijabla>
  </DomainObject.Predmet.OstaliListFormatedWithAdress>
  <DomainObject.Predmet.OstaliListFormatedWithAdressOIB>
    <izvorni_sadrzaj>
      <item>DUBRAVKO DRAGIJA, OIB 35807498212, Bukovac 109 C, 10000 Zagreb punomoćnik sudionika u postupku KODRA 3 D d.o.o.</item>
    </izvorni_sadrzaj>
    <derivirana_varijabla naziv="DomainObject.Predmet.OstaliListFormatedWithAdressOIB_1">
      <item>DUBRAVKO DRAGIJA, OIB 35807498212, Bukovac 109 C, 10000 Zagreb punomoćnik sudionika u postupku KODRA 3 D d.o.o.</item>
    </derivirana_varijabla>
  </DomainObject.Predmet.OstaliListFormatedWithAdressOIB>
  <DomainObject.Predmet.OstaliListNazivFormated>
    <izvorni_sadrzaj>
      <item>DUBRAVKO DRAGIJA</item>
    </izvorni_sadrzaj>
    <derivirana_varijabla naziv="DomainObject.Predmet.OstaliListNazivFormated_1">
      <item>DUBRAVKO DRAGIJA</item>
    </derivirana_varijabla>
  </DomainObject.Predmet.OstaliListNazivFormated>
  <DomainObject.Predmet.OstaliListNazivFormatedOIB>
    <izvorni_sadrzaj>
      <item>DUBRAVKO DRAGIJA, OIB 35807498212</item>
    </izvorni_sadrzaj>
    <derivirana_varijabla naziv="DomainObject.Predmet.OstaliListNazivFormatedOIB_1">
      <item>DUBRAVKO DRAGIJA, OIB 35807498212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KODRA 3 D d.o.o.</izvorni_sadrzaj>
    <derivirana_varijabla naziv="DomainObject.Predmet.ProtustrankaIDrugi_1">KODRA 3 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KODRA 3 D d.o.o., OIB 55337461506, 1. Poljanice 9, 10000 Zagreb</izvorni_sadrzaj>
    <derivirana_varijabla naziv="DomainObject.Predmet.ProtustrankaIDrugiAdressOIB_1">KODRA 3 D d.o.o., OIB 55337461506, 1.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KODRA 3 D d.o.o.</item>
      <item>DUBRAVKO DRAGIJA</item>
    </izvorni_sadrzaj>
    <derivirana_varijabla naziv="DomainObject.Predmet.SudioniciListNaziv_1">
      <item>FINA Regionalni centar Zagreb</item>
      <item>KODRA 3 D d.o.o.</item>
      <item>DUBRAVKO DRAGIJA</item>
    </derivirana_varijabla>
  </DomainObject.Predmet.SudioniciListNaziv>
  <DomainObject.Predmet.SudioniciListAdressOIB>
    <izvorni_sadrzaj>
      <item>FINA Regionalni centar Zagreb, OIB 85821130368, Trg svibanjskih žrtava 1995. 1,10000 Zagreb</item>
      <item>KODRA 3 D d.o.o., OIB 55337461506, 1. Poljanice 9,10000 Zagreb</item>
      <item>DUBRAVKO DRAGIJA, OIB 35807498212, Bukovac 109 C,10000 Zagreb</item>
    </izvorni_sadrzaj>
    <derivirana_varijabla naziv="DomainObject.Predmet.SudioniciListAdressOIB_1">
      <item>FINA Regionalni centar Zagreb, OIB 85821130368, Trg svibanjskih žrtava 1995. 1,10000 Zagreb</item>
      <item>KODRA 3 D d.o.o., OIB 55337461506, 1. Poljanice 9,10000 Zagreb</item>
      <item>DUBRAVKO DRAGIJA, OIB 35807498212, Bukovac 109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55337461506</item>
      <item>, OIB 35807498212</item>
    </izvorni_sadrzaj>
    <derivirana_varijabla naziv="DomainObject.Predmet.SudioniciListNazivOIB_1">
      <item>, OIB 85821130368</item>
      <item>, OIB 55337461506</item>
      <item>, OIB 35807498212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3297</properties:Characters>
  <properties:Lines>79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2016-05-31T11:58:00Z</dcterms:created>
  <dc:creator>Maja Jurovicki</dc:creator>
  <cp:lastModifiedBy>Ksenija Nol</cp:lastModifiedBy>
  <cp:lastPrinted>2016-07-25T07:58:00Z</cp:lastPrinted>
  <dcterms:modified xmlns:xsi="http://www.w3.org/2001/XMLSchema-instance" xsi:type="dcterms:W3CDTF">2016-07-25T07:58:00Z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