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feb2" w14:paraId="41efeb2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3B33D1">
        <w:t>173/15-53</w:t>
      </w:r>
    </w:p>
    <w:p w:rsidRDefault="0043361D" w:rsidP="0043361D" w:rsidR="0043361D">
      <w:r>
        <w:rPr>
          <w:rStyle w:val="Naglaeno"/>
        </w:rPr>
        <w:t xml:space="preserve">             </w:t>
      </w:r>
      <w:r w:rsidR="003B33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3B33D1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3B33D1" w:rsidRPr="0035315A">
        <w:rPr>
          <w:b/>
        </w:rPr>
        <w:t>TRGOVAČKI CENTAR AGRAM d.o.o. "u stečaju" Osijek, Kapucinska 33/III, OIB: 67873394798, MBS: 080406654</w:t>
      </w:r>
      <w:r w:rsidR="00111E95">
        <w:rPr>
          <w:b/>
          <w:bCs/>
        </w:rPr>
        <w:t>,</w:t>
      </w:r>
      <w:r w:rsidR="00B72377">
        <w:t xml:space="preserve"> dana </w:t>
      </w:r>
      <w:r w:rsidR="003B33D1">
        <w:t>2</w:t>
      </w:r>
      <w:r w:rsidR="005E4A9F">
        <w:t>. studenog</w:t>
      </w:r>
      <w:r w:rsidR="00801C75">
        <w:t xml:space="preserve"> </w:t>
      </w:r>
      <w:r w:rsidR="001B691C">
        <w:t>2</w:t>
      </w:r>
      <w:r w:rsidR="00111E95">
        <w:t>0</w:t>
      </w:r>
      <w:r w:rsidR="002E6AA0">
        <w:t>1</w:t>
      </w:r>
      <w:r w:rsidR="003B33D1">
        <w:t>6</w:t>
      </w:r>
      <w:r w:rsidR="00111E95">
        <w:t>. godine,</w:t>
      </w:r>
    </w:p>
    <w:p w:rsidRDefault="003B33D1" w:rsidP="003B33D1" w:rsidR="00763833">
      <w:pPr>
        <w:tabs>
          <w:tab w:pos="112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00058F" w:rsidP="003B33D1" w:rsidR="0000058F" w:rsidRPr="003B33D1">
      <w:pPr>
        <w:numPr>
          <w:ilvl w:val="0"/>
          <w:numId w:val="19"/>
        </w:numPr>
        <w:ind w:firstLine="851" w:left="0"/>
        <w:jc w:val="both"/>
        <w:rPr>
          <w:rFonts w:eastAsia="Calibri"/>
        </w:rPr>
      </w:pPr>
      <w:r w:rsidRPr="0000058F">
        <w:t xml:space="preserve">Prihvaća se ponuda ponuditelja </w:t>
      </w:r>
      <w:proofErr w:type="spellStart"/>
      <w:r w:rsidR="003B33D1">
        <w:rPr>
          <w:rFonts w:eastAsia="Calibri"/>
        </w:rPr>
        <w:t>Lontra</w:t>
      </w:r>
      <w:proofErr w:type="spellEnd"/>
      <w:r w:rsidR="003B33D1">
        <w:rPr>
          <w:rFonts w:eastAsia="Calibri"/>
        </w:rPr>
        <w:t xml:space="preserve"> d.o.o. Dugo Selo, B. </w:t>
      </w:r>
      <w:proofErr w:type="spellStart"/>
      <w:r w:rsidR="003B33D1">
        <w:rPr>
          <w:rFonts w:eastAsia="Calibri"/>
        </w:rPr>
        <w:t>Huzanića</w:t>
      </w:r>
      <w:proofErr w:type="spellEnd"/>
      <w:r w:rsidR="003B33D1">
        <w:rPr>
          <w:rFonts w:eastAsia="Calibri"/>
        </w:rPr>
        <w:t xml:space="preserve"> 72A, 10370 Dugo Selo, OIB: 59379499835</w:t>
      </w:r>
      <w:r w:rsidRPr="0000058F">
        <w:t xml:space="preserve">, za kupovinu nekretnine u vlasništvu stečajnog dužnika </w:t>
      </w:r>
      <w:r w:rsidR="003B33D1" w:rsidRPr="0035315A">
        <w:rPr>
          <w:b/>
        </w:rPr>
        <w:t>TRGOVAČKI CENTAR AGRAM d.o.o. "u stečaju" Osijek, Kapucinska 33/III, OIB: 67873394798, MBS: 080406654</w:t>
      </w:r>
      <w:r w:rsidR="003B33D1">
        <w:rPr>
          <w:b/>
        </w:rPr>
        <w:t xml:space="preserve"> </w:t>
      </w:r>
      <w:r w:rsidRPr="0000058F">
        <w:t>i to za:</w:t>
      </w:r>
    </w:p>
    <w:p w:rsidRDefault="003B33D1" w:rsidP="003B33D1" w:rsidR="0000058F" w:rsidRPr="0000058F">
      <w:pPr>
        <w:pStyle w:val="Bezproreda"/>
        <w:tabs>
          <w:tab w:pos="762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0058F" w:rsidP="005E4A9F" w:rsidR="005E4A9F" w:rsidRPr="005E4A9F">
      <w:pPr>
        <w:ind w:firstLine="720"/>
        <w:jc w:val="both"/>
      </w:pPr>
      <w:r w:rsidRPr="005E4A9F">
        <w:t xml:space="preserve">nekretninu </w:t>
      </w:r>
      <w:r w:rsidR="005E4A9F" w:rsidRPr="005E4A9F">
        <w:rPr>
          <w:b/>
          <w:bCs/>
        </w:rPr>
        <w:t xml:space="preserve">koja se vodi u zemljišnim knjigama kod </w:t>
      </w:r>
      <w:r w:rsidR="003B33D1" w:rsidRPr="003B33D1">
        <w:rPr>
          <w:b/>
        </w:rPr>
        <w:t xml:space="preserve">Općinskog Građanskog suda u Zagrebu </w:t>
      </w:r>
      <w:proofErr w:type="spellStart"/>
      <w:r w:rsidR="003B33D1" w:rsidRPr="003B33D1">
        <w:rPr>
          <w:b/>
        </w:rPr>
        <w:t>zk</w:t>
      </w:r>
      <w:proofErr w:type="spellEnd"/>
      <w:r w:rsidR="003B33D1" w:rsidRPr="003B33D1">
        <w:rPr>
          <w:b/>
        </w:rPr>
        <w:t xml:space="preserve">. odjel Dugo Selo II  </w:t>
      </w:r>
      <w:proofErr w:type="spellStart"/>
      <w:r w:rsidR="003B33D1" w:rsidRPr="003B33D1">
        <w:rPr>
          <w:b/>
        </w:rPr>
        <w:t>zk</w:t>
      </w:r>
      <w:proofErr w:type="spellEnd"/>
      <w:r w:rsidR="003B33D1" w:rsidRPr="003B33D1">
        <w:rPr>
          <w:b/>
        </w:rPr>
        <w:t xml:space="preserve">. ul. 2066 </w:t>
      </w:r>
      <w:proofErr w:type="spellStart"/>
      <w:r w:rsidR="003B33D1" w:rsidRPr="003B33D1">
        <w:rPr>
          <w:b/>
        </w:rPr>
        <w:t>kč</w:t>
      </w:r>
      <w:proofErr w:type="spellEnd"/>
      <w:r w:rsidR="003B33D1" w:rsidRPr="003B33D1">
        <w:rPr>
          <w:b/>
        </w:rPr>
        <w:t>. br. 935 4. Etaža lokal L4 u prizemlju površine 44,54 m2, Sajmišna ulica 1a</w:t>
      </w:r>
      <w:r w:rsidR="003B33D1">
        <w:t xml:space="preserve"> </w:t>
      </w:r>
      <w:r w:rsidR="003B33D1">
        <w:rPr>
          <w:rFonts w:eastAsia="Calibri"/>
        </w:rPr>
        <w:t xml:space="preserve"> </w:t>
      </w:r>
      <w:r w:rsidRPr="0000058F">
        <w:t xml:space="preserve">za iznos od </w:t>
      </w:r>
      <w:r w:rsidR="003B33D1" w:rsidRPr="003B33D1">
        <w:rPr>
          <w:rFonts w:eastAsia="Calibri"/>
          <w:b/>
        </w:rPr>
        <w:t>176.000,00 kn</w:t>
      </w:r>
      <w:r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3B33D1" w:rsidR="0000058F" w:rsidRPr="0000058F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Pr="0000058F">
        <w:rPr>
          <w:rFonts w:hAnsi="Times New Roman" w:ascii="Times New Roman"/>
          <w:sz w:val="24"/>
          <w:szCs w:val="24"/>
        </w:rPr>
        <w:t>, umanjene za iznos položene jamčevine, u roku od 30 dana od dana pravomoćnosti rješenja o dosudi na žiro račun Trgovačkog suda u Osijeku broj: IBAN: HR3123900011300000200 kod Hrvatske poštanske banke, model: HR05, poziv na broj: 272-</w:t>
      </w:r>
      <w:r w:rsidR="003B33D1">
        <w:rPr>
          <w:rFonts w:hAnsi="Times New Roman" w:ascii="Times New Roman"/>
          <w:sz w:val="24"/>
          <w:szCs w:val="24"/>
        </w:rPr>
        <w:t>173-15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00058F" w:rsidP="0000058F" w:rsidR="0000058F" w:rsidRPr="0000058F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6C20C3" w:rsidP="003B33D1" w:rsidR="006C20C3">
      <w:pPr>
        <w:numPr>
          <w:ilvl w:val="0"/>
          <w:numId w:val="19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6C20C3" w:rsidP="006C20C3" w:rsidR="006C20C3">
      <w:pPr>
        <w:ind w:left="1425"/>
        <w:jc w:val="both"/>
      </w:pPr>
    </w:p>
    <w:p w:rsidRDefault="006C20C3" w:rsidP="003B33D1" w:rsidR="006C20C3">
      <w:pPr>
        <w:numPr>
          <w:ilvl w:val="0"/>
          <w:numId w:val="19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3B33D1" w:rsidR="0000058F">
      <w:pPr>
        <w:numPr>
          <w:ilvl w:val="0"/>
          <w:numId w:val="19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nekretnina će se predati kupcu, a temeljem posebnog zaključka.</w:t>
      </w:r>
    </w:p>
    <w:p w:rsidRDefault="00C5047B" w:rsidP="00C5047B" w:rsidR="00C5047B">
      <w:pPr>
        <w:pStyle w:val="Odlomakpopisa"/>
      </w:pPr>
    </w:p>
    <w:p w:rsidRDefault="00C5047B" w:rsidP="00C5047B" w:rsidR="00C5047B">
      <w:pPr>
        <w:jc w:val="both"/>
      </w:pPr>
    </w:p>
    <w:p w:rsidRDefault="004A170B" w:rsidP="00C5047B" w:rsidR="004A170B" w:rsidRPr="003B33D1">
      <w:pPr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3B33D1">
        <w:t>20. listopada 2016.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00058F" w:rsidP="0000058F" w:rsidR="0000058F" w:rsidRPr="0000058F">
      <w:pPr>
        <w:ind w:firstLine="708"/>
        <w:jc w:val="both"/>
      </w:pPr>
      <w:proofErr w:type="spellStart"/>
      <w:r w:rsidRPr="0000058F">
        <w:t>Razlučni</w:t>
      </w:r>
      <w:proofErr w:type="spellEnd"/>
      <w:r w:rsidRPr="0000058F">
        <w:t xml:space="preserve"> vjerovnik izjavio je da ne želi pristupiti kao kupac, te kako nije bilo niti jednog ponuditelja osim</w:t>
      </w:r>
      <w:r w:rsidR="003B33D1">
        <w:t xml:space="preserve"> </w:t>
      </w:r>
      <w:proofErr w:type="spellStart"/>
      <w:r w:rsidR="003B33D1">
        <w:rPr>
          <w:rFonts w:eastAsia="Calibri"/>
        </w:rPr>
        <w:t>Lontra</w:t>
      </w:r>
      <w:proofErr w:type="spellEnd"/>
      <w:r w:rsidR="003B33D1">
        <w:rPr>
          <w:rFonts w:eastAsia="Calibri"/>
        </w:rPr>
        <w:t xml:space="preserve"> d.o.o. Dugo Selo, B. </w:t>
      </w:r>
      <w:proofErr w:type="spellStart"/>
      <w:r w:rsidR="003B33D1">
        <w:rPr>
          <w:rFonts w:eastAsia="Calibri"/>
        </w:rPr>
        <w:t>Huzanića</w:t>
      </w:r>
      <w:proofErr w:type="spellEnd"/>
      <w:r w:rsidR="003B33D1">
        <w:rPr>
          <w:rFonts w:eastAsia="Calibri"/>
        </w:rPr>
        <w:t xml:space="preserve"> 72A, 10370 Dugo Selo, OIB: 59379499835</w:t>
      </w:r>
      <w:r w:rsidRPr="0000058F">
        <w:t xml:space="preserve">, ispunjeni su uvjeti iz zaključka o određivanju prodaje od </w:t>
      </w:r>
      <w:r w:rsidR="003B33D1">
        <w:t>30. rujna 2016. g.</w:t>
      </w:r>
      <w:r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3B33D1">
        <w:t>2. studenog 2016.</w:t>
      </w:r>
      <w:r w:rsidRPr="00763833">
        <w:t xml:space="preserve"> godine.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3B33D1">
        <w:t xml:space="preserve">    </w:t>
      </w:r>
      <w:r w:rsidR="006E0454">
        <w:t xml:space="preserve">    </w:t>
      </w:r>
      <w:r w:rsidR="003B33D1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3B33D1">
        <w:rPr>
          <w:sz w:val="22"/>
          <w:szCs w:val="22"/>
        </w:rPr>
        <w:t xml:space="preserve">Paula </w:t>
      </w:r>
      <w:proofErr w:type="spellStart"/>
      <w:r w:rsidR="003B33D1">
        <w:rPr>
          <w:sz w:val="22"/>
          <w:szCs w:val="22"/>
        </w:rPr>
        <w:t>Čandrlić</w:t>
      </w:r>
      <w:proofErr w:type="spellEnd"/>
      <w:r w:rsidR="003B33D1">
        <w:rPr>
          <w:sz w:val="22"/>
          <w:szCs w:val="22"/>
        </w:rPr>
        <w:t xml:space="preserve"> Mesarić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293B25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proofErr w:type="spellStart"/>
      <w:r>
        <w:rPr>
          <w:sz w:val="22"/>
          <w:szCs w:val="22"/>
        </w:rPr>
        <w:t>Heta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Asset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Resolution</w:t>
      </w:r>
      <w:proofErr w:type="spellEnd"/>
      <w:r>
        <w:rPr>
          <w:sz w:val="22"/>
          <w:szCs w:val="22"/>
        </w:rPr>
        <w:t xml:space="preserve"> AG </w:t>
      </w:r>
      <w:proofErr w:type="spellStart"/>
      <w:r>
        <w:rPr>
          <w:sz w:val="22"/>
          <w:szCs w:val="22"/>
        </w:rPr>
        <w:t>Klagenfurt</w:t>
      </w:r>
      <w:proofErr w:type="spellEnd"/>
      <w:r>
        <w:rPr>
          <w:sz w:val="22"/>
          <w:szCs w:val="22"/>
        </w:rPr>
        <w:t xml:space="preserve"> – pun. Silvija Mlinarić </w:t>
      </w:r>
      <w:proofErr w:type="spellStart"/>
      <w:r>
        <w:rPr>
          <w:sz w:val="22"/>
          <w:szCs w:val="22"/>
        </w:rPr>
        <w:t>Talan</w:t>
      </w:r>
      <w:proofErr w:type="spellEnd"/>
      <w:r>
        <w:rPr>
          <w:sz w:val="22"/>
          <w:szCs w:val="22"/>
        </w:rPr>
        <w:t xml:space="preserve"> odvjetnica iz OD Jelaković i partneri j.t.d. iz Varaždina, Zagrebačka 89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Općinski </w:t>
      </w:r>
      <w:r w:rsidR="00293B25">
        <w:rPr>
          <w:sz w:val="22"/>
          <w:szCs w:val="22"/>
        </w:rPr>
        <w:t xml:space="preserve">Građanski </w:t>
      </w:r>
      <w:r>
        <w:rPr>
          <w:sz w:val="22"/>
          <w:szCs w:val="22"/>
        </w:rPr>
        <w:t>sud u</w:t>
      </w:r>
      <w:r w:rsidR="00293B25">
        <w:rPr>
          <w:sz w:val="22"/>
          <w:szCs w:val="22"/>
        </w:rPr>
        <w:t xml:space="preserve"> Zagrebu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>. odjel</w:t>
      </w:r>
      <w:r w:rsidR="006C20C3">
        <w:rPr>
          <w:sz w:val="22"/>
          <w:szCs w:val="22"/>
        </w:rPr>
        <w:t xml:space="preserve"> </w:t>
      </w:r>
      <w:r w:rsidR="00293B25">
        <w:rPr>
          <w:sz w:val="22"/>
          <w:szCs w:val="22"/>
        </w:rPr>
        <w:t>Dugo Selo</w:t>
      </w:r>
      <w:r>
        <w:rPr>
          <w:sz w:val="22"/>
          <w:szCs w:val="22"/>
        </w:rPr>
        <w:t xml:space="preserve"> – nakon pravomoćnosti</w:t>
      </w:r>
    </w:p>
    <w:p w:rsidRDefault="00293B25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R-13.12.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AA9" w:rsidR="00BA3AA9">
      <w:r>
        <w:separator/>
      </w:r>
    </w:p>
  </w:endnote>
  <w:endnote w:id="0" w:type="continuationSeparator">
    <w:p w:rsidRDefault="00BA3AA9" w:rsidR="00BA3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AA9" w:rsidR="00BA3AA9">
      <w:r>
        <w:separator/>
      </w:r>
    </w:p>
  </w:footnote>
  <w:footnote w:id="0" w:type="continuationSeparator">
    <w:p w:rsidRDefault="00BA3AA9" w:rsidR="00BA3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D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3B33D1" w:rsidR="003B33D1">
    <w:pPr>
      <w:jc w:val="right"/>
    </w:pPr>
    <w:r>
      <w:tab/>
    </w:r>
    <w:r>
      <w:tab/>
    </w:r>
    <w:r w:rsidR="003B33D1">
      <w:t>6 St-173/15-53</w:t>
    </w:r>
  </w:p>
  <w:p w:rsidRDefault="00F50565" w:rsidP="005E4A9F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6"/>
  </w:num>
  <w:num w:numId="5">
    <w:abstractNumId w:val="13"/>
  </w:num>
  <w:num w:numId="6">
    <w:abstractNumId w:val="17"/>
  </w:num>
  <w:num w:numId="7">
    <w:abstractNumId w:val="18"/>
  </w:num>
  <w:num w:numId="8">
    <w:abstractNumId w:val="8"/>
  </w:num>
  <w:num w:numId="9">
    <w:abstractNumId w:val="19"/>
  </w:num>
  <w:num w:numId="10">
    <w:abstractNumId w:val="2"/>
  </w:num>
  <w:num w:numId="11">
    <w:abstractNumId w:val="5"/>
  </w:num>
  <w:num w:numId="12">
    <w:abstractNumId w:val="21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2"/>
  </w:num>
  <w:num w:numId="20">
    <w:abstractNumId w:val="20"/>
  </w:num>
  <w:num w:numId="21">
    <w:abstractNumId w:val="4"/>
  </w:num>
  <w:num w:numId="22">
    <w:abstractNumId w:val="9"/>
  </w:num>
  <w:num w:numId="2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1F8E"/>
    <w:rsid w:val="00242171"/>
    <w:rsid w:val="002531DC"/>
    <w:rsid w:val="00261DD7"/>
    <w:rsid w:val="0027139C"/>
    <w:rsid w:val="0029177B"/>
    <w:rsid w:val="00293B25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33D1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A170B"/>
    <w:rsid w:val="004B1F30"/>
    <w:rsid w:val="004B3AE7"/>
    <w:rsid w:val="004B3D9B"/>
    <w:rsid w:val="004E03C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54D49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7F090B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3AA9"/>
    <w:rsid w:val="00BA441E"/>
    <w:rsid w:val="00BC5C48"/>
    <w:rsid w:val="00BE316E"/>
    <w:rsid w:val="00BF79EC"/>
    <w:rsid w:val="00C26D1C"/>
    <w:rsid w:val="00C3127D"/>
    <w:rsid w:val="00C5047B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713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1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3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713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1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3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09417-7FC0-4CE2-8761-1FEDC2CF0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503</properties:Words>
  <properties:Characters>2661</properties:Characters>
  <properties:Lines>118</properties:Lines>
  <properties:Paragraphs>29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3216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2016-11-02T10:18:00Z</dcterms:created>
  <dc:creator>banka</dc:creator>
  <cp:lastModifiedBy>Danijela Sekulić</cp:lastModifiedBy>
  <cp:lastPrinted>2016-11-02T12:29:00Z</cp:lastPrinted>
  <dcterms:modified xmlns:xsi="http://www.w3.org/2001/XMLSchema-instance" xsi:type="dcterms:W3CDTF">2016-11-02T12:31:00Z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