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c9b2b" w14:paraId="dec9b2b" w:rsidRDefault="00792FFE" w:rsidP="00792FFE" w:rsidR="00792FFE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9 St-1010/2015</w:t>
      </w:r>
    </w:p>
    <w:p w:rsidRDefault="00792FFE" w:rsidP="00584D83" w:rsidR="00792FFE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 St-</w:t>
      </w:r>
      <w:r w:rsidR="00307298">
        <w:rPr>
          <w:rFonts w:cs="Times New Roman" w:hAnsi="Times New Roman" w:ascii="Times New Roman"/>
          <w:sz w:val="24"/>
          <w:szCs w:val="24"/>
        </w:rPr>
        <w:t>60/2017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J E Š E N J E </w:t>
      </w: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584D83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sucu Tereziji Goreta kao stečajnom sucu, u stečajnom predmetu predlagatelja Financijska agencija RC Split, Podružnica Šibenik za otvaranje stečajnog postupka nad dužnikom</w:t>
      </w:r>
      <w:r w:rsidR="00EF4875">
        <w:rPr>
          <w:rFonts w:cs="Times New Roman" w:hAnsi="Times New Roman" w:ascii="Times New Roman"/>
          <w:sz w:val="24"/>
          <w:szCs w:val="24"/>
        </w:rPr>
        <w:t xml:space="preserve"> </w:t>
      </w:r>
      <w:r w:rsidR="00307298">
        <w:rPr>
          <w:rFonts w:cs="Times New Roman" w:hAnsi="Times New Roman" w:ascii="Times New Roman"/>
          <w:sz w:val="24"/>
          <w:szCs w:val="24"/>
        </w:rPr>
        <w:t xml:space="preserve">JANA I ANTE d.o.o. iz Šibenika, Bana Josipa Jelačića 3, OIB: 49060764498,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BE69DA">
        <w:rPr>
          <w:rFonts w:cs="Times New Roman" w:hAnsi="Times New Roman" w:ascii="Times New Roman"/>
          <w:sz w:val="24"/>
          <w:szCs w:val="24"/>
        </w:rPr>
        <w:t>12</w:t>
      </w:r>
      <w:r w:rsidR="00B05FFA">
        <w:rPr>
          <w:rFonts w:cs="Times New Roman" w:hAnsi="Times New Roman" w:ascii="Times New Roman"/>
          <w:sz w:val="24"/>
          <w:szCs w:val="24"/>
        </w:rPr>
        <w:t>. studenog</w:t>
      </w:r>
      <w:r>
        <w:rPr>
          <w:rFonts w:cs="Times New Roman" w:hAnsi="Times New Roman" w:ascii="Times New Roman"/>
          <w:sz w:val="24"/>
          <w:szCs w:val="24"/>
        </w:rPr>
        <w:t xml:space="preserve"> 2018. </w:t>
      </w:r>
      <w:r w:rsidR="00584D83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>odine</w:t>
      </w:r>
    </w:p>
    <w:p w:rsidRDefault="00584D83" w:rsidP="00584D83" w:rsidR="00584D8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584D83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584D83" w:rsidP="00584D83" w:rsidR="00584D8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Pozivaju se osobe koje imaju pravni interes da se provode stečajni postupak nad dužnikom</w:t>
      </w:r>
      <w:r w:rsidR="00C15DFD">
        <w:rPr>
          <w:rFonts w:cs="Times New Roman" w:hAnsi="Times New Roman" w:ascii="Times New Roman"/>
          <w:sz w:val="24"/>
          <w:szCs w:val="24"/>
        </w:rPr>
        <w:t xml:space="preserve">, </w:t>
      </w:r>
      <w:r w:rsidR="00307298">
        <w:rPr>
          <w:rFonts w:cs="Times New Roman" w:hAnsi="Times New Roman" w:ascii="Times New Roman"/>
          <w:sz w:val="24"/>
          <w:szCs w:val="24"/>
        </w:rPr>
        <w:t xml:space="preserve">JANA I ANTE d.o.o. iz Šibenika, Bana Josipa Jelačića 3, OIB: 49060764498 </w:t>
      </w:r>
      <w:r>
        <w:rPr>
          <w:rFonts w:cs="Times New Roman" w:hAnsi="Times New Roman" w:ascii="Times New Roman"/>
          <w:sz w:val="24"/>
          <w:szCs w:val="24"/>
        </w:rPr>
        <w:t>da u roku od 15 dana od dana objave ovog rješenja na e-oglasnoj ploči suda, solidarno uplate na sudski depozit ovog suda broj HR 43 2390001-1300000857, s pozivom na broj 05 221-</w:t>
      </w:r>
      <w:r w:rsidR="00307298">
        <w:rPr>
          <w:rFonts w:cs="Times New Roman" w:hAnsi="Times New Roman" w:ascii="Times New Roman"/>
          <w:sz w:val="24"/>
          <w:szCs w:val="24"/>
        </w:rPr>
        <w:t>60-2017</w:t>
      </w:r>
      <w:r>
        <w:rPr>
          <w:rFonts w:cs="Times New Roman" w:hAnsi="Times New Roman" w:ascii="Times New Roman"/>
          <w:sz w:val="24"/>
          <w:szCs w:val="24"/>
        </w:rPr>
        <w:t xml:space="preserve"> iznos od </w:t>
      </w:r>
      <w:r w:rsidR="00307298">
        <w:rPr>
          <w:rFonts w:cs="Times New Roman" w:hAnsi="Times New Roman" w:ascii="Times New Roman"/>
          <w:sz w:val="24"/>
          <w:szCs w:val="24"/>
        </w:rPr>
        <w:t>29.450,00</w:t>
      </w:r>
      <w:r>
        <w:rPr>
          <w:rFonts w:cs="Times New Roman" w:hAnsi="Times New Roman" w:ascii="Times New Roman"/>
          <w:sz w:val="24"/>
          <w:szCs w:val="24"/>
        </w:rPr>
        <w:t xml:space="preserve"> kuna, na ime predujma za pokriće troškova kako prethodnog tako i otvorenog stečajnog postupka, te da u istom roku potvrdu o uplati dostave u sudski spis. </w:t>
      </w: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 Ovo rješenje objavit će se ne e-oglasnoj ploči suda.</w:t>
      </w: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B05F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3. Ako niti jedan vjerovnik ne predujmi trošak po pozivu suda, sud će po službenoj dužnosti donijeti rješenje o otvaranju i zaključenju stečajnog postupka nad dužnikom </w:t>
      </w:r>
      <w:r w:rsidR="00307298">
        <w:rPr>
          <w:rFonts w:cs="Times New Roman" w:hAnsi="Times New Roman" w:ascii="Times New Roman"/>
          <w:sz w:val="24"/>
          <w:szCs w:val="24"/>
        </w:rPr>
        <w:t>JANA I ANTE d.o.o. iz Šibenika, Bana Josipa Jelačića 3, OIB: 49060764498.</w:t>
      </w:r>
    </w:p>
    <w:p w:rsidRDefault="00307298" w:rsidP="00792FFE" w:rsidR="0030729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584D83" w:rsidP="00792FFE" w:rsidR="00584D8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Predlagatelj je podnio ovom sudu dana</w:t>
      </w:r>
      <w:r w:rsidR="00EF4875">
        <w:rPr>
          <w:rFonts w:cs="Times New Roman" w:hAnsi="Times New Roman" w:ascii="Times New Roman"/>
          <w:sz w:val="24"/>
          <w:szCs w:val="24"/>
        </w:rPr>
        <w:t xml:space="preserve"> </w:t>
      </w:r>
      <w:r w:rsidR="00B05FFA">
        <w:rPr>
          <w:rFonts w:cs="Times New Roman" w:hAnsi="Times New Roman" w:ascii="Times New Roman"/>
          <w:sz w:val="24"/>
          <w:szCs w:val="24"/>
        </w:rPr>
        <w:t>1</w:t>
      </w:r>
      <w:r w:rsidR="00307298">
        <w:rPr>
          <w:rFonts w:cs="Times New Roman" w:hAnsi="Times New Roman" w:ascii="Times New Roman"/>
          <w:sz w:val="24"/>
          <w:szCs w:val="24"/>
        </w:rPr>
        <w:t>7. veljače</w:t>
      </w:r>
      <w:r w:rsidR="00FE0600">
        <w:rPr>
          <w:rFonts w:cs="Times New Roman" w:hAnsi="Times New Roman" w:ascii="Times New Roman"/>
          <w:sz w:val="24"/>
          <w:szCs w:val="24"/>
        </w:rPr>
        <w:t xml:space="preserve"> </w:t>
      </w:r>
      <w:r w:rsidR="00EF4875">
        <w:rPr>
          <w:rFonts w:cs="Times New Roman" w:hAnsi="Times New Roman" w:ascii="Times New Roman"/>
          <w:sz w:val="24"/>
          <w:szCs w:val="24"/>
        </w:rPr>
        <w:t>201</w:t>
      </w:r>
      <w:r w:rsidR="00307298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. godine prijedlog za otvaranje stečajnog postupka nad dužnikom. U prijedlogu navodi da je kod dužnika utvrđen stečajni razlog za otvaranje stečajnog postupka predviđen čl. 5 Stečajnog zakona (NN 71/15 dalje SZ)</w:t>
      </w: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F4875" w:rsidP="00584D83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Rješenjem ovog suda od dana </w:t>
      </w:r>
      <w:r w:rsidR="00307298">
        <w:rPr>
          <w:rFonts w:cs="Times New Roman" w:hAnsi="Times New Roman" w:ascii="Times New Roman"/>
          <w:sz w:val="24"/>
          <w:szCs w:val="24"/>
        </w:rPr>
        <w:t>2</w:t>
      </w:r>
      <w:r w:rsidR="00B05FFA">
        <w:rPr>
          <w:rFonts w:cs="Times New Roman" w:hAnsi="Times New Roman" w:ascii="Times New Roman"/>
          <w:sz w:val="24"/>
          <w:szCs w:val="24"/>
        </w:rPr>
        <w:t>2. veljače</w:t>
      </w:r>
      <w:r w:rsidR="00814B59">
        <w:rPr>
          <w:rFonts w:cs="Times New Roman" w:hAnsi="Times New Roman" w:ascii="Times New Roman"/>
          <w:sz w:val="24"/>
          <w:szCs w:val="24"/>
        </w:rPr>
        <w:t xml:space="preserve"> </w:t>
      </w:r>
      <w:r w:rsidR="00792FFE">
        <w:rPr>
          <w:rFonts w:cs="Times New Roman" w:hAnsi="Times New Roman" w:ascii="Times New Roman"/>
          <w:sz w:val="24"/>
          <w:szCs w:val="24"/>
        </w:rPr>
        <w:t>201</w:t>
      </w:r>
      <w:r w:rsidR="00307298">
        <w:rPr>
          <w:rFonts w:cs="Times New Roman" w:hAnsi="Times New Roman" w:ascii="Times New Roman"/>
          <w:sz w:val="24"/>
          <w:szCs w:val="24"/>
        </w:rPr>
        <w:t>7</w:t>
      </w:r>
      <w:r w:rsidR="00792FFE">
        <w:rPr>
          <w:rFonts w:cs="Times New Roman" w:hAnsi="Times New Roman" w:ascii="Times New Roman"/>
          <w:sz w:val="24"/>
          <w:szCs w:val="24"/>
        </w:rPr>
        <w:t>. pozvan je zakonski zastupnik stečajnog dužnika da u spis dostavi javnobilježnički ovjereni popis imovine, te  isti nije dostavio popis imovine.</w:t>
      </w:r>
    </w:p>
    <w:p w:rsidRDefault="00792FFE" w:rsidP="00792FFE" w:rsidR="00792FFE">
      <w:pPr>
        <w:pStyle w:val="Zaglavlje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postupku je izvršen uvid u dokumentaciju u spisu iz koje je razvidno da je kod stečajnog dužnika ostvaren stečajni razlog predviđen čl, 5 SZ, te da dužnik nema  imovine  koja bi ušla u stečajnu masu i iz koje bi se mogli namiriti troškovi stečajnog postupka.</w:t>
      </w: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Temeljem čl. 132. st. 1 SZ trebalo je riješiti kao u izreci rješenja.</w:t>
      </w: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BE69DA">
        <w:rPr>
          <w:rFonts w:cs="Times New Roman" w:hAnsi="Times New Roman" w:ascii="Times New Roman"/>
          <w:sz w:val="24"/>
          <w:szCs w:val="24"/>
        </w:rPr>
        <w:t>12</w:t>
      </w:r>
      <w:r w:rsidR="00307298">
        <w:rPr>
          <w:rFonts w:cs="Times New Roman" w:hAnsi="Times New Roman" w:ascii="Times New Roman"/>
          <w:sz w:val="24"/>
          <w:szCs w:val="24"/>
        </w:rPr>
        <w:t>.</w:t>
      </w:r>
      <w:r w:rsidR="00B05FFA">
        <w:rPr>
          <w:rFonts w:cs="Times New Roman" w:hAnsi="Times New Roman" w:ascii="Times New Roman"/>
          <w:sz w:val="24"/>
          <w:szCs w:val="24"/>
        </w:rPr>
        <w:t xml:space="preserve"> studenog</w:t>
      </w:r>
      <w:r>
        <w:rPr>
          <w:rFonts w:cs="Times New Roman" w:hAnsi="Times New Roman" w:ascii="Times New Roman"/>
          <w:sz w:val="24"/>
          <w:szCs w:val="24"/>
        </w:rPr>
        <w:t xml:space="preserve"> 2018. godine</w:t>
      </w: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792FFE" w:rsidP="00792FFE" w:rsidR="00792F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Goreta, v.r.</w:t>
      </w:r>
    </w:p>
    <w:p w:rsidRDefault="00792FFE" w:rsidP="00792FFE" w:rsidR="00792F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nije dopuštena žalba (čl. 278. st.2 ZPP-a, a u svezi s čl. 6. SZ-a).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B05F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584D83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dužniku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FINA</w:t>
      </w: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F502E" w:rsidR="00AF502E"/>
    <w:sectPr w:rsidR="00AF50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25027"/>
    <w:multiLevelType w:val="hybridMultilevel"/>
    <w:tmpl w:val="5FA018E8"/>
    <w:lvl w:tplc="10E6B438" w:ilvl="0">
      <w:numFmt w:val="bullet"/>
      <w:lvlText w:val="-"/>
      <w:lvlJc w:val="left"/>
      <w:pPr>
        <w:ind w:hanging="360" w:left="444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5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5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8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20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2FFE"/>
    <w:rsid w:val="00307298"/>
    <w:rsid w:val="00323517"/>
    <w:rsid w:val="00373210"/>
    <w:rsid w:val="003A5CFD"/>
    <w:rsid w:val="00584D83"/>
    <w:rsid w:val="00661CEB"/>
    <w:rsid w:val="00792FFE"/>
    <w:rsid w:val="007A543D"/>
    <w:rsid w:val="00814B59"/>
    <w:rsid w:val="008C571A"/>
    <w:rsid w:val="00AF502E"/>
    <w:rsid w:val="00B05FFA"/>
    <w:rsid w:val="00B25F72"/>
    <w:rsid w:val="00BE69DA"/>
    <w:rsid w:val="00C15DFD"/>
    <w:rsid w:val="00CC0271"/>
    <w:rsid w:val="00D155BD"/>
    <w:rsid w:val="00EF4875"/>
    <w:rsid w:val="00F238E0"/>
    <w:rsid w:val="00F96FAA"/>
    <w:rsid w:val="00FE0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92FF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92FFE"/>
  </w:style>
  <w:style w:styleId="Bezproreda" w:type="paragraph">
    <w:name w:val="No Spacing"/>
    <w:uiPriority w:val="1"/>
    <w:qFormat/>
    <w:rsid w:val="00792FFE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BE69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69D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69D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69D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69D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92FF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92FFE"/>
  </w:style>
  <w:style w:styleId="Bezproreda" w:type="paragraph">
    <w:name w:val="No Spacing"/>
    <w:uiPriority w:val="1"/>
    <w:qFormat/>
    <w:rsid w:val="00792FFE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BE69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69D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69D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69D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69D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3529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St-60/2017-31</izvorni_sadrzaj>
    <derivirana_varijabla naziv="DomainObject.Oznaka_1">St-60/2017-31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Veza: St-979/2016 - obustava (pravomoćno)</izvorni_sadrzaj>
    <derivirana_varijabla naziv="DomainObject.Predmet.Opis_1">Veza: St-979/2016 - obustava (pravomoćno)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St-60/2017</izvorni_sadrzaj>
    <derivirana_varijabla naziv="DomainObject.Predmet.OznakaBroj_1">St-60/2017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JANA I ANTE d.o.o. za ugostiteljstvo, turizam i trgovinu zastupanog po punomoćniku Borivoj Mitrić</izvorni_sadrzaj>
    <derivirana_varijabla naziv="DomainObject.Predmet.ProtustrankaFormated_1">  JANA I ANTE d.o.o. za ugostiteljstvo, turizam i trgovinu zastupanog po punomoćniku Borivoj Mitrić</derivirana_varijabla>
  </DomainObject.Predmet.ProtustrankaFormated>
  <DomainObject.Predmet.ProtustrankaFormatedOIB>
    <izvorni_sadrzaj>  JANA I ANTE d.o.o. za ugostiteljstvo, turizam i trgovinu, OIB 49060764498 zastupanog po punomoćniku Borivoj Mitrić</izvorni_sadrzaj>
    <derivirana_varijabla naziv="DomainObject.Predmet.ProtustrankaFormatedOIB_1">  JANA I ANTE d.o.o. za ugostiteljstvo, turizam i trgovinu, OIB 49060764498 zastupanog po punomoćniku Borivoj Mitrić</derivirana_varijabla>
  </DomainObject.Predmet.ProtustrankaFormatedOIB>
  <DomainObject.Predmet.ProtustrankaFormatedWithAdress>
    <izvorni_sadrzaj> JANA I ANTE d.o.o. za ugostiteljstvo, turizam i trgovinu, Bana Josipa Jelačića 3, 22000 Šibenik zastupanog po punomoćniku Borivoj Mitrić</izvorni_sadrzaj>
    <derivirana_varijabla naziv="DomainObject.Predmet.ProtustrankaFormatedWithAdress_1"> JANA I ANTE d.o.o. za ugostiteljstvo, turizam i trgovinu, Bana Josipa Jelačića 3, 22000 Šibenik zastupanog po punomoćniku Borivoj Mitrić</derivirana_varijabla>
  </DomainObject.Predmet.ProtustrankaFormatedWithAdress>
  <DomainObject.Predmet.ProtustrankaFormatedWithAdressOIB>
    <izvorni_sadrzaj> JANA I ANTE d.o.o. za ugostiteljstvo, turizam i trgovinu, OIB 49060764498, Bana Josipa Jelačića 3, 22000 Šibenik zastupanog po punomoćniku Borivoj Mitrić</izvorni_sadrzaj>
    <derivirana_varijabla naziv="DomainObject.Predmet.ProtustrankaFormatedWithAdressOIB_1"> JANA I ANTE d.o.o. za ugostiteljstvo, turizam i trgovinu, OIB 49060764498, Bana Josipa Jelačića 3, 22000 Šibenik zastupanog po punomoćniku Borivoj Mitrić</derivirana_varijabla>
  </DomainObject.Predmet.ProtustrankaFormatedWithAdressOIB>
  <DomainObject.Predmet.ProtustrankaWithAdress>
    <izvorni_sadrzaj>JANA I ANTE d.o.o. za ugostiteljstvo, turizam i trgovinu Bana Josipa Jelačića 3, 22000 Šibenik</izvorni_sadrzaj>
    <derivirana_varijabla naziv="DomainObject.Predmet.ProtustrankaWithAdress_1">JANA I ANTE d.o.o. za ugostiteljstvo, turizam i trgovinu Bana Josipa Jelačića 3, 22000 Šibenik</derivirana_varijabla>
  </DomainObject.Predmet.ProtustrankaWithAdress>
  <DomainObject.Predmet.ProtustrankaWithAdressOIB>
    <izvorni_sadrzaj>JANA I ANTE d.o.o. za ugostiteljstvo, turizam i trgovinu, OIB 49060764498, Bana Josipa Jelačića 3, 22000 Šibenik</izvorni_sadrzaj>
    <derivirana_varijabla naziv="DomainObject.Predmet.ProtustrankaWithAdressOIB_1">JANA I ANTE d.o.o. za ugostiteljstvo, turizam i trgovinu, OIB 49060764498, Bana Josipa Jelačića 3, 22000 Šibenik</derivirana_varijabla>
  </DomainObject.Predmet.ProtustrankaWithAdressOIB>
  <DomainObject.Predmet.ProtustrankaNazivFormated>
    <izvorni_sadrzaj>JANA I ANTE d.o.o. za ugostiteljstvo, turizam i trgovinu</izvorni_sadrzaj>
    <derivirana_varijabla naziv="DomainObject.Predmet.ProtustrankaNazivFormated_1">JANA I ANTE d.o.o. za ugostiteljstvo, turizam i trgovinu</derivirana_varijabla>
  </DomainObject.Predmet.ProtustrankaNazivFormated>
  <DomainObject.Predmet.ProtustrankaNazivFormatedOIB>
    <izvorni_sadrzaj>JANA I ANTE d.o.o. za ugostiteljstvo, turizam i trgovinu, OIB 49060764498</izvorni_sadrzaj>
    <derivirana_varijabla naziv="DomainObject.Predmet.ProtustrankaNazivFormatedOIB_1">JANA I ANTE d.o.o. za ugostiteljstvo, turizam i trgovinu, OIB 49060764498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JANA I ANTE d.o.o. za ugostiteljstvo, turizam i trgovinu zastupanog po punomoćniku Borivoj Mitrić</item>
    </izvorni_sadrzaj>
    <derivirana_varijabla naziv="DomainObject.Predmet.ProtuStrankaListFormated_1">
      <item>JANA I ANTE d.o.o. za ugostiteljstvo, turizam i trgovinu zastupanog po punomoćniku Borivoj Mitrić</item>
    </derivirana_varijabla>
  </DomainObject.Predmet.ProtuStrankaListFormated>
  <DomainObject.Predmet.ProtuStrankaListFormatedOIB>
    <izvorni_sadrzaj>
      <item>JANA I ANTE d.o.o. za ugostiteljstvo, turizam i trgovinu, OIB 49060764498 zastupanog po punomoćniku Borivoj Mitrić</item>
    </izvorni_sadrzaj>
    <derivirana_varijabla naziv="DomainObject.Predmet.ProtuStrankaListFormatedOIB_1">
      <item>JANA I ANTE d.o.o. za ugostiteljstvo, turizam i trgovinu, OIB 49060764498 zastupanog po punomoćniku Borivoj Mitrić</item>
    </derivirana_varijabla>
  </DomainObject.Predmet.ProtuStrankaListFormatedOIB>
  <DomainObject.Predmet.ProtuStrankaListFormatedWithAdress>
    <izvorni_sadrzaj>
      <item>JANA I ANTE d.o.o. za ugostiteljstvo, turizam i trgovinu, Bana Josipa Jelačića 3, 22000 Šibenik zastupanog po punomoćniku Borivoj Mitrić</item>
    </izvorni_sadrzaj>
    <derivirana_varijabla naziv="DomainObject.Predmet.ProtuStrankaListFormatedWithAdress_1">
      <item>JANA I ANTE d.o.o. za ugostiteljstvo, turizam i trgovinu, Bana Josipa Jelačića 3, 22000 Šibenik zastupanog po punomoćniku Borivoj Mitrić</item>
    </derivirana_varijabla>
  </DomainObject.Predmet.ProtuStrankaListFormatedWithAdress>
  <DomainObject.Predmet.ProtuStrankaListFormatedWithAdressOIB>
    <izvorni_sadrzaj>
      <item>JANA I ANTE d.o.o. za ugostiteljstvo, turizam i trgovinu, OIB 49060764498, Bana Josipa Jelačića 3, 22000 Šibenik zastupanog po punomoćniku Borivoj Mitrić</item>
    </izvorni_sadrzaj>
    <derivirana_varijabla naziv="DomainObject.Predmet.ProtuStrankaListFormatedWithAdressOIB_1">
      <item>JANA I ANTE d.o.o. za ugostiteljstvo, turizam i trgovinu, OIB 49060764498, Bana Josipa Jelačića 3, 22000 Šibenik zastupanog po punomoćniku Borivoj Mitrić</item>
    </derivirana_varijabla>
  </DomainObject.Predmet.ProtuStrankaListFormatedWithAdressOIB>
  <DomainObject.Predmet.ProtuStrankaListNazivFormated>
    <izvorni_sadrzaj>
      <item>JANA I ANTE d.o.o. za ugostiteljstvo, turizam i trgovinu</item>
    </izvorni_sadrzaj>
    <derivirana_varijabla naziv="DomainObject.Predmet.ProtuStrankaListNazivFormated_1">
      <item>JANA I ANTE d.o.o. za ugostiteljstvo, turizam i trgovinu</item>
    </derivirana_varijabla>
  </DomainObject.Predmet.ProtuStrankaListNazivFormated>
  <DomainObject.Predmet.ProtuStrankaListNazivFormatedOIB>
    <izvorni_sadrzaj>
      <item>JANA I ANTE d.o.o. za ugostiteljstvo, turizam i trgovinu, OIB 49060764498</item>
    </izvorni_sadrzaj>
    <derivirana_varijabla naziv="DomainObject.Predmet.ProtuStrankaListNazivFormatedOIB_1">
      <item>JANA I ANTE d.o.o. za ugostiteljstvo, turizam i trgovinu, OIB 49060764498</item>
    </derivirana_varijabla>
  </DomainObject.Predmet.ProtuStrankaListNazivFormatedOIB>
  <DomainObject.Predmet.OstaliListFormated>
    <izvorni_sadrzaj>
      <item>Borivoj Mitrić punomoćnik sudionika u postupku JANA I ANTE d.o.o. za ugostiteljstvo, turizam i trgovinu</item>
    </izvorni_sadrzaj>
    <derivirana_varijabla naziv="DomainObject.Predmet.OstaliListFormated_1">
      <item>Borivoj Mitrić punomoćnik sudionika u postupku JANA I ANTE d.o.o. za ugostiteljstvo, turizam i trgovinu</item>
    </derivirana_varijabla>
  </DomainObject.Predmet.OstaliListFormated>
  <DomainObject.Predmet.OstaliListFormatedOIB>
    <izvorni_sadrzaj>
      <item>Borivoj Mitrić punomoćnik sudionika u postupku JANA I ANTE d.o.o. za ugostiteljstvo, turizam i trgovinu</item>
    </izvorni_sadrzaj>
    <derivirana_varijabla naziv="DomainObject.Predmet.OstaliListFormatedOIB_1">
      <item>Borivoj Mitrić punomoćnik sudionika u postupku JANA I ANTE d.o.o. za ugostiteljstvo, turizam i trgovinu</item>
    </derivirana_varijabla>
  </DomainObject.Predmet.OstaliListFormatedOIB>
  <DomainObject.Predmet.OstaliListFormatedWithAdress>
    <izvorni_sadrzaj>
      <item>Borivoj Mitrić, Ante Starčevića 4, 22000 Šibenik punomoćnik sudionika u postupku JANA I ANTE d.o.o. za ugostiteljstvo, turizam i trgovinu</item>
    </izvorni_sadrzaj>
    <derivirana_varijabla naziv="DomainObject.Predmet.OstaliListFormatedWithAdress_1">
      <item>Borivoj Mitrić, Ante Starčevića 4, 22000 Šibenik punomoćnik sudionika u postupku JANA I ANTE d.o.o. za ugostiteljstvo, turizam i trgovinu</item>
    </derivirana_varijabla>
  </DomainObject.Predmet.OstaliListFormatedWithAdress>
  <DomainObject.Predmet.OstaliListFormatedWithAdressOIB>
    <izvorni_sadrzaj>
      <item>Borivoj Mitrić, Ante Starčevića 4, 22000 Šibenik punomoćnik sudionika u postupku JANA I ANTE d.o.o. za ugostiteljstvo, turizam i trgovinu</item>
    </izvorni_sadrzaj>
    <derivirana_varijabla naziv="DomainObject.Predmet.OstaliListFormatedWithAdressOIB_1">
      <item>Borivoj Mitrić, Ante Starčevića 4, 22000 Šibenik punomoćnik sudionika u postupku JANA I ANTE d.o.o. za ugostiteljstvo, turizam i trgovinu</item>
    </derivirana_varijabla>
  </DomainObject.Predmet.OstaliListFormatedWithAdressOIB>
  <DomainObject.Predmet.OstaliListNazivFormated>
    <izvorni_sadrzaj>
      <item>Borivoj Mitrić</item>
    </izvorni_sadrzaj>
    <derivirana_varijabla naziv="DomainObject.Predmet.OstaliListNazivFormated_1">
      <item>Borivoj Mitrić</item>
    </derivirana_varijabla>
  </DomainObject.Predmet.OstaliListNazivFormated>
  <DomainObject.Predmet.OstaliListNazivFormatedOIB>
    <izvorni_sadrzaj>
      <item>Borivoj Mitrić</item>
    </izvorni_sadrzaj>
    <derivirana_varijabla naziv="DomainObject.Predmet.OstaliListNazivFormatedOIB_1">
      <item>Borivoj Mitrić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>St-60/2017-31</izvorni_sadrzaj>
    <derivirana_varijabla naziv="DomainObject.PoslovniBrojDokumenta_1">St-60/2017-31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JANA I ANTE d.o.o. za ugostiteljstvo, turizam i trgovinu</izvorni_sadrzaj>
    <derivirana_varijabla naziv="DomainObject.Predmet.ProtustrankaIDrugi_1">JANA I ANTE d.o.o. za ugostiteljstvo, turizam i trgovinu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JANA I ANTE d.o.o. za ugostiteljstvo, turizam i trgovinu, OIB 49060764498, Bana Josipa Jelačića 3, 22000 Šibenik</izvorni_sadrzaj>
    <derivirana_varijabla naziv="DomainObject.Predmet.ProtustrankaIDrugiAdressOIB_1">JANA I ANTE d.o.o. za ugostiteljstvo, turizam i trgovinu, OIB 49060764498, Bana Josipa Jelačića 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JANA I ANTE d.o.o. za ugostiteljstvo, turizam i trgovinu</item>
      <item>Borivoj Mitrić</item>
    </izvorni_sadrzaj>
    <derivirana_varijabla naziv="DomainObject.Predmet.SudioniciListNaziv_1">
      <item>Financijska agencija</item>
      <item>JANA I ANTE d.o.o. za ugostiteljstvo, turizam i trgovinu</item>
      <item>Borivoj Mitrić</item>
    </derivirana_varijabla>
  </DomainObject.Predmet.SudioniciListNaziv>
  <DomainObject.Predmet.SudioniciListAdressOIB>
    <izvorni_sadrzaj>
      <item>Financijska agencija, OIB 85821130368, Perivoj L.Marune 1,22000 Šibenik</item>
      <item>JANA I ANTE d.o.o. za ugostiteljstvo, turizam i trgovinu, OIB 49060764498, Bana Josipa Jelačića 3,22000 Šibenik</item>
      <item>Borivoj Mitrić, Ante Starčevića 4,22000 Šibenik</item>
    </izvorni_sadrzaj>
    <derivirana_varijabla naziv="DomainObject.Predmet.SudioniciListAdressOIB_1">
      <item>Financijska agencija, OIB 85821130368, Perivoj L.Marune 1,22000 Šibenik</item>
      <item>JANA I ANTE d.o.o. za ugostiteljstvo, turizam i trgovinu, OIB 49060764498, Bana Josipa Jelačića 3,22000 Šibenik</item>
      <item>Borivoj Mitrić, Ante Starčevića 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49060764498</item>
      <item>, OIB null</item>
    </izvorni_sadrzaj>
    <derivirana_varijabla naziv="DomainObject.Predmet.SudioniciListNazivOIB_1">
      <item>, OIB 85821130368</item>
      <item>, OIB 49060764498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veljače 2018.</izvorni_sadrzaj>
    <derivirana_varijabla naziv="DomainObject.Predmet.DatumZadnjeOdrzaneSudskeRadnje_1">15. veljače 2018.</derivirana_varijabla>
  </DomainObject.Predmet.DatumZadnjeOdrzaneSudskeRadnje>
  <DomainObject.PredzadnjaOdlukaIzPredmeta.DatumDonosenjaOdluke>
    <izvorni_sadrzaj>12. studenog 2018.</izvorni_sadrzaj>
    <derivirana_varijabla naziv="DomainObject.PredzadnjaOdlukaIzPredmeta.DatumDonosenjaOdluke_1">12. studenog 2018.</derivirana_varijabla>
  </DomainObject.PredzadnjaOdlukaIzPredmeta.DatumDonosenjaOdluke>
  <DomainObject.PredzadnjaOdlukaIzPredmeta.Oznaka>
    <izvorni_sadrzaj>St-60/2017-30</izvorni_sadrzaj>
    <derivirana_varijabla naziv="DomainObject.PredzadnjaOdlukaIzPredmeta.Oznaka_1">St-60/2017-30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384</properties:Words>
  <properties:Characters>1926</properties:Characters>
  <properties:Lines>69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2018-11-12T11:31:00Z</dcterms:created>
  <dc:creator>Anita Hrabrov Petrić</dc:creator>
  <cp:lastModifiedBy>Anita Hrabrov Petrić</cp:lastModifiedBy>
  <cp:lastPrinted>2018-11-09T12:48:00Z</cp:lastPrinted>
  <dcterms:modified xmlns:xsi="http://www.w3.org/2001/XMLSchema-instance" xsi:type="dcterms:W3CDTF">2018-11-12T12:01:00Z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St-60/2017-31 / Odluka - Rješenje (JANA I ANTE.docx)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